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IA-19 — Regrouper un débit en trois familles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des pièces en familles de fabrication et identifier celle qui pèse le plus dans l'organisation de l'atelier.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des pièces en familles de fabrication et identifier celle qui pèse le plus dans l'organisation de l'atelier.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organise ses postes par famille de format. Le débit arrive en vrac, et c'est la famille la plus fournie qui dimensionne le poste.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longueurs du débit vous sont fournies. Les familles sont : petit sous 300 mm, moyen jusqu'à 900 mm exclus, grand au-delà. Donnez l'effectif de la famille la plus fournie.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longueurs, en millimètres, et les deux seuils.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pièces — l'effectif de la famille des petits.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de la famille la plus fournie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IA-19 — Regrouper un débit en trois familles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