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PL-05 — Ce qu'un plugin traîne derrière lui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REF-029, REF-030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la liste complète des paquets qu'une installation suppose, en suivant les dépendances jusqu'au bout.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la liste complète des paquets qu'une installation suppose, en suivant les dépendances jusqu'au bout.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poste du chantier n'a pas Internet. Ce qui n'est pas emporté sur la clé ne sera pas installé.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tableau des dépendances déclarées vous est fourni. Donnez le nombre total de paquets à emporter pour installer Nid, celui-ci compris.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tableau des dépendances : pour chaque paquet, ceux qu'il exige.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paquets — Nid, plus les cinq dont il dépend directement ou indirectement.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total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PL-05 — Ce qu'un plugin traîne derrière lui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