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PL-07 — Ce qu'un plugin vous épargne d'écrire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REF-038, REF-039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ce qu'un plugin fait gagner en construction, pour le mettre en regard de ce qu'il coûte en dépendance.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Chiffrer ce qu'un plugin fait gagner en construction, pour le mettre en regard de ce qu'il coûte en dépendance.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question n'est jamais « ce plugin est-il bon ». Elle est « ce qu'il m'épargne vaut-il ce qu'il m'impose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Cinq tâches vous sont données, avec le nombre de composants qu'elles demandent en natif et avec le plugin adapté. Donnez le nombre de composants économisés au total.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cinq tâches, et pour chacune le compte natif et le compte avec plugin.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115 composants économisés — 123 en natif contre 8 avec plugins.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l'économie totale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PL-07 — Ce qu'un plugin vous épargne d'écrire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