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B-07 — Tiroir paramétrique avec jeux fonctionnels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 jeu fonctionnel du bon côté, et le bon nombre de fois.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A-46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Intégrer des jeux de fonctionnement et vérifier l'absence de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coulisse demande 13 mm de chaque côté. Un tiroir trop large ne rentre pas ; trop étroit, il se met en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Insère dans le caisson un tiroir sur coulisses de 13 mm de jeu latéral par côté et 2 mm en hauteur. Le tiroir doit pouvoir coulisser de toute sa profondeur sans collision : prouve-le.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de l'exercice B-06.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736 mm de largeur de tiroir.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tiroir, 2 points pour la preuve d'absence de collision.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79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79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largeur intérieure disponible : L − 2 × 19.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Déduire la largeur du tiroir : intérieur − 2 × 13.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caisson de tiroir en panneaux de 15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un slider de course de 0 à P pour piloter l'ouverture.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Déplacer le tiroir de cette course avec Move.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Poser Collision Many|Many entre les panneaux du tiroir et ceux du caisson.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dans un Panel le nombre de collisions détectées : il doit rester à zéro sur toute la course.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retrancher le jeu qu'une fois : 749 mm. La coulisse se pose des DEUX côtés, et 13 mm de trop suffisent à empêcher le tiroir d'entrer. C'est l'erreur de jeu la plus répandue en agencement.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le jeu une seule fois au lieu de deux fois (un par côté).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Tester la collision uniquement en position fermée.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Tolérance de collision de Grasshopper trop lâche : un contact tangent passe inaperçu.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Collision Many|Many, Boolean Toggle, Move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Caisson de 800 mm en panneaux de 19 : intérieur 762 mm, moins deux fois 13 = 736. Les deux réponses, 736 et 749, ne diffèrent que de 13 mm — assez peu pour n'être vues qu'au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façade en applique avec débord.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plusieurs tiroirs de hauteurs différentes réparties automatiquement.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B-07 — Tiroir paramétrique avec jeux fonctionnels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