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B-17 — Coque à nervures depuis une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 développé d'un élément courbe, et non sa corde.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des sections structurelles d'une forme libre et préparer leur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nervures se débitent à plat puis se cintrent. C'est leur longueur développée qu'on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coque libre fournie, extrais 9 nervures transversales espacées régulièrement, donne-leur 12 mm d'épaisseur et 60 mm de hauteur vers l'intérieur, puis prépare leur mise à plat.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9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9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coque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32,34 m de nervure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nervures, 2 points pour la mise à plat.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076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0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Bounding Box puis Deconstruct Box pour connaître l'étendue en 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Générer 9 plans de coupe régulièrement espacés avec Range et YZ Plane.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Brep | Plane pour obtenir les 9 courbes de section.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Décaler chaque section vers l'intérieur de 60 mm avec Offset Curve.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la surface de nervure entre la section et son décalé avec Boundary Surfaces ou Loft.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Extruder de 12 mm pour donner l'épaisseur.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Aligner chaque nervure à plat par Orient vers le plan XY pour la mise à plat.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corde : 28,80 m. L'arc d'une coque de 3 200 mm de corde et 700 mm de flèche mesure 3 594 mm, soit 12 % de plus. Trois mètres et demi de nervure manqueraient à la livraison — et le manque se répartit sur les neuf pièces, donc se voit tard.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Offset Curve du mauvais côté : la nervure sort de la coque.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Courbes de section multiples sur une coque non convexe : les traiter en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conserver le repérage des nervures après mise à plat.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Brep | Plane, Offset Curve, Extrude, Series, Rectangle, Boundary Surfaces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flèche de 700 pour 3 200 de corde donne un rayon de 2 179 mm : une coque franchement courbe, où l'écart entre arc et corde est net sans être caricatural.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des encoches d'assemblage aux croisements avec des longerons.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les développés en DXF.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l'espacement selon la courbure.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B-17 — Coque à nervures depuis une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