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IA-32 — Ce qu'une demande floue laisse passer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IA1 · Formuler et cadrer une demande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REF-117, REF-119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Mesurer l'écart entre plusieurs lectures défendables d'une même consigne, pour comprendre ce qu'une spécification doit trancher.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conceptuelle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IA-01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ExactOrderedList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12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Mesurer l'écart entre plusieurs lectures défendables d'une même consigne, pour comprendre ce qu'une spécification doit trancher.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« Compte les grandes valeurs » se lit de quatre façons. L'assistant en choisit une, silencieusement, et le résultat est juste au regard de sa lecture.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La consigne dit « compte les grandes valeurs » sur les seize relevés fournis. Appliquez-lui quatre lectures : strictement au-dessus de 500, au moins 500, au-dessus de la moyenne, au-dessus de la médiane. Donnez les quatre comptes, dans cet ordre.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1935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32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193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IA-32_sujet.gh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seize relevés et les quatre lectures à appliquer.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quatre comptes, dans l'ordre : 7, 8, 9, 8.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ExactOrderedList.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les quatre comptes concordent dans l'ordre.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IA-32_complet.gh,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2351" cy="68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32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2351" cy="6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Compter les valeurs strictement au-dessus de 500.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Recommencer avec la comparaison large.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Calculer la moyenne, puis compter au-dessus.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Trier pour obtenir la médiane, puis compter au-dessus.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5.  </w:t>
      </w:r>
      <w:r>
        <w:rPr>
          <w:rFonts w:ascii="Calibri" w:hAnsi="Calibri"/>
          <w:sz w:val="21"/>
        </w:rPr>
        <w:t>Assembler les quatre comptes dans l'ordre.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Croire que la question du seuil strict est théorique. Un relevé vaut EXACTEMENT 500 : c'est lui qui sépare les deux premières lectures, et c'est le cas limite qu'une spécification doit nommer explicitement.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Confondre moyenne et médiane.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Employer la même comparaison pour les deux premières lectures.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Data, Larger Than, Average, Sort List, List Item, Cull Pattern, List Length, Merge, Panel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Seize relevés de 100 à 999, dont un posé exactement au seuil. La moyenne, 472,81, et la médiane, 491,50, encadrent le seuil de 500 sans coïncider avec lui : les quatre lectures donnent trois comptes différents, et aucune n'est plus légitime que les autres.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Quatre lectures ne sont pas toutes les lectures. « Grande » peut aussi vouloir dire au-dessus du troisième quartile, ou au-dessus d'un seuil métier absent des données : l'exercice montre le problème, il n'en épuise pas les cas.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Ajouter un second relevé à 500 et refaire les quatre comptes.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Rédiger la spécification qui lèverait l'ambiguïté.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IA-32_sujet.gh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IA-32_complet.gh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IA-32.json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IA-32_fiche.docx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IA-32_fiche_sujet.docx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IA-32 — Ce qu'une demande floue laisse passer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