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PL-13 — Où trouver chaque plugin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PL2 · Installation de plugins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REF-029, REF-030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Distinguer les deux canaux de distribution d'un plugin, et savoir lesquels imposent une installation manuelle.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Analyser × factuelle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Intermédiaire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12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PL-02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SingleValue — tolérance 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6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v0.5-260902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Distinguer les deux canaux de distribution d'un plugin, et savoir lesquels imposent une installation manuelle.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Préparer un poste de formation, c'est savoir ce qui s'installe en une commande et ce qui demande un téléchargement, un déblocage de fichier et un redémarrage.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Le tableau vous donne, pour quatorze plugins, leur présence sur le gestionnaire de paquets et sur Food4Rhino. Donnez le nombre de plugins qui ne sont disponibles QUE sur Food4Rhino.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307917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-13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0791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PL-13_sujet.gh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 tableau des quatorze plugins et de leurs deux canaux.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6 plugins ne sont disponibles que sur Food4Rhino.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SingleValue.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si le compte est exact.</w:t>
      </w:r>
    </w:p>
    <w:p>
      <w:r>
        <w:br w:type="page"/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CORRIGÉ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À ne consulter qu'après avoir cherché. Dans le fichier PL-13_complet.gh, le corrigé occupe la zone basse du canvas. Il ne produit rien tant que l'interrupteur AFFICHER LE CORRIGÉ n'est pas basculé sur vrai : positionnez-le sur faux pour faire disparaître le résultat.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45396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-13_canvas_corri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45396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La zone corrigé. Elle est autonome : les données fournies y sont recopiées, aucun câble ne la relie à la zone sujet.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Marche à suivre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1.  </w:t>
      </w:r>
      <w:r>
        <w:rPr>
          <w:rFonts w:ascii="Calibri" w:hAnsi="Calibri"/>
          <w:sz w:val="21"/>
        </w:rPr>
        <w:t>Isoler la colonne « présent sur le gestionnaire ».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2.  </w:t>
      </w:r>
      <w:r>
        <w:rPr>
          <w:rFonts w:ascii="Calibri" w:hAnsi="Calibri"/>
          <w:sz w:val="21"/>
        </w:rPr>
        <w:t>En prendre la négation.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3.  </w:t>
      </w:r>
      <w:r>
        <w:rPr>
          <w:rFonts w:ascii="Calibri" w:hAnsi="Calibri"/>
          <w:sz w:val="21"/>
        </w:rPr>
        <w:t>La croiser par un ET avec la colonne Food4Rhino.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4.  </w:t>
      </w:r>
      <w:r>
        <w:rPr>
          <w:rFonts w:ascii="Calibri" w:hAnsi="Calibri"/>
          <w:sz w:val="21"/>
        </w:rPr>
        <w:t>Compter les vrais.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L'erreur attendue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C'est l'erreur qu'il faut guetter, parce qu'elle est diagnostique : elle dit ce que l'apprenant a mal compris, là où un simple « faux » ne dirait rien.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BEAEA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Compter les plugins PRÉSENTS sur Food4Rhino — treize sur quatorze. La question porte sur l'exclusivité : ce sont les six absents du gestionnaire qui imposeront un téléchargement, un déblocage du fichier et un redémarrage sur chaque poste.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Pièges fréquents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Compter la colonne Food4Rhino seule.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Oublier la négation et compter les plugins présents partout.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Composants de la solution de référence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Data, Gate Not, Gate And, Cull Pattern, List Length, Panel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Cette liste figure sur la fiche formateur uniquement : elle ne doit pas être remise à l'apprenant avant qu'il ait cherché.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Pourquoi ce jeu de données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Treize plugins sur quatorze sont sur Food4Rhino et huit sur le gestionnaire : les deux comptes sont proches, et seul le croisement donne six. Un seul plugin — Kangaroo — n'est que sur le gestionnaire, ce qui empêche de raisonner par symétrie.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Limite de la correction automatique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Le tableau décrit une situation DATÉE. Les canaux changent : un plugin publié sur le gestionnaire six mois plus tard fait tomber le compte, et c'est pourquoi une liste d'installation se revérifie à chaque session de formation.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 aller plus loin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Compter ceux qui ne sont sur aucun des deux canaux.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Donner la liste des noms plutôt que le compte.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Fichiers de cet exercice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PL-13_sujet.gh — énoncé et données de départ, sans le corrigé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PL-13_complet.gh — énoncé et corrigé, ce dernier commandé par l'interrupteur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PL-13.json — descripteur pour le plugin Magpie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PL-13_fiche.docx — la présente fiche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PL-13_fiche_sujet.docx — la fiche sans le corrigé, pour l'apprenant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PL-13 — Où trouver chaque plugin · v0.5-260902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