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PL-15 — Combien de plugins pour douze composants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PL4 · Plugins fonctionnels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Couvrir un besoin en composants par le plus petit nombre de plugins, en exploitant leurs recouvrements.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Couvrir un besoin en composants par le plus petit nombre de plugins, en exploitant leurs recouvrements.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plugin installé est une dépendance de plus à maintenir, à faire installer par l'apprenant et à revérifier à chaque version de Rhino. On en installe le moins possible.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définition à reprendre emploie douze composants non natifs. Le tableau donne ce qu'apporte chacun des six plugins candidats. Donnez le nombre MINIMAL de plugins à installer pour couvrir les douze.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des douze composants requis et le tableau des six plugins avec leurs apports.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plugins suffisent à couvrir les douze composants.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minimum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PL-15 — Combien de plugins pour douze composants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