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RH-28 — La surface d'une extrusion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RH2 · Modélisation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REF-009, REF-010, REF-011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la surface développée d'une extrusion à partir du périmètre de son contour, refermé.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14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0.0001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Établir la surface développée d'une extrusion à partir du périmètre de son contour, refermé.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bardage d'un local technique se commande au mètre carré. Sa surface est celle du contour au sol, développé sur la hauteur.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contour au sol vous est donné par ses cinq sommets, en millimètres. Le bardage monte à 2 600 mm. Donnez sa surface, en mètres carrés.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108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10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RH-28_sujet.gh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cinq sommets du contour et la hauteur de bardage.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15,7566 m² de bardage, à 0,0001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0.0001.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surface est juste à 0,0001 m².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RH-28 — La surface d'une extrusion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