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C-02 — Résille structurelle sur plan libre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C1 · Architecture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REF-069, REF-094, REF-074, REF-049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le linéaire d'une structure triangulée en n'oubliant aucune des trois familles de barres.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90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B-04, C-01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Générer une structure maillée relaxée et en extraire les données de fabrication.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résille se chiffre au mètre de barre avant d'être relaxée. C'est ce chiffre qui décide si le projet passe le budget.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Sur le contour libre fourni, génère une toiture en résille triangulée, relaxe-la par Kangaroo pour obtenir une forme en équilibre de traction, puis produis la nomenclature des barres regroupées par longueur à 5 mm près et la liste des nœuds avec leur nombre de branches.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5796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579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C-02_sujet.gh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contour fermé et trois points d'appui internalisés.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695,53 m de barres,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points structure, 3 points nomenclature barres, 3 points nomenclature nœuds.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C-02_complet.gh,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0960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02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096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Mailler le contour avec Mesh Surface ou Delaunay Mesh.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Extraire les arêtes du maillage avec Deconstruct Mesh et Mesh Edges.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Configurer Kangaroo : Length goal sur les arêtes, Anchor sur les appuis, Load vertical.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Lancer la relaxation jusqu'à convergence et figer le résultat.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Mesurer la longueur de chaque arête avec Length.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Regrouper les longueurs par tranche de 5 mm avec une division, un Round et un Create Set.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Compter les occurrences de chaque groupe avec Member Index.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8.  </w:t>
      </w:r>
      <w:r>
        <w:rPr>
          <w:rFonts w:ascii="Calibri" w:hAnsi="Calibri"/>
          <w:sz w:val="21"/>
        </w:rPr>
        <w:t>Compter le nombre d'arêtes par sommet pour caractériser les nœuds.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9.  </w:t>
      </w:r>
      <w:r>
        <w:rPr>
          <w:rFonts w:ascii="Calibri" w:hAnsi="Calibri"/>
          <w:sz w:val="21"/>
        </w:rPr>
        <w:t>Produire les deux tableaux et les exporter.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Oublier les diagonales : 424 m. Or ce sont elles qui TRIANGULENT — sans elles la résille n'est pas une structure, c'est une grille articulée. Elles pèsent 271 m, soit 39 % du total, et leur oubli fait passer le projet pour deux fois moins cher qu'il n'est.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Relaxation non figée : le résultat change à chaque recalcul et la nomenclature devient instable.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Regroupement par arrondi au plus proche : deux barres de 102 et 108 mm tombent dans des groupes différents alors qu'elles sont à 6 mm l'une de l'autre.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Arêtes comptées deux fois car partagées par deux faces.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Mesh, Kangaroo, Weaverbird, Pipe, Deconstruct Mesh, Sort List, Text Tag 3D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maille de 2 000 mm sur 24 × 16 m donne 12 × 8 panneaux. La diagonale d'une maille carrée vaut √2 fois son côté : les diagonales pèsent donc plus que les horizontales, ce qui est contre-intuitif et rend leur oubli d'autant plus coûteux.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linéaire est celui de la résille PLANE. La relaxation la déforme, et les barres s'allongent — de quelques pour cent selon la flèche obtenue. Le chiffrage se refait après relaxation.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une résille triangulée et une résille quadrangulaire.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contrainte de longueur maximale de barre.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Générer les platines de nœud.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C-02_sujet.gh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C-02_complet.gh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C-02.json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C-02_fiche.docx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C-02_fiche_sujet.docx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C-02 — Résille structurelle sur plan libre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