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AV-04 — Ce qui met fin à la boucle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AV1 · Boucles et itération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Déterminer le nombre de passages qu'exige un critère d'arrêt, et savoir que c'est LUI qui commande la sortie.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Déterminer le nombre de passages qu'exige un critère d'arrêt, et savoir que c'est lui qui commande la sortie.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tassement du remblai décroît de 15 % à chaque passe de compactage. On s'arrête quand il descend sous 5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tassement initial vaut 48 mm et chaque passe le réduit de 15 %. Donnez le nombre de passes nécessaires pour descendre sous 5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tassement initial, le facteur de décroissance et le seuil.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14 passes — la treizième laisse encore 5,80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passes est juste et arrondi au supérieur.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AV-04_complet.gh,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03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03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Écrire le tassement après n passes comme un produit de facteurs.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En déduire n par le logarithme du rapport des seuils.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Arrondir au SUPÉRIEUR : une passe entamée ne compte pas à moitié.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Vérifier la valeur atteinte à n et à n − 1.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Fixer un nombre de passes à l'avance, dix par exemple, parce que « ça devrait suffire ». Il en reste alors 9,45 mm, soit près du double du toléré — et la boucle s'est arrêtée sur un compte, pas sur un état.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Fixer le nombre de passes d'avance.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Arrondir à l'inférieur, ce qui laisse le tassement au-dessus du seuil.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Division, Log N, Round,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48 mm ramenés sous 5 par un facteur 0,85 demandent exactement 14 passes : la treizième laisse 5,80 et la quatorzième 4,93. La frontière tombe donc entre deux entiers, et un arrondi au plus proche donnerait 14 — juste par hasard, ce que la variante d'énoncé permet de vérifier.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décroissance géométrique est une hypothèse commode. Un tassement réel ralentit autrement, et c'est le relevé qui le dit — l'exercice porte sur le critère d'arrêt, pas sur la géotechnique.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le facteur qui atteindrait le seuil en dix passes.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nombre maximal de passes, et dire ce qui se produit si le critère n'est jamais atteint.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AV-04 — Ce qui met fin à la boucle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