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A-38 — Rotation et symétrie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tourner une géométrie autour d'un axe choisi et en produire le symétrique par rapport à un plan choisi.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tourner une géométrie autour d'un axe choisi et en produire le symétrique par rapport à un plan choisi.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d'angle se décline en version droite et version gauche, orientées à 45° sur la trame.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Faites-le tourner de 45° autour de l'axe vertical passant par l'origine, puis produisez sa version symétrique par rapport au plan vertical contenant l'axe 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tourné et son symétrique.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transformation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581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58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Rotate : profil sur G, angle sur A, plan XY sur 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Convertir 45° en radians avec Radians, ou saisir directement 45 dans un slider réglé en degrés puis convertir.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Mirror : résultat sur G, XZ Plane sur 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la position des deux résultats.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mauvais plan de symétrie et obtenir une version superposable à l'originale par rotation : une pièce gauche et une pièce droite ne sont pas superposables, c'est le contrôle à faire.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45 sans conversion : la rotation vaut 45 radians.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plan de symétrie de Mirror est un plan, pas un 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Rotate, Mirror, Radians, XZ Plane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profil tourné et son symétrique sont produits. Une symétrie INVERSE le sens de parcours de la courbe : sans conséquence à l'affichage, elle en a une dès qu'on extrude ou qu'on décale, et c'est un piège classique.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Enchaîner rotation et symétrie et comparer avec l'ordre inverse.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Rotate Axis pour tourner autour d'un axe quelconque.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A-38 — Rotation et symétrie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