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A-47 — Longueur, aire et volume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les trois grandeurs de base d'un assemblage en choisissant l'outil adapté à chaque type de géométrie.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0,5 %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les trois grandeurs de base d'un assemblage en choisissant l'outil adapté à chaque type de géométrie.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chiffrage rapide demande le linéaire d'arêtes à souder, la surface à peindre et le volume de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L'assemblage vous est fourni. Donnez, dans cet ordre, le linéaire total des arêtes, la surface développée et le volume.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solide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: linéaire, surface, volume.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0,5 %.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dans la tolérance.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A-47 — Longueur, aire et volume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