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B-07 — Tiroir paramétrique avec jeux fonctionnels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REF-070, REF-072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un jeu fonctionnel du bon côté, et le bon nombre de fois.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B-06, A-46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Intégrer des jeux de fonctionnement et vérifier l'absence de collision.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coulisse demande 13 mm de chaque côté. Un tiroir trop large ne rentre pas ; trop étroit, il se met en travers.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Insère dans le caisson un tiroir sur coulisses de 13 mm de jeu latéral par côté et 2 mm en hauteur. Le tiroir doit pouvoir coulisser de toute sa profondeur sans collision : prouve-le.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caisson de l'exercice B-06.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736 mm de largeur de tiroir.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 tiroir, 2 points pour la preuve d'absence de collision.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B-07_complet.gh,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9790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7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979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la largeur intérieure disponible : L − 2 × 19.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Déduire la largeur du tiroir : intérieur − 2 × 13.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Construire le caisson de tiroir en panneaux de 15 mm.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un slider de course de 0 à P pour piloter l'ouverture.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Déplacer le tiroir de cette course avec Move.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Poser Collision Many|Many entre les panneaux du tiroir et ceux du caisson.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Afficher dans un Panel le nombre de collisions détectées : il doit rester à zéro sur toute la course.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Ne retrancher le jeu qu'une fois : 749 mm. La coulisse se pose des DEUX côtés, et 13 mm de trop suffisent à empêcher le tiroir d'entrer. C'est l'erreur de jeu la plus répandue en agencement.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Appliquer le jeu une seule fois au lieu de deux fois (un par côté).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Tester la collision uniquement en position fermée.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Tolérance de collision de Grasshopper trop lâche : un contact tangent passe inaperçu.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Box, Solid Difference, Collision Many|Many, Boolean Toggle, Move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Caisson de 800 mm en panneaux de 19 : intérieur 762 mm, moins deux fois 13 = 736. Les deux réponses, 736 et 749, ne diffèrent que de 13 mm — assez peu pour n'être vues qu'au montage.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736 mm est la largeur du CAISSON de tiroir. La façade, elle, suit un jeu différent — celui du rainurage entre façades, typiquement 3 mm — et ne se déduit pas de ce calcul.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façade en applique avec débord.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Générer plusieurs tiroirs de hauteurs différentes réparties automatiquement.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B-07 — Tiroir paramétrique avec jeux fonctionnels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