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C-05 — Bibliothèque paramétrique avec débit et mise à plat CNC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C2 · Design de mobilier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REF-070, REF-082, REF-115, REF-087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le nombre d'éléments d'un meuble d'une contrainte d'entraxe maximal, et en tirer la nomenclature.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B-06, B-12, B-17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Aller du modèle paramétrique au fichier de fabrication, en passant par la nomenclature.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tablette de plus de 800 mm de portée flèche sous la charge. C'est cette règle qui fixe le nombre de montants, pas l'esthétique.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Modélise une bibliothèque de largeur, hauteur et profondeur paramétrables, à montants verticaux tous les 800 mm maximum et tablettes réglables. Produis la nomenclature de débit et la mise à plat repérée de tous les panneaux, prête pour la CNC.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sliders de dimensions générales et un slider d'épaisseur de panneau.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panneaux à débiter.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modèle, 3 points nomenclature, 3 points mise à plat.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C-05 — Bibliothèque paramétrique avec débit et mise à plat CNC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