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G-09 — Le composant caché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REF-028, REF-056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Explorer un canvas pour y trouver ce qui a été rendu invisible, puis exploiter la donnée trouvée.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Encourager l'exploration du canvas et des menus contextuels.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caché récompense l'exploration des menus contextuels — l'endroit où se trouvent la moitié des réponses aux questions que les débutants posent.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 composant a été rendu invisible sur ce canvas. Trouve-le, révèle-le et recopie dans le Panel le mot de passe qu'il contient.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canvas contenant un composant masqué via le menu contextuel.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8 538 — la somme des quatorze valeurs que porte le composant masqué.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point, plus badge secret EXPLORATEUR.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47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4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Utiliser Ctrl+A pour sélectionner tout le contenu du canvas et repérer l'élément invisible.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Ou utiliser Metahopper pour lister tous les composants du document.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Réactiver son affichage via le menu contextuel.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Lire le mot de passe et le recopier dans le Panel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Chercher le composant à l'œil en déplaçant les autres, au lieu d'ouvrir Edit &gt; Arrange ou de tout sélectionner par Ctrl+A : un composant masqué reste SÉLECTIONNABLE, il ne disparaît que de l'aperçu. C'est la leçon de l'exercice, et elle sert ensuite tous les jours.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uniquement à l'écran sans utiliser la sélection globale.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Recopier le mot de passe avec un espace parasite.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Panel, Param Viewer, Scribble, Cluster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valeurs de trois chiffres, sans motif : la somme 8 538 ne se retrouve ni de tête ni par un raccourci. Il faut réellement avoir mis la main sur le composant.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« Masqué » veut dire aperçu désactivé, pas protégé. Rien n'empêche d'ouvrir le fichier dans un éditeur de texte et d'y lire les quatorze valeurs — l'exercice suppose la bonne foi, comme tous les jeux de piste.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Plusieurs easter eggs dans un même parcours.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Mot de passe déblocant un exercice bonus.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G-09 — Le composant caché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