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G-01 — Le tableau des scores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REF-047, 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Trier une liste et lire le score que le tri produit, en distinguant ce qui est compté de ce qui est trié.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Rendre visible la performance immédiate de l'apprenant sur une tâche de tri.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scores rend la performance immédiate. Il ne récompense pas l'effort mais le résultat, et l'apprenant le voit avant de soumettre.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Trie les 12 valeurs par ordre croissant. Chaque valeur correctement placée rapporte 10 points, chaque valeur mal placée en coûte 5. Le score s'affiche en direct dans le panneau SCORE.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12 nombres mélangés et un groupe SCORE pré-câblé.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valeurs triées : 61, 132, 168, 274, 389, 458, 502, 596, 725, 847, 913, 941.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120 points maximum, validation à 120.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47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4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Sort List sur la liste fournie.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Brancher la sortie sur le paramètre de réponse attendu par Magpie.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Le groupe SCORE compare position par position et cumule les points.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Le score atteint 120 lorsque les 12 valeurs sont bien placées.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Trier une COPIE de la liste sans la rebrancher sur le paramètre de réponse. Le canvas affiche alors une liste triée, le score reste à zéro, et rien n'indique pourquoi — c'est le défaut le plus fréquent du lot, et le tableau des scores est justement là pour le rendre visible en une seconde.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Trier une copie de la liste sans la rebrancher sur le paramètre de réponse.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Score partiel accepté comme réussite : le seuil de validation reste à 100 %.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Series, Sort List, Panel, Mass Addition, Value Tracker (Human)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Douze valeurs de 61 à 941, sans ordre ni régularité : aucune ne se devine, et le tri doit être fait. Le score de 120 n'est atteint qu'à douze bonnes places sur douze — un score partiel n'est pas une réussite partielle.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score mesure le RÉSULTAT, pas la méthode. Trier douze valeurs à la main dans un panneau donne le même score que `Sort List`, et ne s'effondre qu'au treizième.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Introduire un malus de temps.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Afficher un score cumulé sur tout le parcours.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G-01 — Le tableau des scores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