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IA-31 — Ce que l'agent a modifié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Agents et protocoles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REF-136, REF-137, REF-138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Distinguer, dans le journal d'un agent, les opérations qui ont modifié le document de celles qui l'ont seulement lu.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Distinguer, dans le journal d'un agent, les opérations qui ont modifié le document de celles qui l'ont seulement lu.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de laisser un agent travailler sur une définition, on veut savoir ce qu'il a touché. Le journal le dit, à condition de trier les lectures des écritures.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journal donne les vingt-deux opérations menées par l'agent. Donnez le nombre d'opérations qui ont MODIFIÉ le document.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journal des vingt-deux opérations.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opérations ont modifié le document.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IA-31_complet.gh,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3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 liste des verbes d'écriture.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chaque opération du journal, chercher si son verbe y figure.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correspondances.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compter que les ajouts et les suppressions — cinq. Câbler, déplacer et renommer modifient le document tout autant : un fil rebranché change le résultat sans que rien n'apparaisse ni ne disparaisse, et c'est la modification la plus difficile à retrouver après coup.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Réduire l'écriture à l'ajout et à la suppression.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lectures.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Data, Member Index, Larger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Vingt-deux opérations dont douze lectures. Les cinq verbes d'écriture se répartissent en trois familles — création, destruction, altération — et seule la troisième est oubliée par le compte naïf.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journal dit ce que l'agent a FAIT, pas ce qu'il a cassé. Dix modifications peuvent être toutes justes, ou une seule peut avoir rompu la chaîne : c'est la raison pour laquelle on travaille sur une copie et qu'on versionne avant d'agir.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d'opérations irréversibles.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Reconstituer l'état du document après les dix modifications.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IA-31_fiche_sujet.docx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IA-31 — Ce que l'agent a modifié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