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A-09 — Valeur nulle et propagation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A2 · Types, conversion et valeurs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Écarter les valeurs manquantes d'un relevé et dénombrer ce qui reste exploitable.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Écarter les valeurs manquantes d'un relevé et dénombrer ce qui reste exploitable.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relevé de hauteurs d'allège importé d'un tableur comporte des cellules restées vides.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relevé porte sur 24 baies, mais certaines lignes n'ont pas été renseignées. Indiquez combien de hauteurs sont réellement exploitables.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relevé des 24 baies, cellules non renseignées comprises.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hauteurs sont réellement renseignées.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Panel affiche 6.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A-09_complet.gh,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771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771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18 — le nombre de hauteurs réellement renseignées.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Brancher Null Item (Sets &gt; Tree) pour localiser les nulles.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Clean Tree avec Remove Nulls activé.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Brancher List Length sur la sortie nettoyée.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vers un Panel : 6 éléments valides.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la longueur brute de la liste — 24 — sans voir que les cellules vides y figurent encore. L'erreur révèle qu'on confond « absence de valeur » et « absence d'élément ».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Un Panel affiche une ligne vide pour une valeur nulle : elle passe inaperçue.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Clean Tree supprime aussi les branches vides si l'option est cochée.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Panel, Null Item, Clean Tree, List Length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24 lignes dont 6 non renseignées, dispersées et non groupées en fin de liste, pour que le nettoyage ne puisse pas se deviner. Répondre 24 signale qu'on a mesuré la liste sans la nettoyer.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Note au formateur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FEAF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 solution de référence tient en peu de composants : l'exercice mesure surtout la connaissance du composant de nettoyage. En parcours, le fusionner avec un calcul qui exploite le relevé nettoyé.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Remplacer les nulles par une valeur par défaut avec Replace Nulls.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Observer la propagation d'une nulle à travers une Addition.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A-09 — Valeur nulle et propagation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