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A-38 — Rotation et symétrie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tourner une géométrie autour d'un axe choisi et en produire le symétrique par rapport à un plan choisi.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tourner une géométrie autour d'un axe choisi et en produire le symétrique par rapport à un plan choisi.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d'angle se décline en version droite et version gauche, orientées à 45° sur la trame.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Faites-le tourner de 45° autour de l'axe vertical passant par l'origine, puis produisez sa version symétrique par rapport au plan vertical contenant l'axe 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tourné et son symétrique.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transformation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581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58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Rotate : profil sur G, angle sur A, plan XY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Convertir 45° en radians avec Radians, ou saisir directement 45 dans un slider réglé en degrés puis convertir.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Mirror : résultat sur G, XZ Plane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position des deux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mauvais plan de symétrie et obtenir une version superposable à l'originale par rotation : une pièce gauche et une pièce droite ne sont pas superposables, c'est le contrôle à faire.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45 sans conversion : la rotation vaut 45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plan de symétrie de Mirror est un plan, pas un 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Rotate, Mirror, Radians, XZ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Enchaîner rotation et symétrie et comparer avec l'ordre inverse.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Rotate Axis pour tourner autour d'un axe quelconque.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A-38 — Rotation et symétrie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