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WB-07 — Le plan qui tient sur la feuille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WB2 · Publication web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Choisir l'échelle normalisée qui fait tenir une pièce sur un format donné, marges comprises.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WB-02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Choisir l'échelle normalisée qui fait tenir une pièce sur un format donné, marges comprises.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configurateur produit le plan en PDF, que le client imprime lui-même. Une échelle non normalisée rend le plan inutilisable : personne ne mesure au 1:6,1.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La pièce mesure 2 380 mm de long et 1 640 mm de haut. Le plan sort sur une feuille de 420 × 297 mm, avec 15 mm de marge sur chaque bord. Les échelles disponibles sont 1:1, 1:2, 1:5, 1:10, 1:20, 1:50 et 1:100. Donnez le dénominateur de la plus grande échelle qui convient.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506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7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50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WB-07_sujet.gh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dimensions de la pièce, le format de la feuille, la marge, et la liste des échelles normalisées.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10 — l'échelle 1:10, qui donne 238 × 164 mm dans une zone utile de 390 × 267 mm.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dénominateur est juste.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WB-07_complet.gh,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9890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B-07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9890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Retrancher les marges pour obtenir la zone utile.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Calculer le rapport nécessaire sur chacune des deux dimensions.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Retenir le plus grand des deux.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Choisir dans la liste la première échelle dont le dénominateur l'atteint ou le dépasse.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Calculer le rapport exact — 6,10 en longueur — et retenir 1:5 en arrondissant vers l'échelle voisine. Au 1:5, la pièce fait 476 mm et déborde de 86 mm : le PDF s'imprime quand même, tronqué. Une échelle se choisit DANS la liste, et toujours vers la plus petite.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Ne vérifier que la longueur.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Oublier les marges.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Retenir une échelle non normalisée parce qu'elle « tient mieux ».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Subtraction, Division, Larger Than, Cull Pattern, List Item,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rapport nécessaire vaut 6,10 en longueur et 6,14 en hauteur : les deux dépassent 5 et aucun n'atteint 10, de sorte que ni la longueur seule ni la hauteur seule ne suffisent à trancher — il faut vérifier les deux. Une pièce plus étroite aurait laissé passer le réflexe de ne regarder que la plus grande dimension.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L'exercice choisit l'échelle, pas la mise en page : cartouche, cotation et nomenclature occupent aussi la feuille, et se traitent au format supérieur ou en plusieurs vues.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Passer au format inférieur et reprendre le choix.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Réserver 60 mm de cartouche en bas de feuille et recommencer.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WB-07_fiche_sujet.docx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WB-07 — Le plan qui tient sur la feuille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