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DV-09 — La division qui n'est pas celle qu'on croit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DV1 · Scripting dans Grasshopper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REF-100, REF-102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le comportement d'un opérateur selon le TYPE de ses opérandes, dans un composant scripté.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le comportement d'un opérateur selon le type de ses opérandes, dans un composant scripté.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script calcule combien de panneaux entiers chaque pièce consomme. Les quantités sont des entiers, et l'opérateur de division aussi.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script divise chacune des dix quantités par 4 et somme les résultats. Les quantités et le diviseur sont déclarés comme des ENTIERS. Donnez la somme rendue par le script.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DV-09_sujet.gh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dix quantités, le diviseur, et le type déclaré des variables.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 — la somme des quotients entiers.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somme des quotients entiers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DV-09_complet.gh,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chaque quantité en respectant le type entier.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au résultat qu'aurait donné une division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en réel et rendre 37. Sur des entiers, la division tronque : 7 ÷ 4 donne 1 et non 1,75. L'écart de 5 est ici visible, mais le même script rendrait un résultat plausible sur d'autres données — et c'est ce qui rend l'erreur durable.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Diviser en réel.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lieu de tronquer : sur ces données les deux diffèrent.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Division, Round,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 quantités dont aucune n'est multiple de 4 : la troncature agit à chaque terme, et l'écart s'accumule au lieu de se compenser. Les deux réponses, 32 et 37, sont assez proches pour paraître toutes deux crédibles — c'est exactement le danger.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Ce que le script doit rendre dépend du métier : pour des panneaux entiers, la troncature est peut-être juste, ou peut-être faut-il arrondir au supérieur. L'exercice porte sur ce que le langage FAIT, pas sur ce qu'il faudrait vouloir.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en déclarant les variables en réel et mesurer l'écart.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le nombre de panneaux réellement nécessaires, arrondi au supérieur.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DV-09 — La division qui n'est pas celle qu'on croit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