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6C76" w14:textId="77777777" w:rsidR="000A40F7" w:rsidRDefault="006208A7" w:rsidP="00AF6785">
      <w:pPr>
        <w:pStyle w:val="Heading1"/>
        <w:spacing w:line="360" w:lineRule="auto"/>
        <w:jc w:val="center"/>
      </w:pPr>
      <w:r>
        <w:t>Prob 2 Write-up</w:t>
      </w:r>
    </w:p>
    <w:p w14:paraId="45A3A1E6" w14:textId="4B838462" w:rsidR="0047303E" w:rsidRDefault="006208A7" w:rsidP="006208A7">
      <w:pPr>
        <w:rPr>
          <w:b/>
          <w:u w:val="single"/>
        </w:rPr>
      </w:pPr>
      <w:r w:rsidRPr="00F3249D">
        <w:rPr>
          <w:b/>
          <w:u w:val="single"/>
        </w:rPr>
        <w:t>Explain how access modifiers constrain access to fields by child classes:</w:t>
      </w:r>
    </w:p>
    <w:p w14:paraId="0F7A9186" w14:textId="16722B99" w:rsidR="006F64BD" w:rsidRDefault="00A36E9B" w:rsidP="00D72570">
      <w:pPr>
        <w:pStyle w:val="ListParagraph"/>
        <w:numPr>
          <w:ilvl w:val="0"/>
          <w:numId w:val="2"/>
        </w:numPr>
        <w:spacing w:line="360" w:lineRule="auto"/>
      </w:pPr>
      <w:r>
        <w:t>Public – field is directly accessibly through the object (never use!!)</w:t>
      </w:r>
    </w:p>
    <w:p w14:paraId="34FF3F62" w14:textId="60396688" w:rsidR="00A36E9B" w:rsidRDefault="00A36E9B" w:rsidP="00D72570">
      <w:pPr>
        <w:pStyle w:val="ListParagraph"/>
        <w:numPr>
          <w:ilvl w:val="0"/>
          <w:numId w:val="2"/>
        </w:numPr>
        <w:spacing w:line="360" w:lineRule="auto"/>
      </w:pPr>
      <w:r>
        <w:t xml:space="preserve">Private </w:t>
      </w:r>
      <w:r w:rsidR="009D0FE0">
        <w:t>–</w:t>
      </w:r>
      <w:r>
        <w:t xml:space="preserve"> </w:t>
      </w:r>
      <w:r w:rsidR="009D0FE0">
        <w:t>field is NOT accessible through the object.  Private fields can only be accessed by the class that defines them and are not accessible by child classes</w:t>
      </w:r>
    </w:p>
    <w:p w14:paraId="151F58D5" w14:textId="7E96EF68" w:rsidR="009D0FE0" w:rsidRPr="006F64BD" w:rsidRDefault="009D0FE0" w:rsidP="00D72570">
      <w:pPr>
        <w:pStyle w:val="ListParagraph"/>
        <w:numPr>
          <w:ilvl w:val="0"/>
          <w:numId w:val="2"/>
        </w:numPr>
        <w:spacing w:line="360" w:lineRule="auto"/>
      </w:pPr>
      <w:r>
        <w:t xml:space="preserve">Protected </w:t>
      </w:r>
      <w:r w:rsidR="005A4970">
        <w:t>–</w:t>
      </w:r>
      <w:r>
        <w:t xml:space="preserve"> </w:t>
      </w:r>
      <w:r w:rsidR="005A4970">
        <w:t xml:space="preserve">field is also NOT accessible through the object.  However, the field is directly accessible </w:t>
      </w:r>
      <w:r w:rsidR="0020058E">
        <w:t>from within the class it is defined in</w:t>
      </w:r>
      <w:r w:rsidR="006F5491">
        <w:t xml:space="preserve">, </w:t>
      </w:r>
      <w:r w:rsidR="0056114C">
        <w:t>or to code in child classes</w:t>
      </w:r>
      <w:r w:rsidR="0020058E">
        <w:t>.</w:t>
      </w:r>
      <w:r w:rsidR="00BA5A80">
        <w:t xml:space="preserve">  </w:t>
      </w:r>
      <w:r w:rsidR="006F12FF">
        <w:t xml:space="preserve">It allows child classes access to fields defined in a parent class.  </w:t>
      </w:r>
      <w:bookmarkStart w:id="0" w:name="_GoBack"/>
      <w:bookmarkEnd w:id="0"/>
    </w:p>
    <w:p w14:paraId="3BB36DD1" w14:textId="05BBD2F7" w:rsidR="0047303E" w:rsidRDefault="006208A7" w:rsidP="006208A7">
      <w:pPr>
        <w:rPr>
          <w:b/>
          <w:u w:val="single"/>
        </w:rPr>
      </w:pPr>
      <w:r w:rsidRPr="00F3249D">
        <w:rPr>
          <w:b/>
          <w:u w:val="single"/>
        </w:rPr>
        <w:t>How does the use of properties affect access</w:t>
      </w:r>
      <w:r w:rsidR="008D4ADF">
        <w:rPr>
          <w:b/>
          <w:u w:val="single"/>
        </w:rPr>
        <w:t>?</w:t>
      </w:r>
    </w:p>
    <w:p w14:paraId="0A7A077A" w14:textId="33EBF50E" w:rsidR="00FD6439" w:rsidRPr="00FD6439" w:rsidRDefault="009E03BC" w:rsidP="00F41DD0">
      <w:pPr>
        <w:pStyle w:val="ListParagraph"/>
        <w:numPr>
          <w:ilvl w:val="0"/>
          <w:numId w:val="3"/>
        </w:numPr>
        <w:spacing w:line="360" w:lineRule="auto"/>
      </w:pPr>
      <w:r>
        <w:t xml:space="preserve">Properties allow access to private and protected </w:t>
      </w:r>
      <w:r w:rsidR="008D4ADF">
        <w:t>fields</w:t>
      </w:r>
      <w:r w:rsidR="00360658">
        <w:t xml:space="preserve">.  They enforce encapsulation by allowing the fields to stay </w:t>
      </w:r>
      <w:proofErr w:type="gramStart"/>
      <w:r w:rsidR="00360658">
        <w:t>hidden, but</w:t>
      </w:r>
      <w:proofErr w:type="gramEnd"/>
      <w:r w:rsidR="00360658">
        <w:t xml:space="preserve"> allowing them to be modified and </w:t>
      </w:r>
      <w:r w:rsidR="007C12EA">
        <w:t>accessed by child classes.</w:t>
      </w:r>
    </w:p>
    <w:p w14:paraId="7454E74C" w14:textId="7E695E6C" w:rsidR="0047303E" w:rsidRDefault="006208A7" w:rsidP="006208A7">
      <w:pPr>
        <w:rPr>
          <w:b/>
          <w:u w:val="single"/>
        </w:rPr>
      </w:pPr>
      <w:r w:rsidRPr="00F3249D">
        <w:rPr>
          <w:b/>
          <w:u w:val="single"/>
        </w:rPr>
        <w:t>Explain your results on the constructor calling sequence demo</w:t>
      </w:r>
      <w:r w:rsidR="006F64BD">
        <w:rPr>
          <w:b/>
          <w:u w:val="single"/>
        </w:rPr>
        <w:t>:</w:t>
      </w:r>
    </w:p>
    <w:p w14:paraId="2B585EBB" w14:textId="3FD2614D" w:rsidR="00552102" w:rsidRPr="00B6091B" w:rsidRDefault="0088022F" w:rsidP="00D72570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 xml:space="preserve">When I execute main and create an instance of </w:t>
      </w:r>
      <w:proofErr w:type="spellStart"/>
      <w:r>
        <w:t>TigerCub</w:t>
      </w:r>
      <w:proofErr w:type="spellEnd"/>
      <w:r>
        <w:t xml:space="preserve">, the console prints out the order </w:t>
      </w:r>
      <w:r w:rsidR="00B6091B">
        <w:t xml:space="preserve">of which constructors are called:  first the Mammal constructor, then the Tiger constructor, and finally the </w:t>
      </w:r>
      <w:proofErr w:type="spellStart"/>
      <w:r w:rsidR="00B6091B">
        <w:t>TigerCub</w:t>
      </w:r>
      <w:proofErr w:type="spellEnd"/>
      <w:r w:rsidR="00B6091B">
        <w:t xml:space="preserve"> constructor.</w:t>
      </w:r>
    </w:p>
    <w:p w14:paraId="04EB9101" w14:textId="378A4315" w:rsidR="00B6091B" w:rsidRPr="00552102" w:rsidRDefault="00B6091B" w:rsidP="00D72570">
      <w:pPr>
        <w:pStyle w:val="ListParagraph"/>
        <w:numPr>
          <w:ilvl w:val="0"/>
          <w:numId w:val="3"/>
        </w:numPr>
        <w:spacing w:line="360" w:lineRule="auto"/>
        <w:rPr>
          <w:b/>
          <w:u w:val="single"/>
        </w:rPr>
      </w:pPr>
      <w:r>
        <w:t>This illustrates the constructor calling sequence</w:t>
      </w:r>
      <w:r w:rsidR="007A56B6">
        <w:t xml:space="preserve"> when you call a constructor </w:t>
      </w:r>
      <w:r w:rsidR="00D72570">
        <w:t>linked to base class.  The base class constructor executes first, and then on down the line.</w:t>
      </w:r>
    </w:p>
    <w:p w14:paraId="10BB422D" w14:textId="4A90F12E" w:rsidR="006208A7" w:rsidRDefault="006208A7" w:rsidP="006208A7">
      <w:pPr>
        <w:rPr>
          <w:b/>
          <w:u w:val="single"/>
        </w:rPr>
      </w:pPr>
      <w:r w:rsidRPr="00F3249D">
        <w:rPr>
          <w:b/>
          <w:u w:val="single"/>
        </w:rPr>
        <w:t>Find an example that justifies the use of the protected keyword on a field:</w:t>
      </w:r>
    </w:p>
    <w:p w14:paraId="3581494E" w14:textId="6F20BD86" w:rsidR="00A746A2" w:rsidRDefault="00A746A2" w:rsidP="00F41DD0">
      <w:pPr>
        <w:pStyle w:val="ListParagraph"/>
        <w:numPr>
          <w:ilvl w:val="0"/>
          <w:numId w:val="3"/>
        </w:numPr>
        <w:spacing w:line="360" w:lineRule="auto"/>
      </w:pPr>
      <w:r w:rsidRPr="00A746A2">
        <w:rPr>
          <w:b/>
          <w:bCs/>
        </w:rPr>
        <w:t>protected</w:t>
      </w:r>
      <w:r>
        <w:t xml:space="preserve"> is useful when you want your class and all derived (child) classes to be able to access the method or variable, but you don't want it to be public.</w:t>
      </w:r>
    </w:p>
    <w:p w14:paraId="5613C0E1" w14:textId="5297D928" w:rsidR="00A747B0" w:rsidRPr="00A746A2" w:rsidRDefault="00A747B0" w:rsidP="00F41DD0">
      <w:pPr>
        <w:pStyle w:val="ListParagraph"/>
        <w:numPr>
          <w:ilvl w:val="0"/>
          <w:numId w:val="3"/>
        </w:numPr>
        <w:spacing w:line="360" w:lineRule="auto"/>
      </w:pPr>
      <w:r>
        <w:rPr>
          <w:bCs/>
        </w:rPr>
        <w:t xml:space="preserve">A good justification for using the protected modifier is when using aggregation – and </w:t>
      </w:r>
      <w:r w:rsidR="00F41DD0">
        <w:rPr>
          <w:bCs/>
        </w:rPr>
        <w:t>you want derived classes to have access to fields in classes they derive from.</w:t>
      </w:r>
    </w:p>
    <w:sectPr w:rsidR="00A747B0" w:rsidRPr="00A746A2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6CFF"/>
    <w:multiLevelType w:val="hybridMultilevel"/>
    <w:tmpl w:val="AF04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F041F"/>
    <w:multiLevelType w:val="hybridMultilevel"/>
    <w:tmpl w:val="C8645A18"/>
    <w:lvl w:ilvl="0" w:tplc="0E4242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05302"/>
    <w:multiLevelType w:val="hybridMultilevel"/>
    <w:tmpl w:val="30F805E0"/>
    <w:lvl w:ilvl="0" w:tplc="0E4242F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7"/>
    <w:rsid w:val="000A40F7"/>
    <w:rsid w:val="0020058E"/>
    <w:rsid w:val="00360658"/>
    <w:rsid w:val="0047303E"/>
    <w:rsid w:val="00552102"/>
    <w:rsid w:val="0056114C"/>
    <w:rsid w:val="005A4970"/>
    <w:rsid w:val="006208A7"/>
    <w:rsid w:val="006D60A9"/>
    <w:rsid w:val="006F12FF"/>
    <w:rsid w:val="006F5491"/>
    <w:rsid w:val="006F64BD"/>
    <w:rsid w:val="007A56B6"/>
    <w:rsid w:val="007C12EA"/>
    <w:rsid w:val="0088022F"/>
    <w:rsid w:val="008D4ADF"/>
    <w:rsid w:val="00984ABF"/>
    <w:rsid w:val="009D0FE0"/>
    <w:rsid w:val="009E03BC"/>
    <w:rsid w:val="00A36E9B"/>
    <w:rsid w:val="00A746A2"/>
    <w:rsid w:val="00A747B0"/>
    <w:rsid w:val="00AF6785"/>
    <w:rsid w:val="00B6091B"/>
    <w:rsid w:val="00BA5A80"/>
    <w:rsid w:val="00D72570"/>
    <w:rsid w:val="00F3249D"/>
    <w:rsid w:val="00F41DD0"/>
    <w:rsid w:val="00F475EB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900C"/>
  <w15:chartTrackingRefBased/>
  <w15:docId w15:val="{C2B49908-C928-43BC-9447-FC165CC7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6F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09095-E466-412E-BC37-080BCD50F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1EF111-012A-4C5A-AA5E-FDE22FC92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CC316E-FC08-42CE-B985-1DDADC8F96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28</cp:revision>
  <dcterms:created xsi:type="dcterms:W3CDTF">2019-10-20T18:11:00Z</dcterms:created>
  <dcterms:modified xsi:type="dcterms:W3CDTF">2019-10-25T17:43:00Z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