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86456" w14:textId="77777777" w:rsidR="002B3B62" w:rsidRDefault="002B3B62" w:rsidP="002B3B62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AGGREGATION &amp; COMPOSITION </w:t>
      </w:r>
    </w:p>
    <w:p w14:paraId="03BB2117" w14:textId="77777777" w:rsidR="002B3B62" w:rsidRDefault="002B3B62" w:rsidP="002B3B62">
      <w:pPr>
        <w:spacing w:after="0"/>
        <w:rPr>
          <w:rFonts w:ascii="Calibri" w:hAnsi="Calibri" w:cs="Calibri"/>
          <w:b/>
          <w:bCs/>
        </w:rPr>
      </w:pPr>
    </w:p>
    <w:p w14:paraId="1F4E1B14" w14:textId="5ABD225F" w:rsidR="002B3B62" w:rsidRDefault="002B3B62" w:rsidP="002B3B62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DEFINITION (MY WORDS) &amp; THEIR DIFFERENCES</w:t>
      </w:r>
    </w:p>
    <w:p w14:paraId="2994C866" w14:textId="63349661" w:rsidR="002B3B62" w:rsidRDefault="002B3B62" w:rsidP="002B3B6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Some points I learned while coding demos of aggregation and composition</w:t>
      </w:r>
    </w:p>
    <w:p w14:paraId="438463C8" w14:textId="3BBE8E49" w:rsidR="002B3B62" w:rsidRDefault="002B3B62" w:rsidP="002B3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Aggregation/composition is another method of relating classes. It allows for classes to use objects of other classes that are not related by inheritance.</w:t>
      </w:r>
    </w:p>
    <w:p w14:paraId="0C6AE860" w14:textId="1EA35864" w:rsidR="00C2105E" w:rsidRDefault="002B3B62" w:rsidP="002B3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Aggregation occurs when an object is instantiated in outside of the class that wants to use it. It exists on its own. </w:t>
      </w:r>
      <w:proofErr w:type="gramStart"/>
      <w:r>
        <w:rPr>
          <w:rFonts w:ascii="Calibri" w:hAnsi="Calibri" w:cs="Calibri"/>
        </w:rPr>
        <w:t>It’s</w:t>
      </w:r>
      <w:proofErr w:type="gramEnd"/>
      <w:r>
        <w:rPr>
          <w:rFonts w:ascii="Calibri" w:hAnsi="Calibri" w:cs="Calibri"/>
        </w:rPr>
        <w:t xml:space="preserve"> lifespan does not depend on the class that wants to use it. This happens by having the class pass in the object via the constructor’s parameters.</w:t>
      </w:r>
    </w:p>
    <w:p w14:paraId="7B82A4E1" w14:textId="15ECBB2E" w:rsidR="002B3B62" w:rsidRDefault="002B3B62" w:rsidP="002B3B62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Composition occurs when the class invokes the constructor of another class and creates that object within itself (wrapping). This creates a dependency because if the class that created the instance of that object goes away, so does the object. </w:t>
      </w:r>
    </w:p>
    <w:p w14:paraId="35D58EC1" w14:textId="76A40B88" w:rsidR="002B3B62" w:rsidRDefault="002B3B62" w:rsidP="002B3B62">
      <w:pPr>
        <w:spacing w:after="0"/>
        <w:rPr>
          <w:rFonts w:ascii="Calibri" w:hAnsi="Calibri" w:cs="Calibri"/>
        </w:rPr>
      </w:pPr>
    </w:p>
    <w:p w14:paraId="0E5B4D95" w14:textId="125DE4CF" w:rsidR="002B3B62" w:rsidRDefault="002B3B62" w:rsidP="002B3B62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OTHER DEFINITIONS</w:t>
      </w:r>
    </w:p>
    <w:p w14:paraId="371F81E3" w14:textId="62FB0C7D" w:rsidR="002B3B62" w:rsidRPr="002B3B62" w:rsidRDefault="002B3B62" w:rsidP="002B3B62">
      <w:pPr>
        <w:spacing w:after="0"/>
        <w:rPr>
          <w:rFonts w:cstheme="minorHAnsi"/>
        </w:rPr>
      </w:pPr>
    </w:p>
    <w:p w14:paraId="541B08E3" w14:textId="6904A563" w:rsidR="002B3B62" w:rsidRPr="002B3B62" w:rsidRDefault="002B3B62" w:rsidP="002B3B62">
      <w:pPr>
        <w:spacing w:after="0"/>
        <w:rPr>
          <w:rFonts w:cstheme="minorHAnsi"/>
        </w:rPr>
      </w:pPr>
      <w:hyperlink r:id="rId5" w:history="1">
        <w:r w:rsidRPr="00F81728">
          <w:rPr>
            <w:rStyle w:val="Hyperlink"/>
            <w:rFonts w:cstheme="minorHAnsi"/>
          </w:rPr>
          <w:t>https://www.javatpoint.com/c-sharp-aggregation</w:t>
        </w:r>
      </w:hyperlink>
      <w:r>
        <w:rPr>
          <w:rFonts w:cstheme="minorHAnsi"/>
        </w:rPr>
        <w:t xml:space="preserve"> </w:t>
      </w:r>
    </w:p>
    <w:p w14:paraId="29BC909C" w14:textId="77777777" w:rsidR="002B3B62" w:rsidRPr="002B3B62" w:rsidRDefault="002B3B62" w:rsidP="002B3B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2B3B62">
        <w:rPr>
          <w:rFonts w:eastAsia="Times New Roman" w:cstheme="minorHAnsi"/>
          <w:color w:val="222222"/>
        </w:rPr>
        <w:t>C# Aggregation (HAS-A Relationship)</w:t>
      </w:r>
    </w:p>
    <w:p w14:paraId="2DC7995E" w14:textId="7249A8BE" w:rsidR="002B3B62" w:rsidRDefault="002B3B62" w:rsidP="002B3B62">
      <w:pPr>
        <w:spacing w:after="0"/>
        <w:rPr>
          <w:rFonts w:eastAsia="Times New Roman" w:cstheme="minorHAnsi"/>
          <w:color w:val="222222"/>
          <w:shd w:val="clear" w:color="auto" w:fill="FFFFFF"/>
        </w:rPr>
      </w:pPr>
      <w:r w:rsidRPr="002B3B62">
        <w:rPr>
          <w:rFonts w:eastAsia="Times New Roman" w:cstheme="minorHAnsi"/>
          <w:color w:val="222222"/>
          <w:shd w:val="clear" w:color="auto" w:fill="FFFFFF"/>
        </w:rPr>
        <w:t>In C#, aggregation is a process in which one class </w:t>
      </w:r>
      <w:r w:rsidRPr="002B3B62">
        <w:rPr>
          <w:rFonts w:eastAsia="Times New Roman" w:cstheme="minorHAnsi"/>
          <w:color w:val="222222"/>
          <w:highlight w:val="yellow"/>
          <w:shd w:val="clear" w:color="auto" w:fill="FFFFFF"/>
        </w:rPr>
        <w:t>defines another class as any entity reference</w:t>
      </w:r>
      <w:r w:rsidRPr="002B3B62">
        <w:rPr>
          <w:rFonts w:eastAsia="Times New Roman" w:cstheme="minorHAnsi"/>
          <w:color w:val="222222"/>
          <w:shd w:val="clear" w:color="auto" w:fill="FFFFFF"/>
        </w:rPr>
        <w:t>. It is another way to reuse the class. It is a form of association that represents HAS-A relationship.</w:t>
      </w:r>
    </w:p>
    <w:p w14:paraId="0EDB82CD" w14:textId="1307FA9D" w:rsidR="002B3B62" w:rsidRDefault="002B3B62" w:rsidP="002B3B62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I liked how they used the word reference. It helps further illustrate the fact that the object exists outside of the class. </w:t>
      </w:r>
    </w:p>
    <w:p w14:paraId="34261BCC" w14:textId="264CD08D" w:rsidR="002B3B62" w:rsidRDefault="002B3B62" w:rsidP="002B3B62">
      <w:pPr>
        <w:spacing w:after="0"/>
        <w:rPr>
          <w:rFonts w:cstheme="minorHAnsi"/>
        </w:rPr>
      </w:pPr>
    </w:p>
    <w:p w14:paraId="6BE96D76" w14:textId="4DF52A68" w:rsidR="002B3B62" w:rsidRDefault="002B3B62" w:rsidP="002B3B62">
      <w:pPr>
        <w:spacing w:after="0"/>
      </w:pPr>
      <w:hyperlink r:id="rId6" w:history="1">
        <w:r>
          <w:rPr>
            <w:rStyle w:val="Hyperlink"/>
          </w:rPr>
          <w:t>https://www.c-sharpcorner.com/article/difference-between-composition-and-aggregation/</w:t>
        </w:r>
      </w:hyperlink>
    </w:p>
    <w:p w14:paraId="5168A8C7" w14:textId="764FE2FF" w:rsidR="002B3B62" w:rsidRPr="002B3B62" w:rsidRDefault="002B3B62" w:rsidP="002B3B62">
      <w:pPr>
        <w:spacing w:after="0"/>
        <w:rPr>
          <w:rFonts w:cstheme="minorHAnsi"/>
        </w:rPr>
      </w:pPr>
      <w:r>
        <w:t xml:space="preserve">I liked the code examples provided in this article. </w:t>
      </w:r>
      <w:bookmarkStart w:id="0" w:name="_GoBack"/>
      <w:bookmarkEnd w:id="0"/>
    </w:p>
    <w:sectPr w:rsidR="002B3B62" w:rsidRPr="002B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6A1"/>
    <w:multiLevelType w:val="hybridMultilevel"/>
    <w:tmpl w:val="3AF8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ADD"/>
    <w:multiLevelType w:val="hybridMultilevel"/>
    <w:tmpl w:val="9968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7A9B"/>
    <w:multiLevelType w:val="hybridMultilevel"/>
    <w:tmpl w:val="D83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855E9"/>
    <w:multiLevelType w:val="hybridMultilevel"/>
    <w:tmpl w:val="0BE0FBA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FE"/>
    <w:rsid w:val="002B3B62"/>
    <w:rsid w:val="0038359C"/>
    <w:rsid w:val="0065382B"/>
    <w:rsid w:val="007810C4"/>
    <w:rsid w:val="00AD4FFE"/>
    <w:rsid w:val="00C2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51A6"/>
  <w15:chartTrackingRefBased/>
  <w15:docId w15:val="{0D43D0DC-1255-48C0-97B3-987917CD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9C"/>
    <w:pPr>
      <w:ind w:left="720"/>
      <w:contextualSpacing/>
    </w:pPr>
  </w:style>
  <w:style w:type="character" w:customStyle="1" w:styleId="e24kjd">
    <w:name w:val="e24kjd"/>
    <w:basedOn w:val="DefaultParagraphFont"/>
    <w:rsid w:val="002B3B62"/>
  </w:style>
  <w:style w:type="character" w:styleId="Hyperlink">
    <w:name w:val="Hyperlink"/>
    <w:basedOn w:val="DefaultParagraphFont"/>
    <w:uiPriority w:val="99"/>
    <w:unhideWhenUsed/>
    <w:rsid w:val="002B3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difference-between-composition-and-aggregation/" TargetMode="External"/><Relationship Id="rId5" Type="http://schemas.openxmlformats.org/officeDocument/2006/relationships/hyperlink" Target="https://www.javatpoint.com/c-sharp-aggreg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Pilipchuk</dc:creator>
  <cp:keywords/>
  <dc:description/>
  <cp:lastModifiedBy>Regina Pilipchuk</cp:lastModifiedBy>
  <cp:revision>3</cp:revision>
  <dcterms:created xsi:type="dcterms:W3CDTF">2019-10-20T18:57:00Z</dcterms:created>
  <dcterms:modified xsi:type="dcterms:W3CDTF">2019-10-23T21:37:00Z</dcterms:modified>
</cp:coreProperties>
</file>