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457CC4"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457CC4"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457CC4"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457CC4"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457CC4"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457CC4"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457CC4"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 xml:space="preserve">Add the Second Task in Your DAG to </w:t>
      </w:r>
      <w:bookmarkStart w:id="0" w:name="_GoBack"/>
      <w:r w:rsidRPr="00025633">
        <w:rPr>
          <w:bCs w:val="0"/>
          <w:sz w:val="28"/>
          <w:szCs w:val="28"/>
        </w:rPr>
        <w:t>Upload the File to S3</w:t>
      </w:r>
    </w:p>
    <w:bookmarkEnd w:id="0"/>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57CC4"/>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207</cp:revision>
  <dcterms:created xsi:type="dcterms:W3CDTF">2025-07-02T02:01:00Z</dcterms:created>
  <dcterms:modified xsi:type="dcterms:W3CDTF">2025-07-29T01:24:00Z</dcterms:modified>
</cp:coreProperties>
</file>