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1D9B" w14:textId="77777777" w:rsidR="0093683D" w:rsidRPr="000602F3" w:rsidRDefault="0093683D" w:rsidP="002E39E6">
      <w:pPr>
        <w:pStyle w:val="Geenafstand"/>
        <w:rPr>
          <w:lang w:val="en-US"/>
        </w:rPr>
      </w:pPr>
    </w:p>
    <w:p w14:paraId="060B9249" w14:textId="77777777" w:rsidR="0093683D" w:rsidRPr="000602F3" w:rsidRDefault="0093683D" w:rsidP="0093683D">
      <w:pPr>
        <w:pStyle w:val="Koptekst"/>
        <w:tabs>
          <w:tab w:val="clear" w:pos="4536"/>
          <w:tab w:val="clear" w:pos="9072"/>
        </w:tabs>
        <w:rPr>
          <w:rFonts w:ascii="Arial" w:hAnsi="Arial" w:cs="Arial"/>
          <w:szCs w:val="20"/>
          <w:lang w:val="en-US"/>
        </w:rPr>
      </w:pPr>
    </w:p>
    <w:p w14:paraId="04F7BF3C" w14:textId="77777777" w:rsidR="0093683D" w:rsidRPr="000602F3" w:rsidRDefault="0093683D" w:rsidP="0093683D">
      <w:pPr>
        <w:rPr>
          <w:rFonts w:cs="Arial"/>
          <w:szCs w:val="20"/>
          <w:lang w:val="en-US"/>
        </w:rPr>
      </w:pPr>
    </w:p>
    <w:p w14:paraId="2F700391" w14:textId="02224090" w:rsidR="0093683D" w:rsidRPr="00AB19A1" w:rsidRDefault="54F5FC55" w:rsidP="1DEB90FB">
      <w:pPr>
        <w:rPr>
          <w:rFonts w:ascii="Segoe UI" w:eastAsia="Segoe UI" w:hAnsi="Segoe UI" w:cs="Segoe UI"/>
          <w:sz w:val="21"/>
          <w:szCs w:val="21"/>
        </w:rPr>
      </w:pPr>
      <w:r w:rsidRPr="00AB19A1">
        <w:rPr>
          <w:rFonts w:ascii="Segoe UI" w:eastAsia="Segoe UI" w:hAnsi="Segoe UI" w:cs="Segoe UI"/>
          <w:sz w:val="40"/>
          <w:szCs w:val="40"/>
        </w:rPr>
        <w:t>Alliander Data en</w:t>
      </w:r>
      <w:r w:rsidR="0093683D">
        <w:br/>
      </w:r>
      <w:r w:rsidR="0093683D">
        <w:br/>
      </w:r>
      <w:r w:rsidRPr="00AB19A1">
        <w:rPr>
          <w:rFonts w:ascii="Segoe UI" w:eastAsia="Segoe UI" w:hAnsi="Segoe UI" w:cs="Segoe UI"/>
          <w:sz w:val="40"/>
          <w:szCs w:val="40"/>
        </w:rPr>
        <w:t xml:space="preserve">Informatie </w:t>
      </w:r>
      <w:proofErr w:type="spellStart"/>
      <w:r w:rsidRPr="00AB19A1">
        <w:rPr>
          <w:rFonts w:ascii="Segoe UI" w:eastAsia="Segoe UI" w:hAnsi="Segoe UI" w:cs="Segoe UI"/>
          <w:sz w:val="40"/>
          <w:szCs w:val="40"/>
        </w:rPr>
        <w:t>Governance</w:t>
      </w:r>
      <w:proofErr w:type="spellEnd"/>
      <w:r w:rsidR="0093683D">
        <w:br/>
      </w:r>
      <w:r w:rsidR="0093683D">
        <w:br/>
      </w:r>
      <w:r w:rsidRPr="00AB19A1">
        <w:rPr>
          <w:rFonts w:ascii="Segoe UI" w:eastAsia="Segoe UI" w:hAnsi="Segoe UI" w:cs="Segoe UI"/>
          <w:sz w:val="40"/>
          <w:szCs w:val="40"/>
        </w:rPr>
        <w:t>Beleid</w:t>
      </w:r>
      <w:r w:rsidR="0093683D">
        <w:br/>
      </w:r>
    </w:p>
    <w:p w14:paraId="77458FF0" w14:textId="77777777" w:rsidR="0093683D" w:rsidRPr="00AB19A1" w:rsidRDefault="0093683D" w:rsidP="0093683D">
      <w:pPr>
        <w:rPr>
          <w:rFonts w:cs="Arial"/>
          <w:szCs w:val="20"/>
        </w:rPr>
      </w:pPr>
    </w:p>
    <w:p w14:paraId="42AFE838" w14:textId="77777777" w:rsidR="0093683D" w:rsidRPr="00AB19A1" w:rsidRDefault="0093683D" w:rsidP="0093683D">
      <w:pPr>
        <w:rPr>
          <w:rFonts w:cs="Arial"/>
          <w:szCs w:val="20"/>
        </w:rPr>
      </w:pPr>
    </w:p>
    <w:p w14:paraId="716C73E6" w14:textId="77777777" w:rsidR="0093683D" w:rsidRPr="00AB19A1" w:rsidRDefault="0093683D" w:rsidP="0093683D">
      <w:pPr>
        <w:rPr>
          <w:rFonts w:cs="Arial"/>
          <w:szCs w:val="20"/>
        </w:rPr>
      </w:pPr>
    </w:p>
    <w:p w14:paraId="68A72A4D" w14:textId="77777777" w:rsidR="0093683D" w:rsidRPr="00AB19A1" w:rsidRDefault="0093683D" w:rsidP="0093683D">
      <w:pPr>
        <w:rPr>
          <w:rFonts w:cs="Arial"/>
          <w:szCs w:val="20"/>
        </w:rPr>
      </w:pPr>
    </w:p>
    <w:p w14:paraId="700EAD9A" w14:textId="77777777" w:rsidR="0093683D" w:rsidRPr="00AB19A1" w:rsidRDefault="0093683D" w:rsidP="1DEB90FB">
      <w:pPr>
        <w:jc w:val="center"/>
        <w:rPr>
          <w:rFonts w:cs="Arial"/>
        </w:rPr>
      </w:pPr>
    </w:p>
    <w:p w14:paraId="7E26E0C8" w14:textId="77777777" w:rsidR="0093683D" w:rsidRPr="00AB19A1" w:rsidRDefault="0093683D" w:rsidP="00FA6E06">
      <w:pPr>
        <w:pStyle w:val="broodtekst"/>
      </w:pPr>
    </w:p>
    <w:tbl>
      <w:tblPr>
        <w:tblpPr w:leftFromText="142" w:rightFromText="142" w:vertAnchor="page" w:tblpY="115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54"/>
        <w:gridCol w:w="1091"/>
      </w:tblGrid>
      <w:tr w:rsidR="00022AAF" w14:paraId="48FBED86" w14:textId="77777777">
        <w:tc>
          <w:tcPr>
            <w:tcW w:w="0" w:type="auto"/>
          </w:tcPr>
          <w:p w14:paraId="01BCF567" w14:textId="77777777" w:rsidR="00022AAF" w:rsidRPr="00F451DC" w:rsidRDefault="00022AAF" w:rsidP="00022AAF">
            <w:pPr>
              <w:pStyle w:val="broodtekst"/>
            </w:pPr>
            <w:r w:rsidRPr="00F451DC">
              <w:t xml:space="preserve">Versie </w:t>
            </w:r>
          </w:p>
        </w:tc>
        <w:tc>
          <w:tcPr>
            <w:tcW w:w="0" w:type="auto"/>
          </w:tcPr>
          <w:p w14:paraId="491F1881" w14:textId="008F438B" w:rsidR="00022AAF" w:rsidRPr="00F451DC" w:rsidRDefault="00022AAF" w:rsidP="00022AAF">
            <w:pPr>
              <w:pStyle w:val="broodtekst"/>
              <w:rPr>
                <w:lang w:val="nl"/>
              </w:rPr>
            </w:pPr>
            <w:r>
              <w:rPr>
                <w:lang w:val="nl"/>
              </w:rPr>
              <w:t>1.</w:t>
            </w:r>
            <w:r w:rsidR="00A35D59">
              <w:rPr>
                <w:lang w:val="nl"/>
              </w:rPr>
              <w:t>2</w:t>
            </w:r>
          </w:p>
        </w:tc>
      </w:tr>
      <w:tr w:rsidR="00022AAF" w:rsidRPr="00010BCE" w14:paraId="1042DC01" w14:textId="77777777">
        <w:tc>
          <w:tcPr>
            <w:tcW w:w="0" w:type="auto"/>
          </w:tcPr>
          <w:p w14:paraId="03D4044D" w14:textId="77777777" w:rsidR="00022AAF" w:rsidRPr="00F451DC" w:rsidRDefault="00022AAF" w:rsidP="00022AAF">
            <w:pPr>
              <w:pStyle w:val="broodtekst"/>
            </w:pPr>
            <w:r>
              <w:t>Status</w:t>
            </w:r>
          </w:p>
        </w:tc>
        <w:tc>
          <w:tcPr>
            <w:tcW w:w="0" w:type="auto"/>
          </w:tcPr>
          <w:p w14:paraId="77B5B08C" w14:textId="072DA175" w:rsidR="00022AAF" w:rsidRPr="00010BCE" w:rsidRDefault="00000000" w:rsidP="00022AAF">
            <w:pPr>
              <w:pStyle w:val="broodtekst-vet"/>
              <w:rPr>
                <w:lang w:val="en-US"/>
              </w:rPr>
            </w:pPr>
            <w:sdt>
              <w:sdtPr>
                <w:rPr>
                  <w:noProof/>
                </w:rPr>
                <w:tag w:val="rubricering"/>
                <w:id w:val="603453423"/>
                <w:placeholder>
                  <w:docPart w:val="BE2A87A57EE74C13AA77502EADD1D47F"/>
                </w:placeholder>
                <w15:color w:val="000000"/>
                <w15:appearance w15:val="hidden"/>
              </w:sdtPr>
              <w:sdtContent>
                <w:r w:rsidR="00BA7257">
                  <w:rPr>
                    <w:noProof/>
                  </w:rPr>
                  <w:t xml:space="preserve">Definitief </w:t>
                </w:r>
              </w:sdtContent>
            </w:sdt>
          </w:p>
        </w:tc>
      </w:tr>
      <w:tr w:rsidR="00022AAF" w14:paraId="32F22E17" w14:textId="77777777">
        <w:tc>
          <w:tcPr>
            <w:tcW w:w="0" w:type="auto"/>
          </w:tcPr>
          <w:p w14:paraId="6FFED0A0" w14:textId="77777777" w:rsidR="00022AAF" w:rsidRPr="00F451DC" w:rsidRDefault="00022AAF" w:rsidP="00022AAF">
            <w:pPr>
              <w:pStyle w:val="broodtekst"/>
              <w:rPr>
                <w:bCs/>
                <w:lang w:val="nl"/>
              </w:rPr>
            </w:pPr>
            <w:r w:rsidRPr="00F451DC">
              <w:rPr>
                <w:bCs/>
                <w:lang w:val="nl"/>
              </w:rPr>
              <w:t>Datum</w:t>
            </w:r>
          </w:p>
        </w:tc>
        <w:tc>
          <w:tcPr>
            <w:tcW w:w="0" w:type="auto"/>
          </w:tcPr>
          <w:p w14:paraId="1D968828" w14:textId="45E5D7EA" w:rsidR="00022AAF" w:rsidRPr="00F451DC" w:rsidRDefault="00BA7257" w:rsidP="00022AAF">
            <w:pPr>
              <w:pStyle w:val="broodtekst"/>
              <w:rPr>
                <w:lang w:val="nl"/>
              </w:rPr>
            </w:pPr>
            <w:r>
              <w:rPr>
                <w:rFonts w:cs="Arial"/>
                <w:szCs w:val="19"/>
                <w:lang w:val="nl"/>
              </w:rPr>
              <w:t>13</w:t>
            </w:r>
            <w:r w:rsidR="00FA21CA">
              <w:rPr>
                <w:rFonts w:cs="Arial"/>
                <w:szCs w:val="19"/>
                <w:lang w:val="nl"/>
              </w:rPr>
              <w:t>-8-</w:t>
            </w:r>
            <w:r w:rsidR="00434762">
              <w:rPr>
                <w:rFonts w:cs="Arial"/>
                <w:szCs w:val="19"/>
                <w:lang w:val="nl"/>
              </w:rPr>
              <w:t>2024</w:t>
            </w:r>
          </w:p>
        </w:tc>
      </w:tr>
      <w:tr w:rsidR="00022AAF" w14:paraId="74C343FA" w14:textId="77777777">
        <w:tc>
          <w:tcPr>
            <w:tcW w:w="0" w:type="auto"/>
          </w:tcPr>
          <w:p w14:paraId="0FDEEDBE" w14:textId="77777777" w:rsidR="00022AAF" w:rsidRPr="00F451DC" w:rsidRDefault="00022AAF" w:rsidP="00022AAF">
            <w:pPr>
              <w:pStyle w:val="broodtekst"/>
              <w:rPr>
                <w:bCs/>
              </w:rPr>
            </w:pPr>
            <w:r>
              <w:rPr>
                <w:bCs/>
              </w:rPr>
              <w:t xml:space="preserve">Eigenaar </w:t>
            </w:r>
          </w:p>
        </w:tc>
        <w:tc>
          <w:tcPr>
            <w:tcW w:w="0" w:type="auto"/>
          </w:tcPr>
          <w:p w14:paraId="76534D24" w14:textId="77777777" w:rsidR="00022AAF" w:rsidRPr="00F451DC" w:rsidRDefault="00022AAF" w:rsidP="00022AAF">
            <w:pPr>
              <w:pStyle w:val="broodtekst"/>
            </w:pPr>
            <w:r>
              <w:fldChar w:fldCharType="begin"/>
            </w:r>
            <w:r>
              <w:instrText xml:space="preserve"> docproperty </w:instrText>
            </w:r>
            <w:r w:rsidRPr="00B90FC3">
              <w:instrText>opdrachtgever</w:instrText>
            </w:r>
            <w:r>
              <w:instrText xml:space="preserve"> </w:instrText>
            </w:r>
            <w:r>
              <w:fldChar w:fldCharType="end"/>
            </w:r>
            <w:r>
              <w:t xml:space="preserve">Data Office </w:t>
            </w:r>
          </w:p>
        </w:tc>
      </w:tr>
      <w:tr w:rsidR="00022AAF" w14:paraId="4F5F3BB5" w14:textId="77777777">
        <w:tc>
          <w:tcPr>
            <w:tcW w:w="0" w:type="auto"/>
          </w:tcPr>
          <w:p w14:paraId="0213CF3A" w14:textId="77777777" w:rsidR="00022AAF" w:rsidRPr="00F451DC" w:rsidRDefault="00022AAF" w:rsidP="00022AAF">
            <w:pPr>
              <w:pStyle w:val="broodtekst"/>
              <w:rPr>
                <w:bCs/>
              </w:rPr>
            </w:pPr>
            <w:r>
              <w:rPr>
                <w:bCs/>
              </w:rPr>
              <w:t xml:space="preserve">Classificatie </w:t>
            </w:r>
          </w:p>
        </w:tc>
        <w:tc>
          <w:tcPr>
            <w:tcW w:w="0" w:type="auto"/>
          </w:tcPr>
          <w:p w14:paraId="4D018BDB" w14:textId="77777777" w:rsidR="00022AAF" w:rsidRPr="00F451DC" w:rsidRDefault="00022AAF" w:rsidP="00022AAF">
            <w:pPr>
              <w:pStyle w:val="broodtekst"/>
            </w:pPr>
            <w:r>
              <w:fldChar w:fldCharType="begin"/>
            </w:r>
            <w:r>
              <w:instrText xml:space="preserve"> docproperty </w:instrText>
            </w:r>
            <w:r w:rsidRPr="00B90FC3">
              <w:instrText>projectleider</w:instrText>
            </w:r>
            <w:r>
              <w:instrText xml:space="preserve"> </w:instrText>
            </w:r>
            <w:r>
              <w:fldChar w:fldCharType="end"/>
            </w:r>
            <w:r>
              <w:t xml:space="preserve">Intern </w:t>
            </w:r>
          </w:p>
        </w:tc>
      </w:tr>
    </w:tbl>
    <w:p w14:paraId="10D2AFCE" w14:textId="77777777" w:rsidR="0093683D" w:rsidRPr="00F451DC" w:rsidRDefault="0093683D" w:rsidP="00FA6E06">
      <w:pPr>
        <w:pStyle w:val="broodtekst-center"/>
      </w:pPr>
      <w:bookmarkStart w:id="0" w:name="titelpagina"/>
      <w:bookmarkEnd w:id="0"/>
    </w:p>
    <w:tbl>
      <w:tblPr>
        <w:tblpPr w:leftFromText="142" w:rightFromText="142" w:vertAnchor="page" w:tblpY="13955"/>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9"/>
        <w:gridCol w:w="942"/>
        <w:gridCol w:w="1845"/>
        <w:gridCol w:w="1814"/>
        <w:gridCol w:w="4110"/>
      </w:tblGrid>
      <w:tr w:rsidR="000D4CA0" w14:paraId="192102A7" w14:textId="77777777" w:rsidTr="240ADB1C">
        <w:trPr>
          <w:cantSplit/>
        </w:trPr>
        <w:tc>
          <w:tcPr>
            <w:tcW w:w="193" w:type="pct"/>
            <w:vMerge w:val="restart"/>
            <w:shd w:val="clear" w:color="auto" w:fill="000000" w:themeFill="text1"/>
            <w:textDirection w:val="btLr"/>
          </w:tcPr>
          <w:p w14:paraId="7DAF39FD" w14:textId="77777777" w:rsidR="0093683D" w:rsidRPr="00F451DC" w:rsidRDefault="00811AB2" w:rsidP="00FA6E06">
            <w:pPr>
              <w:ind w:left="113" w:right="113"/>
              <w:jc w:val="center"/>
              <w:rPr>
                <w:rFonts w:cs="Arial"/>
                <w:b/>
                <w:bCs/>
                <w:color w:val="FFFFFF"/>
                <w:szCs w:val="20"/>
              </w:rPr>
            </w:pPr>
            <w:r w:rsidRPr="00F451DC">
              <w:rPr>
                <w:rFonts w:cs="Arial"/>
                <w:b/>
                <w:bCs/>
                <w:szCs w:val="20"/>
              </w:rPr>
              <w:t>Versielog</w:t>
            </w:r>
          </w:p>
        </w:tc>
        <w:tc>
          <w:tcPr>
            <w:tcW w:w="520" w:type="pct"/>
          </w:tcPr>
          <w:p w14:paraId="46509C0A" w14:textId="77777777" w:rsidR="0093683D" w:rsidRPr="00F451DC" w:rsidRDefault="00811AB2" w:rsidP="00FA6E06">
            <w:pPr>
              <w:rPr>
                <w:rFonts w:cs="Arial"/>
                <w:szCs w:val="20"/>
              </w:rPr>
            </w:pPr>
            <w:r w:rsidRPr="00F451DC">
              <w:rPr>
                <w:rFonts w:cs="Arial"/>
                <w:szCs w:val="20"/>
              </w:rPr>
              <w:t>Versielog</w:t>
            </w:r>
          </w:p>
        </w:tc>
        <w:tc>
          <w:tcPr>
            <w:tcW w:w="1018" w:type="pct"/>
          </w:tcPr>
          <w:p w14:paraId="1D7F12A9" w14:textId="77777777" w:rsidR="0093683D" w:rsidRPr="00F451DC" w:rsidRDefault="00811AB2" w:rsidP="00FA6E06">
            <w:pPr>
              <w:rPr>
                <w:rFonts w:cs="Arial"/>
                <w:szCs w:val="20"/>
              </w:rPr>
            </w:pPr>
            <w:r w:rsidRPr="00F451DC">
              <w:rPr>
                <w:rFonts w:cs="Arial"/>
                <w:szCs w:val="20"/>
              </w:rPr>
              <w:t>Datum</w:t>
            </w:r>
          </w:p>
        </w:tc>
        <w:tc>
          <w:tcPr>
            <w:tcW w:w="1001" w:type="pct"/>
          </w:tcPr>
          <w:p w14:paraId="2EFBADDE" w14:textId="77777777" w:rsidR="0093683D" w:rsidRPr="00F451DC" w:rsidRDefault="00811AB2" w:rsidP="00FA6E06">
            <w:pPr>
              <w:rPr>
                <w:rFonts w:cs="Arial"/>
                <w:szCs w:val="20"/>
              </w:rPr>
            </w:pPr>
            <w:r w:rsidRPr="00F451DC">
              <w:rPr>
                <w:rFonts w:cs="Arial"/>
                <w:szCs w:val="20"/>
              </w:rPr>
              <w:t>Auteur</w:t>
            </w:r>
          </w:p>
        </w:tc>
        <w:tc>
          <w:tcPr>
            <w:tcW w:w="2268" w:type="pct"/>
          </w:tcPr>
          <w:p w14:paraId="0849FAA3" w14:textId="77777777" w:rsidR="0093683D" w:rsidRPr="00F451DC" w:rsidRDefault="00811AB2" w:rsidP="00FA6E06">
            <w:pPr>
              <w:rPr>
                <w:rFonts w:cs="Arial"/>
                <w:szCs w:val="20"/>
              </w:rPr>
            </w:pPr>
            <w:r w:rsidRPr="00F451DC">
              <w:rPr>
                <w:rFonts w:cs="Arial"/>
                <w:szCs w:val="20"/>
              </w:rPr>
              <w:t>Opmerking</w:t>
            </w:r>
          </w:p>
        </w:tc>
      </w:tr>
      <w:tr w:rsidR="00022AAF" w14:paraId="6F736C6D" w14:textId="77777777" w:rsidTr="240ADB1C">
        <w:trPr>
          <w:cantSplit/>
        </w:trPr>
        <w:tc>
          <w:tcPr>
            <w:tcW w:w="193" w:type="pct"/>
            <w:vMerge/>
          </w:tcPr>
          <w:p w14:paraId="226F866E" w14:textId="77777777" w:rsidR="00022AAF" w:rsidRPr="00F451DC" w:rsidRDefault="00022AAF" w:rsidP="00022AAF">
            <w:pPr>
              <w:rPr>
                <w:rFonts w:cs="Arial"/>
                <w:szCs w:val="20"/>
              </w:rPr>
            </w:pPr>
          </w:p>
        </w:tc>
        <w:tc>
          <w:tcPr>
            <w:tcW w:w="520" w:type="pct"/>
          </w:tcPr>
          <w:p w14:paraId="2B84E18F" w14:textId="0F2C1788" w:rsidR="00022AAF" w:rsidRPr="00F451DC" w:rsidRDefault="00022AAF" w:rsidP="00022AAF">
            <w:pPr>
              <w:rPr>
                <w:rFonts w:cs="Arial"/>
                <w:szCs w:val="20"/>
              </w:rPr>
            </w:pPr>
            <w:r w:rsidRPr="000C36F0">
              <w:t>1.</w:t>
            </w:r>
            <w:r w:rsidR="00010BCE">
              <w:t>0</w:t>
            </w:r>
          </w:p>
        </w:tc>
        <w:tc>
          <w:tcPr>
            <w:tcW w:w="1018" w:type="pct"/>
          </w:tcPr>
          <w:p w14:paraId="23CDFC40" w14:textId="05E9F5FC" w:rsidR="00022AAF" w:rsidRPr="00F451DC" w:rsidRDefault="00022AAF" w:rsidP="00022AAF">
            <w:pPr>
              <w:rPr>
                <w:rFonts w:cs="Arial"/>
                <w:szCs w:val="20"/>
              </w:rPr>
            </w:pPr>
            <w:r w:rsidRPr="000C36F0">
              <w:t>27</w:t>
            </w:r>
            <w:r w:rsidR="005B7D68">
              <w:t xml:space="preserve"> juli </w:t>
            </w:r>
            <w:r w:rsidR="0044399A">
              <w:t>2022</w:t>
            </w:r>
          </w:p>
        </w:tc>
        <w:tc>
          <w:tcPr>
            <w:tcW w:w="1001" w:type="pct"/>
          </w:tcPr>
          <w:p w14:paraId="3052D9CD" w14:textId="187C2786" w:rsidR="00022AAF" w:rsidRPr="00F451DC" w:rsidRDefault="00010BCE" w:rsidP="00022AAF">
            <w:pPr>
              <w:rPr>
                <w:rFonts w:cs="Arial"/>
                <w:szCs w:val="20"/>
              </w:rPr>
            </w:pPr>
            <w:r>
              <w:t xml:space="preserve">Rob Jansen, Siema Manniesing </w:t>
            </w:r>
          </w:p>
        </w:tc>
        <w:tc>
          <w:tcPr>
            <w:tcW w:w="2268" w:type="pct"/>
          </w:tcPr>
          <w:p w14:paraId="757A49F0" w14:textId="7CBA3F42" w:rsidR="00022AAF" w:rsidRPr="00F451DC" w:rsidRDefault="00000000" w:rsidP="240ADB1C">
            <w:pPr>
              <w:rPr>
                <w:rFonts w:cs="Arial"/>
              </w:rPr>
            </w:pPr>
            <w:sdt>
              <w:sdtPr>
                <w:rPr>
                  <w:noProof/>
                </w:rPr>
                <w:tag w:val="rubricering"/>
                <w:id w:val="1655802485"/>
                <w:placeholder>
                  <w:docPart w:val="E3305DC0692F4C9F9EDD33530DC2514E"/>
                </w:placeholder>
                <w15:color w:val="000000"/>
                <w15:appearance w15:val="hidden"/>
              </w:sdtPr>
              <w:sdtContent>
                <w:r w:rsidR="00010BCE" w:rsidRPr="240ADB1C">
                  <w:rPr>
                    <w:rFonts w:cs="Arial"/>
                  </w:rPr>
                  <w:t>Geaccordeerd door de Raad van Bestuur</w:t>
                </w:r>
                <w:r w:rsidR="00010BCE" w:rsidRPr="240ADB1C">
                  <w:rPr>
                    <w:noProof/>
                  </w:rPr>
                  <w:t xml:space="preserve"> </w:t>
                </w:r>
              </w:sdtContent>
            </w:sdt>
          </w:p>
        </w:tc>
      </w:tr>
      <w:tr w:rsidR="000D4CA0" w14:paraId="6248EA4B" w14:textId="77777777" w:rsidTr="240ADB1C">
        <w:trPr>
          <w:cantSplit/>
        </w:trPr>
        <w:tc>
          <w:tcPr>
            <w:tcW w:w="193" w:type="pct"/>
            <w:vMerge/>
          </w:tcPr>
          <w:p w14:paraId="3A1395B2" w14:textId="77777777" w:rsidR="0093683D" w:rsidRPr="00F451DC" w:rsidRDefault="0093683D" w:rsidP="00FA6E06">
            <w:pPr>
              <w:rPr>
                <w:rFonts w:cs="Arial"/>
                <w:szCs w:val="20"/>
              </w:rPr>
            </w:pPr>
          </w:p>
        </w:tc>
        <w:tc>
          <w:tcPr>
            <w:tcW w:w="520" w:type="pct"/>
          </w:tcPr>
          <w:p w14:paraId="1C62B07F" w14:textId="00AF8CAA" w:rsidR="0093683D" w:rsidRPr="00F451DC" w:rsidRDefault="00022AAF" w:rsidP="00FA6E06">
            <w:pPr>
              <w:rPr>
                <w:rFonts w:cs="Arial"/>
                <w:szCs w:val="20"/>
              </w:rPr>
            </w:pPr>
            <w:r>
              <w:rPr>
                <w:rFonts w:cs="Arial"/>
                <w:szCs w:val="20"/>
              </w:rPr>
              <w:t>1</w:t>
            </w:r>
            <w:r w:rsidR="00811AB2">
              <w:rPr>
                <w:rFonts w:cs="Arial"/>
                <w:szCs w:val="20"/>
              </w:rPr>
              <w:t>.</w:t>
            </w:r>
            <w:r w:rsidR="00010BCE">
              <w:rPr>
                <w:rFonts w:cs="Arial"/>
                <w:szCs w:val="20"/>
              </w:rPr>
              <w:t>1</w:t>
            </w:r>
          </w:p>
        </w:tc>
        <w:tc>
          <w:tcPr>
            <w:tcW w:w="1018" w:type="pct"/>
          </w:tcPr>
          <w:p w14:paraId="1119C205" w14:textId="5A814E97" w:rsidR="0093683D" w:rsidRPr="00F451DC" w:rsidRDefault="001909B5" w:rsidP="00FA6E06">
            <w:pPr>
              <w:rPr>
                <w:rFonts w:cs="Arial"/>
                <w:szCs w:val="20"/>
              </w:rPr>
            </w:pPr>
            <w:r>
              <w:rPr>
                <w:rFonts w:cs="Arial"/>
                <w:szCs w:val="20"/>
              </w:rPr>
              <w:t>19-3-2024</w:t>
            </w:r>
          </w:p>
        </w:tc>
        <w:tc>
          <w:tcPr>
            <w:tcW w:w="1001" w:type="pct"/>
          </w:tcPr>
          <w:p w14:paraId="2434F10A" w14:textId="1110613E" w:rsidR="0093683D" w:rsidRPr="00F451DC" w:rsidRDefault="00854259" w:rsidP="00FA6E06">
            <w:pPr>
              <w:rPr>
                <w:rFonts w:cs="Arial"/>
                <w:szCs w:val="20"/>
              </w:rPr>
            </w:pPr>
            <w:r w:rsidRPr="00854259">
              <w:rPr>
                <w:rFonts w:cs="Arial"/>
                <w:szCs w:val="20"/>
              </w:rPr>
              <w:t>Donné de Ruijter</w:t>
            </w:r>
          </w:p>
        </w:tc>
        <w:tc>
          <w:tcPr>
            <w:tcW w:w="2268" w:type="pct"/>
          </w:tcPr>
          <w:p w14:paraId="1E0FE174" w14:textId="14720EA4" w:rsidR="0093683D" w:rsidRPr="00F451DC" w:rsidRDefault="005C36CE" w:rsidP="00FA6E06">
            <w:pPr>
              <w:rPr>
                <w:rFonts w:cs="Arial"/>
                <w:szCs w:val="20"/>
              </w:rPr>
            </w:pPr>
            <w:r>
              <w:rPr>
                <w:rFonts w:cs="Arial"/>
                <w:szCs w:val="20"/>
              </w:rPr>
              <w:t>Vastgesteld</w:t>
            </w:r>
            <w:r w:rsidR="00631948">
              <w:rPr>
                <w:rFonts w:cs="Arial"/>
                <w:szCs w:val="20"/>
              </w:rPr>
              <w:t xml:space="preserve"> Mt Data Office</w:t>
            </w:r>
          </w:p>
        </w:tc>
      </w:tr>
      <w:tr w:rsidR="000D4CA0" w14:paraId="31C32A7C" w14:textId="77777777" w:rsidTr="240ADB1C">
        <w:trPr>
          <w:cantSplit/>
        </w:trPr>
        <w:tc>
          <w:tcPr>
            <w:tcW w:w="193" w:type="pct"/>
            <w:vMerge/>
          </w:tcPr>
          <w:p w14:paraId="22512035" w14:textId="77777777" w:rsidR="0093683D" w:rsidRPr="00F451DC" w:rsidRDefault="0093683D" w:rsidP="00FA6E06">
            <w:pPr>
              <w:rPr>
                <w:rFonts w:cs="Arial"/>
                <w:szCs w:val="20"/>
              </w:rPr>
            </w:pPr>
          </w:p>
        </w:tc>
        <w:tc>
          <w:tcPr>
            <w:tcW w:w="520" w:type="pct"/>
          </w:tcPr>
          <w:p w14:paraId="1D4D4661" w14:textId="7A940263" w:rsidR="0093683D" w:rsidRPr="00F451DC" w:rsidRDefault="004163BB" w:rsidP="00FA6E06">
            <w:pPr>
              <w:rPr>
                <w:rFonts w:cs="Arial"/>
                <w:szCs w:val="20"/>
              </w:rPr>
            </w:pPr>
            <w:r>
              <w:rPr>
                <w:rFonts w:cs="Arial"/>
                <w:szCs w:val="20"/>
              </w:rPr>
              <w:t>1</w:t>
            </w:r>
            <w:r w:rsidR="00811AB2">
              <w:rPr>
                <w:rFonts w:cs="Arial"/>
                <w:szCs w:val="20"/>
              </w:rPr>
              <w:t>.</w:t>
            </w:r>
            <w:r w:rsidR="00631948">
              <w:rPr>
                <w:rFonts w:cs="Arial"/>
                <w:szCs w:val="20"/>
              </w:rPr>
              <w:t>2</w:t>
            </w:r>
          </w:p>
        </w:tc>
        <w:tc>
          <w:tcPr>
            <w:tcW w:w="1018" w:type="pct"/>
          </w:tcPr>
          <w:p w14:paraId="3891C8C3" w14:textId="48D945BA" w:rsidR="0093683D" w:rsidRPr="00F451DC" w:rsidRDefault="000C0780" w:rsidP="00FA6E06">
            <w:pPr>
              <w:rPr>
                <w:rFonts w:cs="Arial"/>
                <w:szCs w:val="20"/>
              </w:rPr>
            </w:pPr>
            <w:r>
              <w:rPr>
                <w:rFonts w:cs="Arial"/>
                <w:szCs w:val="20"/>
              </w:rPr>
              <w:t>1</w:t>
            </w:r>
            <w:r w:rsidR="00BA7257">
              <w:rPr>
                <w:rFonts w:cs="Arial"/>
                <w:szCs w:val="20"/>
              </w:rPr>
              <w:t>3</w:t>
            </w:r>
            <w:r>
              <w:rPr>
                <w:rFonts w:cs="Arial"/>
                <w:szCs w:val="20"/>
              </w:rPr>
              <w:t>-</w:t>
            </w:r>
            <w:r w:rsidR="00BA7257">
              <w:rPr>
                <w:rFonts w:cs="Arial"/>
                <w:szCs w:val="20"/>
              </w:rPr>
              <w:t>8</w:t>
            </w:r>
            <w:r>
              <w:rPr>
                <w:rFonts w:cs="Arial"/>
                <w:szCs w:val="20"/>
              </w:rPr>
              <w:t>-2024</w:t>
            </w:r>
          </w:p>
        </w:tc>
        <w:tc>
          <w:tcPr>
            <w:tcW w:w="1001" w:type="pct"/>
          </w:tcPr>
          <w:p w14:paraId="4BCFAC4B" w14:textId="06F22A3B" w:rsidR="0093683D" w:rsidRPr="00F451DC" w:rsidRDefault="000C0780" w:rsidP="00FA6E06">
            <w:pPr>
              <w:rPr>
                <w:rFonts w:cs="Arial"/>
                <w:szCs w:val="20"/>
              </w:rPr>
            </w:pPr>
            <w:r w:rsidRPr="000C0780">
              <w:rPr>
                <w:rFonts w:cs="Arial"/>
                <w:szCs w:val="20"/>
              </w:rPr>
              <w:t>Donné de Ruijter</w:t>
            </w:r>
          </w:p>
        </w:tc>
        <w:tc>
          <w:tcPr>
            <w:tcW w:w="2268" w:type="pct"/>
          </w:tcPr>
          <w:p w14:paraId="79118FB6" w14:textId="0BDE114C" w:rsidR="0093683D" w:rsidRPr="00F451DC" w:rsidRDefault="00BA7257" w:rsidP="00FA6E06">
            <w:pPr>
              <w:rPr>
                <w:rFonts w:cs="Arial"/>
                <w:szCs w:val="20"/>
              </w:rPr>
            </w:pPr>
            <w:r>
              <w:rPr>
                <w:rFonts w:cs="Arial"/>
                <w:szCs w:val="20"/>
              </w:rPr>
              <w:t xml:space="preserve">Vastgesteld </w:t>
            </w:r>
            <w:r w:rsidR="00D37602">
              <w:rPr>
                <w:rFonts w:cs="Arial"/>
                <w:szCs w:val="20"/>
              </w:rPr>
              <w:t>M</w:t>
            </w:r>
            <w:r w:rsidR="003F16BD">
              <w:rPr>
                <w:rFonts w:cs="Arial"/>
                <w:szCs w:val="20"/>
              </w:rPr>
              <w:t>t</w:t>
            </w:r>
            <w:r>
              <w:rPr>
                <w:rFonts w:cs="Arial"/>
                <w:szCs w:val="20"/>
              </w:rPr>
              <w:t xml:space="preserve"> Data Office </w:t>
            </w:r>
            <w:r w:rsidR="003F16BD">
              <w:rPr>
                <w:rFonts w:cs="Arial"/>
                <w:szCs w:val="20"/>
              </w:rPr>
              <w:t xml:space="preserve"> </w:t>
            </w:r>
          </w:p>
        </w:tc>
      </w:tr>
    </w:tbl>
    <w:p w14:paraId="65993083" w14:textId="77777777" w:rsidR="006811A0" w:rsidRDefault="006811A0">
      <w:pPr>
        <w:rPr>
          <w:rFonts w:cs="Arial"/>
          <w:szCs w:val="20"/>
        </w:rPr>
        <w:sectPr w:rsidR="006811A0" w:rsidSect="00F112EF">
          <w:footerReference w:type="even" r:id="rId13"/>
          <w:footerReference w:type="default" r:id="rId14"/>
          <w:headerReference w:type="first" r:id="rId15"/>
          <w:footerReference w:type="first" r:id="rId16"/>
          <w:type w:val="continuous"/>
          <w:pgSz w:w="11906" w:h="16838" w:code="9"/>
          <w:pgMar w:top="2806" w:right="1418" w:bottom="1247" w:left="1418" w:header="709" w:footer="709" w:gutter="0"/>
          <w:cols w:space="720"/>
          <w:titlePg/>
        </w:sectPr>
      </w:pPr>
    </w:p>
    <w:sdt>
      <w:sdtPr>
        <w:rPr>
          <w:rFonts w:ascii="Arial" w:hAnsi="Arial"/>
          <w:b w:val="0"/>
          <w:bCs w:val="0"/>
          <w:caps w:val="0"/>
          <w:color w:val="auto"/>
          <w:sz w:val="19"/>
          <w:szCs w:val="19"/>
        </w:rPr>
        <w:id w:val="-94720173"/>
        <w:docPartObj>
          <w:docPartGallery w:val="Table of Contents"/>
          <w:docPartUnique/>
        </w:docPartObj>
      </w:sdtPr>
      <w:sdtContent>
        <w:p w14:paraId="7DB1992D" w14:textId="77777777" w:rsidR="006306CF" w:rsidRDefault="006306CF" w:rsidP="006306CF">
          <w:pPr>
            <w:pStyle w:val="Kopvaninhoudsopgave"/>
          </w:pPr>
          <w:r>
            <w:t>Inhoud</w:t>
          </w:r>
        </w:p>
        <w:p w14:paraId="214E6071" w14:textId="33C0DA8B" w:rsidR="006306CF" w:rsidRDefault="00B511AD" w:rsidP="006306CF">
          <w:pPr>
            <w:pStyle w:val="Inhopg1"/>
            <w:tabs>
              <w:tab w:val="clear" w:pos="9060"/>
              <w:tab w:val="right" w:leader="dot" w:pos="9062"/>
            </w:tabs>
            <w:rPr>
              <w:rFonts w:eastAsiaTheme="minorEastAsia"/>
              <w:noProof/>
              <w:sz w:val="24"/>
              <w:szCs w:val="24"/>
            </w:rPr>
          </w:pPr>
          <w:r>
            <w:t xml:space="preserve">1. </w:t>
          </w:r>
          <w:r w:rsidR="006306CF">
            <w:fldChar w:fldCharType="begin"/>
          </w:r>
          <w:r w:rsidR="006306CF">
            <w:instrText xml:space="preserve"> TOC \o "1-3" \h \z \u </w:instrText>
          </w:r>
          <w:r w:rsidR="006306CF">
            <w:fldChar w:fldCharType="separate"/>
          </w:r>
          <w:hyperlink w:anchor="_Toc173494112" w:history="1">
            <w:r w:rsidR="006306CF" w:rsidRPr="00207369">
              <w:rPr>
                <w:rStyle w:val="Hyperlink"/>
                <w:noProof/>
              </w:rPr>
              <w:t>Inleiding</w:t>
            </w:r>
            <w:r w:rsidR="006306CF">
              <w:rPr>
                <w:noProof/>
                <w:webHidden/>
              </w:rPr>
              <w:tab/>
            </w:r>
            <w:r w:rsidR="0036176F">
              <w:rPr>
                <w:noProof/>
                <w:webHidden/>
              </w:rPr>
              <w:t>2</w:t>
            </w:r>
          </w:hyperlink>
        </w:p>
        <w:p w14:paraId="56D683B9" w14:textId="1BC9DFFB" w:rsidR="006306CF" w:rsidRPr="00B74081" w:rsidRDefault="00B511AD"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1.1 </w:t>
          </w:r>
          <w:hyperlink w:anchor="_Toc173494113" w:history="1">
            <w:r w:rsidR="006306CF" w:rsidRPr="00B74081">
              <w:rPr>
                <w:rStyle w:val="Hyperlink"/>
                <w:noProof/>
                <w:color w:val="auto"/>
                <w:u w:val="none"/>
              </w:rPr>
              <w:t>Aanleiding</w:t>
            </w:r>
            <w:r w:rsidR="006306CF" w:rsidRPr="00B74081">
              <w:rPr>
                <w:noProof/>
                <w:webHidden/>
              </w:rPr>
              <w:tab/>
            </w:r>
            <w:r w:rsidR="0036176F" w:rsidRPr="00B74081">
              <w:rPr>
                <w:noProof/>
                <w:webHidden/>
              </w:rPr>
              <w:t>2</w:t>
            </w:r>
          </w:hyperlink>
        </w:p>
        <w:p w14:paraId="7E8844A4" w14:textId="34CE79C2" w:rsidR="006306CF" w:rsidRPr="00B74081" w:rsidRDefault="00B511AD"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1.2 </w:t>
          </w:r>
          <w:hyperlink w:anchor="_Toc173494114" w:history="1">
            <w:r w:rsidR="006306CF" w:rsidRPr="00B74081">
              <w:rPr>
                <w:rStyle w:val="Hyperlink"/>
                <w:noProof/>
                <w:color w:val="auto"/>
                <w:u w:val="none"/>
              </w:rPr>
              <w:t>Doelstelling</w:t>
            </w:r>
            <w:r w:rsidR="006306CF" w:rsidRPr="00B74081">
              <w:rPr>
                <w:noProof/>
                <w:webHidden/>
              </w:rPr>
              <w:tab/>
            </w:r>
            <w:r w:rsidR="0036176F" w:rsidRPr="00B74081">
              <w:rPr>
                <w:noProof/>
                <w:webHidden/>
              </w:rPr>
              <w:t>2</w:t>
            </w:r>
          </w:hyperlink>
        </w:p>
        <w:p w14:paraId="4CBE521F" w14:textId="5FF5C4C7" w:rsidR="006306CF" w:rsidRPr="00B74081" w:rsidRDefault="00BF53D0"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1.3 </w:t>
          </w:r>
          <w:hyperlink w:anchor="_Toc173494115" w:history="1">
            <w:r w:rsidR="006306CF" w:rsidRPr="00B74081">
              <w:rPr>
                <w:rStyle w:val="Hyperlink"/>
                <w:noProof/>
                <w:color w:val="auto"/>
                <w:u w:val="none"/>
                <w:lang w:val="en-US"/>
              </w:rPr>
              <w:t>Visie en Missie</w:t>
            </w:r>
            <w:r w:rsidR="006306CF" w:rsidRPr="00B74081">
              <w:rPr>
                <w:noProof/>
                <w:webHidden/>
              </w:rPr>
              <w:tab/>
            </w:r>
            <w:r w:rsidR="0036176F" w:rsidRPr="00B74081">
              <w:rPr>
                <w:noProof/>
                <w:webHidden/>
              </w:rPr>
              <w:t>2</w:t>
            </w:r>
          </w:hyperlink>
        </w:p>
        <w:p w14:paraId="3C61438E" w14:textId="0CD466BE" w:rsidR="006306CF" w:rsidRPr="00DB7B26" w:rsidRDefault="00BF53D0" w:rsidP="006306CF">
          <w:pPr>
            <w:pStyle w:val="Inhopg2"/>
            <w:tabs>
              <w:tab w:val="right" w:leader="dot" w:pos="9062"/>
            </w:tabs>
            <w:rPr>
              <w:rStyle w:val="Hyperlink"/>
              <w:noProof/>
              <w:color w:val="auto"/>
              <w:u w:val="none"/>
            </w:rPr>
          </w:pPr>
          <w:r w:rsidRPr="00B74081">
            <w:rPr>
              <w:rStyle w:val="Hyperlink"/>
              <w:noProof/>
              <w:color w:val="auto"/>
              <w:u w:val="none"/>
            </w:rPr>
            <w:t xml:space="preserve">1.4 </w:t>
          </w:r>
          <w:hyperlink w:anchor="_Toc173494116" w:history="1">
            <w:r w:rsidR="006306CF" w:rsidRPr="00DB7B26">
              <w:rPr>
                <w:rStyle w:val="Hyperlink"/>
                <w:noProof/>
                <w:color w:val="auto"/>
                <w:u w:val="none"/>
              </w:rPr>
              <w:t>FAIR-principes</w:t>
            </w:r>
            <w:r w:rsidR="0036176F" w:rsidRPr="00DB7B26">
              <w:rPr>
                <w:rStyle w:val="Hyperlink"/>
                <w:noProof/>
                <w:color w:val="auto"/>
                <w:u w:val="none"/>
              </w:rPr>
              <w:t>………………………………………………………………………………………………….</w:t>
            </w:r>
            <w:r w:rsidR="0080688A">
              <w:rPr>
                <w:rStyle w:val="Hyperlink"/>
                <w:noProof/>
                <w:color w:val="auto"/>
                <w:u w:val="none"/>
              </w:rPr>
              <w:t xml:space="preserve"> </w:t>
            </w:r>
            <w:r w:rsidR="004318B4" w:rsidRPr="00DB7B26">
              <w:rPr>
                <w:rStyle w:val="Hyperlink"/>
                <w:noProof/>
                <w:color w:val="auto"/>
                <w:u w:val="none"/>
              </w:rPr>
              <w:t>2</w:t>
            </w:r>
            <w:r w:rsidR="00D40EBC" w:rsidRPr="00DB7B26">
              <w:rPr>
                <w:rStyle w:val="Hyperlink"/>
                <w:noProof/>
                <w:color w:val="auto"/>
                <w:u w:val="none"/>
              </w:rPr>
              <w:br/>
            </w:r>
            <w:r w:rsidR="00766B98" w:rsidRPr="00DB7B26">
              <w:rPr>
                <w:rStyle w:val="Hyperlink"/>
                <w:noProof/>
                <w:color w:val="auto"/>
                <w:u w:val="none"/>
              </w:rPr>
              <w:t>1.5</w:t>
            </w:r>
            <w:r w:rsidR="006306CF" w:rsidRPr="00DB7B26">
              <w:rPr>
                <w:rStyle w:val="Hyperlink"/>
                <w:noProof/>
                <w:color w:val="auto"/>
                <w:u w:val="none"/>
              </w:rPr>
              <w:t xml:space="preserve"> Body of Data Office</w:t>
            </w:r>
            <w:r w:rsidR="006306CF" w:rsidRPr="00DB7B26">
              <w:rPr>
                <w:rStyle w:val="Hyperlink"/>
                <w:noProof/>
                <w:webHidden/>
                <w:color w:val="auto"/>
                <w:u w:val="none"/>
              </w:rPr>
              <w:tab/>
            </w:r>
            <w:r w:rsidR="00B74081" w:rsidRPr="00DB7B26">
              <w:rPr>
                <w:rStyle w:val="Hyperlink"/>
                <w:noProof/>
                <w:webHidden/>
                <w:color w:val="auto"/>
                <w:u w:val="none"/>
              </w:rPr>
              <w:t>3</w:t>
            </w:r>
          </w:hyperlink>
        </w:p>
        <w:p w14:paraId="7A6985AF" w14:textId="52B86FFD" w:rsidR="006306CF" w:rsidRPr="00B74081" w:rsidRDefault="00BF53D0" w:rsidP="006306CF">
          <w:pPr>
            <w:pStyle w:val="Inhopg3"/>
            <w:tabs>
              <w:tab w:val="right" w:leader="dot" w:pos="9062"/>
            </w:tabs>
            <w:rPr>
              <w:noProof/>
            </w:rPr>
          </w:pPr>
          <w:r w:rsidRPr="00B74081">
            <w:rPr>
              <w:rStyle w:val="Hyperlink"/>
              <w:noProof/>
              <w:color w:val="auto"/>
              <w:u w:val="none"/>
            </w:rPr>
            <w:t>1.</w:t>
          </w:r>
          <w:r w:rsidR="00B16058" w:rsidRPr="00B74081">
            <w:rPr>
              <w:rStyle w:val="Hyperlink"/>
              <w:noProof/>
              <w:color w:val="auto"/>
              <w:u w:val="none"/>
            </w:rPr>
            <w:t>5</w:t>
          </w:r>
          <w:r w:rsidRPr="00B74081">
            <w:rPr>
              <w:rStyle w:val="Hyperlink"/>
              <w:noProof/>
              <w:color w:val="auto"/>
              <w:u w:val="none"/>
            </w:rPr>
            <w:t xml:space="preserve">.1 </w:t>
          </w:r>
          <w:hyperlink w:anchor="_Toc173494117" w:history="1">
            <w:r w:rsidR="006306CF" w:rsidRPr="00B74081">
              <w:rPr>
                <w:rStyle w:val="Hyperlink"/>
                <w:noProof/>
                <w:color w:val="auto"/>
                <w:u w:val="none"/>
                <w:lang w:val="en-US"/>
              </w:rPr>
              <w:t>Scope van dit document</w:t>
            </w:r>
            <w:r w:rsidR="006306CF" w:rsidRPr="00B74081">
              <w:rPr>
                <w:noProof/>
                <w:webHidden/>
              </w:rPr>
              <w:tab/>
            </w:r>
            <w:r w:rsidR="00B74081" w:rsidRPr="00B74081">
              <w:rPr>
                <w:noProof/>
                <w:webHidden/>
              </w:rPr>
              <w:t>3</w:t>
            </w:r>
          </w:hyperlink>
        </w:p>
        <w:p w14:paraId="3D3A8861" w14:textId="76930FC9" w:rsidR="006306CF" w:rsidRPr="00B74081" w:rsidRDefault="00BF53D0" w:rsidP="006306CF">
          <w:pPr>
            <w:pStyle w:val="Inhopg3"/>
            <w:tabs>
              <w:tab w:val="right" w:leader="dot" w:pos="9062"/>
            </w:tabs>
            <w:rPr>
              <w:noProof/>
            </w:rPr>
          </w:pPr>
          <w:r w:rsidRPr="00B74081">
            <w:rPr>
              <w:rStyle w:val="Hyperlink"/>
              <w:noProof/>
              <w:color w:val="auto"/>
              <w:u w:val="none"/>
            </w:rPr>
            <w:t>1.</w:t>
          </w:r>
          <w:r w:rsidR="00B16058" w:rsidRPr="00B74081">
            <w:rPr>
              <w:rStyle w:val="Hyperlink"/>
              <w:noProof/>
              <w:color w:val="auto"/>
              <w:u w:val="none"/>
            </w:rPr>
            <w:t>5</w:t>
          </w:r>
          <w:r w:rsidRPr="00B74081">
            <w:rPr>
              <w:rStyle w:val="Hyperlink"/>
              <w:noProof/>
              <w:color w:val="auto"/>
              <w:u w:val="none"/>
            </w:rPr>
            <w:t xml:space="preserve">.2 </w:t>
          </w:r>
          <w:hyperlink w:anchor="_Toc173494118" w:history="1">
            <w:r w:rsidR="006306CF" w:rsidRPr="00B74081">
              <w:rPr>
                <w:rStyle w:val="Hyperlink"/>
                <w:noProof/>
                <w:color w:val="auto"/>
                <w:u w:val="none"/>
              </w:rPr>
              <w:t>Eigenaarschap, reikwijdte en beheer van dit beleid</w:t>
            </w:r>
            <w:r w:rsidR="006306CF" w:rsidRPr="00B74081">
              <w:rPr>
                <w:noProof/>
                <w:webHidden/>
              </w:rPr>
              <w:tab/>
            </w:r>
            <w:r w:rsidR="00B74081" w:rsidRPr="00B74081">
              <w:rPr>
                <w:noProof/>
                <w:webHidden/>
              </w:rPr>
              <w:t>3</w:t>
            </w:r>
          </w:hyperlink>
        </w:p>
        <w:p w14:paraId="098ECA2F" w14:textId="3B53D85B" w:rsidR="006306CF" w:rsidRPr="00B74081" w:rsidRDefault="00B16058" w:rsidP="006306CF">
          <w:pPr>
            <w:pStyle w:val="Inhopg1"/>
            <w:tabs>
              <w:tab w:val="clear" w:pos="9060"/>
              <w:tab w:val="right" w:leader="dot" w:pos="9062"/>
            </w:tabs>
            <w:rPr>
              <w:rFonts w:eastAsiaTheme="minorEastAsia"/>
              <w:noProof/>
              <w:sz w:val="24"/>
              <w:szCs w:val="24"/>
            </w:rPr>
          </w:pPr>
          <w:r w:rsidRPr="00B74081">
            <w:rPr>
              <w:rStyle w:val="Hyperlink"/>
              <w:noProof/>
              <w:color w:val="auto"/>
              <w:u w:val="none"/>
            </w:rPr>
            <w:t xml:space="preserve">2. </w:t>
          </w:r>
          <w:hyperlink w:anchor="_Toc173494119" w:history="1">
            <w:r w:rsidR="006306CF" w:rsidRPr="00B74081">
              <w:rPr>
                <w:rStyle w:val="Hyperlink"/>
                <w:noProof/>
                <w:color w:val="auto"/>
                <w:u w:val="none"/>
              </w:rPr>
              <w:t>Deel 1: Beleidskaders Data en Informatie Governance</w:t>
            </w:r>
            <w:r w:rsidR="006306CF" w:rsidRPr="00B74081">
              <w:rPr>
                <w:noProof/>
                <w:webHidden/>
              </w:rPr>
              <w:tab/>
            </w:r>
            <w:r w:rsidR="00B74081" w:rsidRPr="00B74081">
              <w:rPr>
                <w:noProof/>
                <w:webHidden/>
              </w:rPr>
              <w:t>3</w:t>
            </w:r>
          </w:hyperlink>
        </w:p>
        <w:p w14:paraId="45EF117D" w14:textId="050D2989"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2.1 </w:t>
          </w:r>
          <w:hyperlink w:anchor="_Toc173494120" w:history="1">
            <w:r w:rsidR="006306CF" w:rsidRPr="00B74081">
              <w:rPr>
                <w:rStyle w:val="Hyperlink"/>
                <w:noProof/>
                <w:color w:val="auto"/>
                <w:u w:val="none"/>
              </w:rPr>
              <w:t>Doelstellingen en toepassingsgebied</w:t>
            </w:r>
            <w:r w:rsidR="006306CF" w:rsidRPr="00B74081">
              <w:rPr>
                <w:noProof/>
                <w:webHidden/>
              </w:rPr>
              <w:tab/>
            </w:r>
            <w:r w:rsidR="00B74081" w:rsidRPr="00B74081">
              <w:rPr>
                <w:noProof/>
                <w:webHidden/>
              </w:rPr>
              <w:t>3</w:t>
            </w:r>
          </w:hyperlink>
        </w:p>
        <w:p w14:paraId="7F7ECCE3" w14:textId="2B6AD837"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2.2 </w:t>
          </w:r>
          <w:hyperlink w:anchor="_Toc173494121" w:history="1">
            <w:r w:rsidR="006306CF" w:rsidRPr="00B74081">
              <w:rPr>
                <w:rStyle w:val="Hyperlink"/>
                <w:noProof/>
                <w:color w:val="auto"/>
                <w:u w:val="none"/>
              </w:rPr>
              <w:t>Uitgangspunten</w:t>
            </w:r>
            <w:r w:rsidR="006306CF" w:rsidRPr="00B74081">
              <w:rPr>
                <w:noProof/>
                <w:webHidden/>
              </w:rPr>
              <w:tab/>
            </w:r>
            <w:r w:rsidR="00B74081" w:rsidRPr="00B74081">
              <w:rPr>
                <w:noProof/>
                <w:webHidden/>
              </w:rPr>
              <w:t>4</w:t>
            </w:r>
          </w:hyperlink>
        </w:p>
        <w:p w14:paraId="3E87108F" w14:textId="3020250E"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2.3 </w:t>
          </w:r>
          <w:hyperlink w:anchor="_Toc173494122" w:history="1">
            <w:r w:rsidR="006306CF" w:rsidRPr="00B74081">
              <w:rPr>
                <w:rStyle w:val="Hyperlink"/>
                <w:noProof/>
                <w:color w:val="auto"/>
                <w:u w:val="none"/>
              </w:rPr>
              <w:t>Rollen en verantwoordelijkheden</w:t>
            </w:r>
            <w:r w:rsidR="006306CF" w:rsidRPr="00B74081">
              <w:rPr>
                <w:noProof/>
                <w:webHidden/>
              </w:rPr>
              <w:tab/>
            </w:r>
            <w:r w:rsidR="00B74081" w:rsidRPr="00B74081">
              <w:rPr>
                <w:noProof/>
                <w:webHidden/>
              </w:rPr>
              <w:t>6</w:t>
            </w:r>
          </w:hyperlink>
        </w:p>
        <w:p w14:paraId="5E930D99" w14:textId="4301FBD8"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2.4 </w:t>
          </w:r>
          <w:hyperlink w:anchor="_Toc173494123" w:history="1">
            <w:r w:rsidR="006306CF" w:rsidRPr="00B74081">
              <w:rPr>
                <w:rStyle w:val="Hyperlink"/>
                <w:noProof/>
                <w:color w:val="auto"/>
                <w:u w:val="none"/>
              </w:rPr>
              <w:t>Processen</w:t>
            </w:r>
            <w:r w:rsidR="006306CF" w:rsidRPr="00B74081">
              <w:rPr>
                <w:noProof/>
                <w:webHidden/>
              </w:rPr>
              <w:tab/>
            </w:r>
            <w:r w:rsidR="00B74081" w:rsidRPr="00B74081">
              <w:rPr>
                <w:noProof/>
                <w:webHidden/>
              </w:rPr>
              <w:t>7</w:t>
            </w:r>
          </w:hyperlink>
        </w:p>
        <w:p w14:paraId="4A7D83A5" w14:textId="09374D6D" w:rsidR="006306CF" w:rsidRPr="00B74081" w:rsidRDefault="00AC0876" w:rsidP="006306CF">
          <w:pPr>
            <w:pStyle w:val="Inhopg1"/>
            <w:tabs>
              <w:tab w:val="clear" w:pos="9060"/>
              <w:tab w:val="right" w:leader="dot" w:pos="9062"/>
            </w:tabs>
            <w:rPr>
              <w:rFonts w:eastAsiaTheme="minorEastAsia"/>
              <w:noProof/>
              <w:sz w:val="24"/>
              <w:szCs w:val="24"/>
            </w:rPr>
          </w:pPr>
          <w:r w:rsidRPr="00B74081">
            <w:rPr>
              <w:rStyle w:val="Hyperlink"/>
              <w:noProof/>
              <w:color w:val="auto"/>
              <w:u w:val="none"/>
            </w:rPr>
            <w:t xml:space="preserve">3. </w:t>
          </w:r>
          <w:hyperlink w:anchor="_Toc173494124" w:history="1">
            <w:r w:rsidR="006306CF" w:rsidRPr="00B74081">
              <w:rPr>
                <w:rStyle w:val="Hyperlink"/>
                <w:noProof/>
                <w:color w:val="auto"/>
                <w:u w:val="none"/>
              </w:rPr>
              <w:t>Deel 2: Toepassing Data en Informatie Governance binnen Alliander</w:t>
            </w:r>
            <w:r w:rsidR="006306CF" w:rsidRPr="00B74081">
              <w:rPr>
                <w:noProof/>
                <w:webHidden/>
              </w:rPr>
              <w:tab/>
            </w:r>
            <w:r w:rsidR="00B74081" w:rsidRPr="00B74081">
              <w:rPr>
                <w:noProof/>
                <w:webHidden/>
              </w:rPr>
              <w:t>7</w:t>
            </w:r>
          </w:hyperlink>
        </w:p>
        <w:p w14:paraId="4C301B58" w14:textId="477B6178"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3.1 </w:t>
          </w:r>
          <w:hyperlink w:anchor="_Toc173494125" w:history="1">
            <w:r w:rsidR="006306CF" w:rsidRPr="00B74081">
              <w:rPr>
                <w:rStyle w:val="Hyperlink"/>
                <w:noProof/>
                <w:color w:val="auto"/>
                <w:u w:val="none"/>
              </w:rPr>
              <w:t>Toelichting en toepassing van de uitgangspunten</w:t>
            </w:r>
            <w:r w:rsidR="006306CF" w:rsidRPr="00B74081">
              <w:rPr>
                <w:noProof/>
                <w:webHidden/>
              </w:rPr>
              <w:tab/>
            </w:r>
            <w:r w:rsidR="00B74081" w:rsidRPr="00B74081">
              <w:rPr>
                <w:noProof/>
                <w:webHidden/>
              </w:rPr>
              <w:t>7</w:t>
            </w:r>
          </w:hyperlink>
        </w:p>
        <w:p w14:paraId="6C95E6F8" w14:textId="7F61D610"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3.2 </w:t>
          </w:r>
          <w:hyperlink w:anchor="_Toc173494126" w:history="1">
            <w:r w:rsidR="006306CF" w:rsidRPr="00B74081">
              <w:rPr>
                <w:rStyle w:val="Hyperlink"/>
                <w:noProof/>
                <w:color w:val="auto"/>
                <w:u w:val="none"/>
              </w:rPr>
              <w:t>Rollen en verantwoordelijkheden</w:t>
            </w:r>
            <w:r w:rsidR="006306CF" w:rsidRPr="00B74081">
              <w:rPr>
                <w:noProof/>
                <w:webHidden/>
              </w:rPr>
              <w:tab/>
            </w:r>
            <w:r w:rsidR="00B74081" w:rsidRPr="00B74081">
              <w:rPr>
                <w:noProof/>
                <w:webHidden/>
              </w:rPr>
              <w:t>10</w:t>
            </w:r>
          </w:hyperlink>
        </w:p>
        <w:p w14:paraId="4DCA966E" w14:textId="1EB59165"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3.3 </w:t>
          </w:r>
          <w:hyperlink w:anchor="_Toc173494127" w:history="1">
            <w:r w:rsidR="006306CF" w:rsidRPr="00B74081">
              <w:rPr>
                <w:rStyle w:val="Hyperlink"/>
                <w:noProof/>
                <w:color w:val="auto"/>
                <w:u w:val="none"/>
              </w:rPr>
              <w:t>Processen</w:t>
            </w:r>
            <w:r w:rsidR="006306CF" w:rsidRPr="00B74081">
              <w:rPr>
                <w:noProof/>
                <w:webHidden/>
              </w:rPr>
              <w:tab/>
            </w:r>
            <w:r w:rsidR="00B74081" w:rsidRPr="00B74081">
              <w:rPr>
                <w:noProof/>
                <w:webHidden/>
              </w:rPr>
              <w:t>1</w:t>
            </w:r>
            <w:r w:rsidR="006306CF" w:rsidRPr="00B74081">
              <w:rPr>
                <w:noProof/>
                <w:webHidden/>
              </w:rPr>
              <w:fldChar w:fldCharType="begin"/>
            </w:r>
            <w:r w:rsidR="006306CF" w:rsidRPr="00B74081">
              <w:rPr>
                <w:noProof/>
                <w:webHidden/>
              </w:rPr>
              <w:instrText xml:space="preserve"> PAGEREF _Toc173494127 \h </w:instrText>
            </w:r>
            <w:r w:rsidR="006306CF" w:rsidRPr="00B74081">
              <w:rPr>
                <w:noProof/>
                <w:webHidden/>
              </w:rPr>
            </w:r>
            <w:r w:rsidR="006306CF" w:rsidRPr="00B74081">
              <w:rPr>
                <w:noProof/>
                <w:webHidden/>
              </w:rPr>
              <w:fldChar w:fldCharType="separate"/>
            </w:r>
            <w:r w:rsidR="00CF6142">
              <w:rPr>
                <w:b/>
                <w:bCs w:val="0"/>
                <w:noProof/>
                <w:webHidden/>
              </w:rPr>
              <w:t>Fout! Bladwijzer niet gedefinieerd.</w:t>
            </w:r>
            <w:r w:rsidR="006306CF" w:rsidRPr="00B74081">
              <w:rPr>
                <w:noProof/>
                <w:webHidden/>
              </w:rPr>
              <w:fldChar w:fldCharType="end"/>
            </w:r>
          </w:hyperlink>
        </w:p>
        <w:p w14:paraId="6FF9C7CF" w14:textId="798B794D" w:rsidR="006306CF" w:rsidRPr="00B74081" w:rsidRDefault="00AC0876" w:rsidP="006306CF">
          <w:pPr>
            <w:pStyle w:val="Inhopg1"/>
            <w:tabs>
              <w:tab w:val="clear" w:pos="9060"/>
              <w:tab w:val="right" w:leader="dot" w:pos="9062"/>
            </w:tabs>
            <w:rPr>
              <w:rFonts w:eastAsiaTheme="minorEastAsia"/>
              <w:noProof/>
              <w:sz w:val="24"/>
              <w:szCs w:val="24"/>
            </w:rPr>
          </w:pPr>
          <w:r w:rsidRPr="00B74081">
            <w:rPr>
              <w:rStyle w:val="Hyperlink"/>
              <w:noProof/>
              <w:color w:val="auto"/>
              <w:u w:val="none"/>
            </w:rPr>
            <w:t xml:space="preserve">4. </w:t>
          </w:r>
          <w:hyperlink w:anchor="_Toc173494128" w:history="1">
            <w:r w:rsidR="006306CF" w:rsidRPr="00B74081">
              <w:rPr>
                <w:rStyle w:val="Hyperlink"/>
                <w:noProof/>
                <w:color w:val="auto"/>
                <w:u w:val="none"/>
              </w:rPr>
              <w:t>Deel 3: Data Delen</w:t>
            </w:r>
            <w:r w:rsidR="006306CF" w:rsidRPr="00B74081">
              <w:rPr>
                <w:noProof/>
                <w:webHidden/>
              </w:rPr>
              <w:tab/>
            </w:r>
            <w:r w:rsidR="00B74081" w:rsidRPr="00B74081">
              <w:rPr>
                <w:noProof/>
                <w:webHidden/>
              </w:rPr>
              <w:t>11</w:t>
            </w:r>
          </w:hyperlink>
        </w:p>
        <w:p w14:paraId="5C7345D6" w14:textId="32B37E9A"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4.1 </w:t>
          </w:r>
          <w:hyperlink w:anchor="_Toc173494129" w:history="1">
            <w:r w:rsidR="006306CF" w:rsidRPr="00B74081">
              <w:rPr>
                <w:rStyle w:val="Hyperlink"/>
                <w:noProof/>
                <w:color w:val="auto"/>
                <w:u w:val="none"/>
              </w:rPr>
              <w:t>Doel en toepassingsgebied</w:t>
            </w:r>
            <w:r w:rsidR="006306CF" w:rsidRPr="00B74081">
              <w:rPr>
                <w:noProof/>
                <w:webHidden/>
              </w:rPr>
              <w:tab/>
            </w:r>
            <w:r w:rsidR="00B74081" w:rsidRPr="00B74081">
              <w:rPr>
                <w:noProof/>
                <w:webHidden/>
              </w:rPr>
              <w:t>11</w:t>
            </w:r>
          </w:hyperlink>
        </w:p>
        <w:p w14:paraId="4D4B0379" w14:textId="21E85D1A" w:rsidR="006306CF" w:rsidRPr="00B74081" w:rsidRDefault="00AC0876" w:rsidP="006306CF">
          <w:pPr>
            <w:pStyle w:val="Inhopg2"/>
            <w:tabs>
              <w:tab w:val="right" w:leader="dot" w:pos="9062"/>
            </w:tabs>
            <w:rPr>
              <w:rFonts w:eastAsiaTheme="minorEastAsia"/>
              <w:noProof/>
              <w:sz w:val="24"/>
              <w:szCs w:val="24"/>
            </w:rPr>
          </w:pPr>
          <w:r w:rsidRPr="00B74081">
            <w:rPr>
              <w:rStyle w:val="Hyperlink"/>
              <w:noProof/>
              <w:color w:val="auto"/>
              <w:u w:val="none"/>
            </w:rPr>
            <w:t xml:space="preserve">4.2 </w:t>
          </w:r>
          <w:hyperlink w:anchor="_Toc173494130" w:history="1">
            <w:r w:rsidR="006306CF" w:rsidRPr="00B74081">
              <w:rPr>
                <w:rStyle w:val="Hyperlink"/>
                <w:noProof/>
                <w:color w:val="auto"/>
                <w:u w:val="none"/>
              </w:rPr>
              <w:t>Rollen en verantwoordelijkheden</w:t>
            </w:r>
            <w:r w:rsidR="006306CF" w:rsidRPr="00B74081">
              <w:rPr>
                <w:noProof/>
                <w:webHidden/>
              </w:rPr>
              <w:tab/>
            </w:r>
            <w:r w:rsidR="00B74081" w:rsidRPr="00B74081">
              <w:rPr>
                <w:noProof/>
                <w:webHidden/>
              </w:rPr>
              <w:t>11</w:t>
            </w:r>
          </w:hyperlink>
        </w:p>
        <w:p w14:paraId="51D125E7" w14:textId="1ABEFA3F" w:rsidR="006306CF" w:rsidRPr="00B74081" w:rsidRDefault="00AC0876" w:rsidP="006306CF">
          <w:pPr>
            <w:pStyle w:val="Inhopg1"/>
            <w:tabs>
              <w:tab w:val="clear" w:pos="9060"/>
              <w:tab w:val="right" w:leader="dot" w:pos="9062"/>
            </w:tabs>
            <w:rPr>
              <w:rFonts w:eastAsiaTheme="minorEastAsia"/>
              <w:noProof/>
              <w:sz w:val="24"/>
              <w:szCs w:val="24"/>
            </w:rPr>
          </w:pPr>
          <w:r w:rsidRPr="00B74081">
            <w:rPr>
              <w:rStyle w:val="Hyperlink"/>
              <w:noProof/>
              <w:color w:val="auto"/>
              <w:u w:val="none"/>
            </w:rPr>
            <w:t xml:space="preserve">5. </w:t>
          </w:r>
          <w:hyperlink w:anchor="_Toc173494131" w:history="1">
            <w:r w:rsidR="006306CF" w:rsidRPr="00B74081">
              <w:rPr>
                <w:rStyle w:val="Hyperlink"/>
                <w:noProof/>
                <w:color w:val="auto"/>
                <w:u w:val="none"/>
              </w:rPr>
              <w:t>Begrippenlijst</w:t>
            </w:r>
            <w:r w:rsidR="006306CF" w:rsidRPr="00B74081">
              <w:rPr>
                <w:noProof/>
                <w:webHidden/>
              </w:rPr>
              <w:tab/>
            </w:r>
            <w:r w:rsidR="00B74081" w:rsidRPr="00B74081">
              <w:rPr>
                <w:noProof/>
                <w:webHidden/>
              </w:rPr>
              <w:t>13</w:t>
            </w:r>
          </w:hyperlink>
        </w:p>
        <w:p w14:paraId="5FA7ECCD" w14:textId="77777777" w:rsidR="006306CF" w:rsidRDefault="006306CF" w:rsidP="006306CF">
          <w:r>
            <w:rPr>
              <w:b/>
              <w:bCs/>
            </w:rPr>
            <w:fldChar w:fldCharType="end"/>
          </w:r>
        </w:p>
      </w:sdtContent>
    </w:sdt>
    <w:p w14:paraId="4635AFCC" w14:textId="0B92F46B" w:rsidR="00022AAF" w:rsidRPr="009F7F97" w:rsidRDefault="00022AAF" w:rsidP="009F7F97">
      <w:pPr>
        <w:pStyle w:val="kop1"/>
      </w:pPr>
      <w:r w:rsidRPr="00EE4A35">
        <w:rPr>
          <w:lang w:eastAsia="nl-NL"/>
        </w:rPr>
        <w:br w:type="page"/>
      </w:r>
      <w:bookmarkStart w:id="1" w:name="_Toc149321171"/>
      <w:bookmarkStart w:id="2" w:name="_Toc172292416"/>
      <w:r w:rsidRPr="009F7F97">
        <w:lastRenderedPageBreak/>
        <w:t>Inleiding</w:t>
      </w:r>
      <w:bookmarkEnd w:id="1"/>
      <w:bookmarkEnd w:id="2"/>
    </w:p>
    <w:p w14:paraId="14A61043" w14:textId="06B41B09" w:rsidR="00022AAF" w:rsidRPr="00AD246B" w:rsidRDefault="00022AAF" w:rsidP="009F7F97">
      <w:pPr>
        <w:pStyle w:val="kop2"/>
      </w:pPr>
      <w:bookmarkStart w:id="3" w:name="_Toc149321172"/>
      <w:bookmarkStart w:id="4" w:name="_Toc172292417"/>
      <w:r w:rsidRPr="00AD246B">
        <w:t>Aanleiding</w:t>
      </w:r>
      <w:bookmarkEnd w:id="3"/>
      <w:bookmarkEnd w:id="4"/>
    </w:p>
    <w:p w14:paraId="2470EDB2" w14:textId="51BE4938" w:rsidR="00ED2AEB" w:rsidRDefault="00022AAF" w:rsidP="00022AAF">
      <w:pPr>
        <w:rPr>
          <w:szCs w:val="19"/>
        </w:rPr>
      </w:pPr>
      <w:r w:rsidRPr="3DF6735A">
        <w:rPr>
          <w:szCs w:val="19"/>
        </w:rPr>
        <w:t xml:space="preserve">De energietransitie zorgt voor een enorme groei van de hoeveelheid- en soorten data. Data die vaak ongestructureerd is, maar wel de basis vormt van onze bedrijfsvoering. De energietransitie is daarom een dubbele transitie: van fossiel naar duurzaam en van </w:t>
      </w:r>
      <w:proofErr w:type="spellStart"/>
      <w:r w:rsidRPr="3DF6735A">
        <w:rPr>
          <w:szCs w:val="19"/>
        </w:rPr>
        <w:t>dataluw</w:t>
      </w:r>
      <w:proofErr w:type="spellEnd"/>
      <w:r w:rsidRPr="3DF6735A">
        <w:rPr>
          <w:szCs w:val="19"/>
        </w:rPr>
        <w:t xml:space="preserve"> naar </w:t>
      </w:r>
      <w:proofErr w:type="spellStart"/>
      <w:r w:rsidRPr="3DF6735A">
        <w:rPr>
          <w:szCs w:val="19"/>
        </w:rPr>
        <w:t>datagedreven</w:t>
      </w:r>
      <w:proofErr w:type="spellEnd"/>
      <w:r w:rsidRPr="3DF6735A">
        <w:rPr>
          <w:szCs w:val="19"/>
        </w:rPr>
        <w:t>. Daarmee wordt het adequate beheer van data een kritieke kernfunctie voor Alliander.</w:t>
      </w:r>
      <w:r w:rsidR="00783F42">
        <w:rPr>
          <w:szCs w:val="19"/>
        </w:rPr>
        <w:t xml:space="preserve"> </w:t>
      </w:r>
      <w:r w:rsidRPr="3DF6735A">
        <w:rPr>
          <w:szCs w:val="19"/>
        </w:rPr>
        <w:t xml:space="preserve">Dit vraagt om </w:t>
      </w:r>
      <w:r w:rsidR="00ED2AEB">
        <w:rPr>
          <w:szCs w:val="19"/>
        </w:rPr>
        <w:t xml:space="preserve">data en informatie </w:t>
      </w:r>
      <w:proofErr w:type="spellStart"/>
      <w:r w:rsidR="00ED2AEB">
        <w:rPr>
          <w:szCs w:val="19"/>
        </w:rPr>
        <w:t>governance</w:t>
      </w:r>
      <w:proofErr w:type="spellEnd"/>
      <w:r w:rsidRPr="3DF6735A">
        <w:rPr>
          <w:szCs w:val="19"/>
        </w:rPr>
        <w:t>.</w:t>
      </w:r>
    </w:p>
    <w:p w14:paraId="1C7D0023" w14:textId="77777777" w:rsidR="00ED2AEB" w:rsidRPr="00FB0ECC" w:rsidRDefault="00ED2AEB" w:rsidP="009F7F97">
      <w:pPr>
        <w:pStyle w:val="kop2"/>
      </w:pPr>
      <w:r w:rsidRPr="00FB0ECC">
        <w:t xml:space="preserve">Doelstelling </w:t>
      </w:r>
    </w:p>
    <w:p w14:paraId="76863C2B" w14:textId="35DC24CF" w:rsidR="00ED2AEB" w:rsidRPr="00AD246B" w:rsidRDefault="00ED2AEB" w:rsidP="00022AAF">
      <w:pPr>
        <w:rPr>
          <w:szCs w:val="19"/>
        </w:rPr>
      </w:pPr>
      <w:r w:rsidRPr="00FB44DA">
        <w:rPr>
          <w:szCs w:val="19"/>
        </w:rPr>
        <w:t xml:space="preserve">Als Alliander willen we maximale waarde halen uit data voor het realiseren van de organisatiedoelstellingen en daarmee het versnellen van de energietransitie. Om de kwaliteit van gegevens te borgen is het onder meer noodzakelijk dat helderheid bestaat over wie verantwoordelijk is voor het beheer van welke data. Het Alliander Data en Informatie </w:t>
      </w:r>
      <w:proofErr w:type="spellStart"/>
      <w:r w:rsidRPr="00FB44DA">
        <w:rPr>
          <w:szCs w:val="19"/>
        </w:rPr>
        <w:t>Governance</w:t>
      </w:r>
      <w:proofErr w:type="spellEnd"/>
      <w:r w:rsidRPr="00FB44DA">
        <w:rPr>
          <w:szCs w:val="19"/>
        </w:rPr>
        <w:t xml:space="preserve"> Beleid geeft de spelregels hiervoor, alsmede duidelijke taken, rollen en verantwoordelijkheden.</w:t>
      </w:r>
    </w:p>
    <w:p w14:paraId="1139AD6A" w14:textId="581A61FB" w:rsidR="00022AAF" w:rsidRPr="00AD246B" w:rsidRDefault="00022AAF" w:rsidP="009F7F97">
      <w:pPr>
        <w:pStyle w:val="kop2"/>
      </w:pPr>
      <w:bookmarkStart w:id="5" w:name="_Toc149321173"/>
      <w:bookmarkStart w:id="6" w:name="_Toc172292418"/>
      <w:r w:rsidRPr="00AD246B">
        <w:t>Visie en Missie</w:t>
      </w:r>
      <w:bookmarkEnd w:id="5"/>
      <w:bookmarkEnd w:id="6"/>
    </w:p>
    <w:p w14:paraId="37FC55D1" w14:textId="2F4DD366" w:rsidR="00E4581A" w:rsidRDefault="00461085" w:rsidP="00022AAF">
      <w:pPr>
        <w:rPr>
          <w:szCs w:val="19"/>
        </w:rPr>
      </w:pPr>
      <w:r w:rsidRPr="00DD6F9B">
        <w:rPr>
          <w:szCs w:val="19"/>
        </w:rPr>
        <w:t xml:space="preserve">Data van de juiste kwaliteit beschikbaar maken voor </w:t>
      </w:r>
      <w:r w:rsidR="00FB44DA" w:rsidRPr="00DD6F9B">
        <w:rPr>
          <w:szCs w:val="19"/>
        </w:rPr>
        <w:t xml:space="preserve">de </w:t>
      </w:r>
      <w:r w:rsidRPr="00DD6F9B">
        <w:rPr>
          <w:szCs w:val="19"/>
        </w:rPr>
        <w:t>Alliander organisatie en haar externe stakeholders</w:t>
      </w:r>
      <w:r w:rsidR="002536A1" w:rsidRPr="00DD6F9B">
        <w:rPr>
          <w:szCs w:val="19"/>
        </w:rPr>
        <w:t xml:space="preserve"> en waarde-bewust laten gebruiken</w:t>
      </w:r>
      <w:r w:rsidR="00BB2F32" w:rsidRPr="00DD6F9B">
        <w:rPr>
          <w:szCs w:val="19"/>
        </w:rPr>
        <w:t xml:space="preserve">. </w:t>
      </w:r>
      <w:r w:rsidR="008F1D98" w:rsidRPr="00DD6F9B">
        <w:rPr>
          <w:szCs w:val="19"/>
        </w:rPr>
        <w:t xml:space="preserve">Dat is waar Data Office voor staat. </w:t>
      </w:r>
      <w:r w:rsidR="007E1B00" w:rsidRPr="00DD6F9B">
        <w:rPr>
          <w:szCs w:val="19"/>
        </w:rPr>
        <w:t xml:space="preserve">Dat doen we </w:t>
      </w:r>
      <w:r w:rsidR="00BB2F32" w:rsidRPr="00DD6F9B">
        <w:rPr>
          <w:szCs w:val="19"/>
        </w:rPr>
        <w:t xml:space="preserve">door de inrichting en uitvoering van Data </w:t>
      </w:r>
      <w:proofErr w:type="spellStart"/>
      <w:r w:rsidR="00BB2F32" w:rsidRPr="00DD6F9B">
        <w:rPr>
          <w:szCs w:val="19"/>
        </w:rPr>
        <w:t>Governance</w:t>
      </w:r>
      <w:proofErr w:type="spellEnd"/>
      <w:r w:rsidR="00BB2F32" w:rsidRPr="00DD6F9B">
        <w:rPr>
          <w:szCs w:val="19"/>
        </w:rPr>
        <w:t xml:space="preserve"> en Data Management te organiseren, </w:t>
      </w:r>
      <w:r w:rsidR="00D951B1" w:rsidRPr="00DD6F9B">
        <w:rPr>
          <w:szCs w:val="19"/>
        </w:rPr>
        <w:t xml:space="preserve">te </w:t>
      </w:r>
      <w:r w:rsidR="00BB2F32" w:rsidRPr="00DD6F9B">
        <w:rPr>
          <w:szCs w:val="19"/>
        </w:rPr>
        <w:t>faciliteren en</w:t>
      </w:r>
      <w:r w:rsidR="00FB462C" w:rsidRPr="00DD6F9B">
        <w:rPr>
          <w:szCs w:val="19"/>
        </w:rPr>
        <w:t xml:space="preserve"> te</w:t>
      </w:r>
      <w:r w:rsidR="00BB2F32" w:rsidRPr="00DD6F9B">
        <w:rPr>
          <w:szCs w:val="19"/>
        </w:rPr>
        <w:t xml:space="preserve"> borgen</w:t>
      </w:r>
      <w:r w:rsidR="00AD15F3" w:rsidRPr="00DD6F9B">
        <w:rPr>
          <w:szCs w:val="19"/>
        </w:rPr>
        <w:t>.</w:t>
      </w:r>
      <w:r w:rsidR="00BB2F32" w:rsidRPr="00DD6F9B">
        <w:rPr>
          <w:szCs w:val="19"/>
        </w:rPr>
        <w:t xml:space="preserve"> </w:t>
      </w:r>
      <w:r w:rsidR="00FB462C" w:rsidRPr="00DD6F9B">
        <w:rPr>
          <w:szCs w:val="19"/>
        </w:rPr>
        <w:t>We hanteren hiervoor de FAIR-principes</w:t>
      </w:r>
      <w:r w:rsidR="00FB462C" w:rsidRPr="00DD6F9B">
        <w:rPr>
          <w:rStyle w:val="Voetnootmarkering"/>
          <w:szCs w:val="19"/>
        </w:rPr>
        <w:footnoteReference w:id="2"/>
      </w:r>
      <w:r w:rsidR="00FB462C" w:rsidRPr="00DD6F9B">
        <w:rPr>
          <w:szCs w:val="19"/>
        </w:rPr>
        <w:t>.</w:t>
      </w:r>
      <w:r w:rsidR="00FB462C">
        <w:rPr>
          <w:szCs w:val="19"/>
        </w:rPr>
        <w:t xml:space="preserve"> </w:t>
      </w:r>
    </w:p>
    <w:p w14:paraId="606F8E52" w14:textId="20391FB9" w:rsidR="00022AAF" w:rsidRPr="00DD6F9B" w:rsidRDefault="00C50F54" w:rsidP="009F7F97">
      <w:pPr>
        <w:pStyle w:val="kop2"/>
      </w:pPr>
      <w:r w:rsidRPr="00DD6F9B">
        <w:t>FAIR</w:t>
      </w:r>
      <w:r w:rsidR="00A5234F" w:rsidRPr="00DD6F9B">
        <w:t xml:space="preserve">-principes </w:t>
      </w:r>
    </w:p>
    <w:p w14:paraId="32B3CF82" w14:textId="459368B7" w:rsidR="00022AAF" w:rsidRPr="00AD246B" w:rsidRDefault="00022AAF" w:rsidP="00022AAF">
      <w:pPr>
        <w:rPr>
          <w:i/>
          <w:iCs/>
          <w:u w:val="single"/>
        </w:rPr>
      </w:pPr>
      <w:r w:rsidRPr="00AD246B">
        <w:rPr>
          <w:i/>
          <w:iCs/>
          <w:u w:val="single"/>
        </w:rPr>
        <w:t xml:space="preserve">Vindbaarheid </w:t>
      </w:r>
      <w:r w:rsidR="00A5234F">
        <w:rPr>
          <w:i/>
          <w:iCs/>
          <w:u w:val="single"/>
        </w:rPr>
        <w:t>(</w:t>
      </w:r>
      <w:proofErr w:type="spellStart"/>
      <w:r w:rsidR="00E80DFD">
        <w:rPr>
          <w:i/>
          <w:iCs/>
          <w:u w:val="single"/>
        </w:rPr>
        <w:t>F</w:t>
      </w:r>
      <w:r w:rsidR="00A5234F">
        <w:rPr>
          <w:i/>
          <w:iCs/>
          <w:u w:val="single"/>
        </w:rPr>
        <w:t>indable</w:t>
      </w:r>
      <w:proofErr w:type="spellEnd"/>
      <w:r w:rsidR="00F4410B">
        <w:rPr>
          <w:i/>
          <w:iCs/>
          <w:u w:val="single"/>
        </w:rPr>
        <w:t>)</w:t>
      </w:r>
    </w:p>
    <w:p w14:paraId="372C8166" w14:textId="40D6ACD6" w:rsidR="00022AAF" w:rsidRPr="00AD246B" w:rsidRDefault="00022AAF" w:rsidP="00022AAF">
      <w:r>
        <w:t xml:space="preserve">Data en informatie </w:t>
      </w:r>
      <w:r w:rsidRPr="00AD246B">
        <w:t xml:space="preserve">moeten gemakkelijk vindbaar zijn voor </w:t>
      </w:r>
      <w:r>
        <w:t>optimaal gebruik binnen onze handmatige en geautomatiseerde processen.</w:t>
      </w:r>
      <w:r w:rsidRPr="00AD246B">
        <w:t xml:space="preserve"> </w:t>
      </w:r>
      <w:r>
        <w:t>M</w:t>
      </w:r>
      <w:r w:rsidRPr="00AD246B">
        <w:t xml:space="preserve">etadata </w:t>
      </w:r>
      <w:r>
        <w:t xml:space="preserve">zoals documenttype of </w:t>
      </w:r>
      <w:proofErr w:type="spellStart"/>
      <w:r>
        <w:t>privacygevoeligheidsklasse</w:t>
      </w:r>
      <w:proofErr w:type="spellEnd"/>
      <w:r>
        <w:t xml:space="preserve"> </w:t>
      </w:r>
      <w:r w:rsidRPr="00AD246B">
        <w:t>zijn essentieel voor detectie</w:t>
      </w:r>
      <w:r>
        <w:t xml:space="preserve"> en verwerking</w:t>
      </w:r>
      <w:r w:rsidRPr="00AD246B">
        <w:t xml:space="preserve"> van </w:t>
      </w:r>
      <w:r>
        <w:t>data binnen deze processen</w:t>
      </w:r>
      <w:r w:rsidRPr="00AD246B">
        <w:t>.</w:t>
      </w:r>
    </w:p>
    <w:p w14:paraId="416CF15C" w14:textId="77777777" w:rsidR="00022AAF" w:rsidRPr="00AD246B" w:rsidRDefault="00022AAF" w:rsidP="00022AAF"/>
    <w:p w14:paraId="0B741EF5" w14:textId="7DD18669" w:rsidR="00022AAF" w:rsidRPr="00AD246B" w:rsidRDefault="00022AAF" w:rsidP="00022AAF">
      <w:pPr>
        <w:rPr>
          <w:i/>
          <w:iCs/>
          <w:u w:val="single"/>
        </w:rPr>
      </w:pPr>
      <w:r w:rsidRPr="00AD246B">
        <w:rPr>
          <w:i/>
          <w:iCs/>
          <w:u w:val="single"/>
        </w:rPr>
        <w:t xml:space="preserve">Toegankelijk </w:t>
      </w:r>
      <w:r w:rsidR="00F4410B">
        <w:rPr>
          <w:i/>
          <w:iCs/>
          <w:u w:val="single"/>
        </w:rPr>
        <w:t>(</w:t>
      </w:r>
      <w:proofErr w:type="spellStart"/>
      <w:r w:rsidR="00E80DFD">
        <w:rPr>
          <w:i/>
          <w:iCs/>
          <w:u w:val="single"/>
        </w:rPr>
        <w:t>A</w:t>
      </w:r>
      <w:r w:rsidR="00F4410B">
        <w:rPr>
          <w:i/>
          <w:iCs/>
          <w:u w:val="single"/>
        </w:rPr>
        <w:t>ccess</w:t>
      </w:r>
      <w:r w:rsidR="004C2FEC">
        <w:rPr>
          <w:i/>
          <w:iCs/>
          <w:u w:val="single"/>
        </w:rPr>
        <w:t>i</w:t>
      </w:r>
      <w:r w:rsidR="00F4410B">
        <w:rPr>
          <w:i/>
          <w:iCs/>
          <w:u w:val="single"/>
        </w:rPr>
        <w:t>ble</w:t>
      </w:r>
      <w:proofErr w:type="spellEnd"/>
      <w:r w:rsidR="00F4410B">
        <w:rPr>
          <w:i/>
          <w:iCs/>
          <w:u w:val="single"/>
        </w:rPr>
        <w:t xml:space="preserve">) </w:t>
      </w:r>
    </w:p>
    <w:p w14:paraId="00D449E4" w14:textId="77777777" w:rsidR="00022AAF" w:rsidRPr="00AD246B" w:rsidRDefault="00022AAF" w:rsidP="00022AAF">
      <w:r w:rsidRPr="00AD246B">
        <w:t>De gebruiker die benodigde gegevens heeft gevonden moet weten hoe deze kunnen worden benaderd, eventueel inclusief authenticatie</w:t>
      </w:r>
      <w:r>
        <w:t>-</w:t>
      </w:r>
      <w:r w:rsidRPr="00AD246B">
        <w:t xml:space="preserve"> en autorisatie</w:t>
      </w:r>
      <w:r>
        <w:t>regels</w:t>
      </w:r>
      <w:r w:rsidRPr="00AD246B">
        <w:t>.</w:t>
      </w:r>
    </w:p>
    <w:p w14:paraId="6B235BBC" w14:textId="77777777" w:rsidR="00022AAF" w:rsidRPr="00AD246B" w:rsidRDefault="00022AAF" w:rsidP="00022AAF"/>
    <w:p w14:paraId="46832612" w14:textId="2861D26E" w:rsidR="00022AAF" w:rsidRPr="00AD246B" w:rsidRDefault="00022AAF" w:rsidP="00022AAF">
      <w:pPr>
        <w:rPr>
          <w:i/>
          <w:iCs/>
          <w:u w:val="single"/>
        </w:rPr>
      </w:pPr>
      <w:proofErr w:type="spellStart"/>
      <w:r w:rsidRPr="00AD246B">
        <w:rPr>
          <w:i/>
          <w:iCs/>
          <w:u w:val="single"/>
        </w:rPr>
        <w:t>Interoperabel</w:t>
      </w:r>
      <w:proofErr w:type="spellEnd"/>
      <w:r w:rsidR="00673153">
        <w:rPr>
          <w:i/>
          <w:iCs/>
          <w:u w:val="single"/>
        </w:rPr>
        <w:t xml:space="preserve"> (</w:t>
      </w:r>
      <w:proofErr w:type="spellStart"/>
      <w:r w:rsidR="00E80DFD">
        <w:rPr>
          <w:i/>
          <w:iCs/>
          <w:u w:val="single"/>
        </w:rPr>
        <w:t>I</w:t>
      </w:r>
      <w:r w:rsidR="00673153">
        <w:rPr>
          <w:i/>
          <w:iCs/>
          <w:u w:val="single"/>
        </w:rPr>
        <w:t>nteroperable</w:t>
      </w:r>
      <w:proofErr w:type="spellEnd"/>
      <w:r w:rsidR="00673153">
        <w:rPr>
          <w:i/>
          <w:iCs/>
          <w:u w:val="single"/>
        </w:rPr>
        <w:t xml:space="preserve">) </w:t>
      </w:r>
    </w:p>
    <w:p w14:paraId="30585FC6" w14:textId="5ED7317F" w:rsidR="00022AAF" w:rsidRPr="00AD246B" w:rsidRDefault="00022AAF" w:rsidP="00022AAF">
      <w:r w:rsidRPr="00AD246B">
        <w:t xml:space="preserve">Gegevens worden gebruikt om </w:t>
      </w:r>
      <w:r>
        <w:t>processen en mensen</w:t>
      </w:r>
      <w:r w:rsidRPr="00AD246B">
        <w:t xml:space="preserve"> samen te </w:t>
      </w:r>
      <w:r>
        <w:t xml:space="preserve">laten </w:t>
      </w:r>
      <w:r w:rsidRPr="00AD246B">
        <w:t xml:space="preserve">werken </w:t>
      </w:r>
      <w:r>
        <w:t xml:space="preserve">met behulp van applicaties (ten behoeve van workflow, </w:t>
      </w:r>
      <w:r w:rsidRPr="00AD246B">
        <w:t>analyse, opslag en verwerking</w:t>
      </w:r>
      <w:r>
        <w:t>)</w:t>
      </w:r>
      <w:r w:rsidRPr="00AD246B">
        <w:t>.</w:t>
      </w:r>
      <w:r>
        <w:t xml:space="preserve"> </w:t>
      </w:r>
      <w:r w:rsidRPr="00AD246B">
        <w:t xml:space="preserve">De gegevens worden </w:t>
      </w:r>
      <w:r>
        <w:t>in veel gevallen</w:t>
      </w:r>
      <w:r w:rsidRPr="00AD246B">
        <w:t xml:space="preserve"> geïntegreerd met andere gegevens. Hierbij is </w:t>
      </w:r>
      <w:r>
        <w:t xml:space="preserve">een goede en betrouwbare uitwisseling van data essentieel. </w:t>
      </w:r>
      <w:r w:rsidR="00BD62AD" w:rsidRPr="00BD62AD">
        <w:t>Interoperabiliteit wordt met name bevorderd door het gebruik van begrippen en definities.</w:t>
      </w:r>
      <w:r w:rsidR="00BD62AD">
        <w:t xml:space="preserve"> </w:t>
      </w:r>
      <w:r>
        <w:t xml:space="preserve">Het </w:t>
      </w:r>
      <w:r w:rsidRPr="00AD246B">
        <w:t>informatiemodel</w:t>
      </w:r>
      <w:r w:rsidR="00DB79A7">
        <w:rPr>
          <w:vertAlign w:val="superscript"/>
        </w:rPr>
        <w:t xml:space="preserve"> </w:t>
      </w:r>
      <w:r w:rsidR="00DB79A7">
        <w:t xml:space="preserve">is </w:t>
      </w:r>
      <w:r>
        <w:t xml:space="preserve">hiervoor een </w:t>
      </w:r>
      <w:r w:rsidRPr="00AD246B">
        <w:t>belangrijk</w:t>
      </w:r>
      <w:r>
        <w:t xml:space="preserve"> middel</w:t>
      </w:r>
      <w:r w:rsidRPr="00AD246B">
        <w:t xml:space="preserve">. </w:t>
      </w:r>
    </w:p>
    <w:p w14:paraId="495F0399" w14:textId="77777777" w:rsidR="00022AAF" w:rsidRPr="00AD246B" w:rsidRDefault="00022AAF" w:rsidP="00022AAF"/>
    <w:p w14:paraId="5D19E829" w14:textId="687A81F7" w:rsidR="00022AAF" w:rsidRPr="00AD246B" w:rsidRDefault="00022AAF" w:rsidP="00022AAF">
      <w:pPr>
        <w:rPr>
          <w:i/>
          <w:iCs/>
          <w:u w:val="single"/>
        </w:rPr>
      </w:pPr>
      <w:r w:rsidRPr="00AD246B">
        <w:rPr>
          <w:i/>
          <w:iCs/>
          <w:u w:val="single"/>
        </w:rPr>
        <w:t>(Her)bruikbaar</w:t>
      </w:r>
      <w:r w:rsidR="00673153">
        <w:rPr>
          <w:i/>
          <w:iCs/>
          <w:u w:val="single"/>
        </w:rPr>
        <w:t xml:space="preserve"> (</w:t>
      </w:r>
      <w:proofErr w:type="spellStart"/>
      <w:r w:rsidR="00E80DFD">
        <w:rPr>
          <w:i/>
          <w:iCs/>
          <w:u w:val="single"/>
        </w:rPr>
        <w:t>R</w:t>
      </w:r>
      <w:r w:rsidR="00673153">
        <w:rPr>
          <w:i/>
          <w:iCs/>
          <w:u w:val="single"/>
        </w:rPr>
        <w:t>eus</w:t>
      </w:r>
      <w:r w:rsidR="00C552C0">
        <w:rPr>
          <w:i/>
          <w:iCs/>
          <w:u w:val="single"/>
        </w:rPr>
        <w:t>a</w:t>
      </w:r>
      <w:r w:rsidR="00673153">
        <w:rPr>
          <w:i/>
          <w:iCs/>
          <w:u w:val="single"/>
        </w:rPr>
        <w:t>ble</w:t>
      </w:r>
      <w:proofErr w:type="spellEnd"/>
      <w:r w:rsidR="00673153">
        <w:rPr>
          <w:i/>
          <w:iCs/>
          <w:u w:val="single"/>
        </w:rPr>
        <w:t xml:space="preserve">) </w:t>
      </w:r>
    </w:p>
    <w:p w14:paraId="45EC5618" w14:textId="5FCA8016" w:rsidR="00022AAF" w:rsidRPr="00AD246B" w:rsidRDefault="00022AAF" w:rsidP="00022AAF">
      <w:pPr>
        <w:rPr>
          <w:szCs w:val="19"/>
        </w:rPr>
      </w:pPr>
      <w:r w:rsidRPr="05923E42">
        <w:rPr>
          <w:szCs w:val="19"/>
        </w:rPr>
        <w:t>Het uiteindelijke doel is het optimaliseren van (her)gebruik van data. Door metadata, datakwaliteit</w:t>
      </w:r>
      <w:r w:rsidR="00E56438">
        <w:rPr>
          <w:szCs w:val="19"/>
          <w:vertAlign w:val="superscript"/>
        </w:rPr>
        <w:t xml:space="preserve"> </w:t>
      </w:r>
      <w:r w:rsidRPr="05923E42">
        <w:rPr>
          <w:szCs w:val="19"/>
        </w:rPr>
        <w:t>en data goed te beschr</w:t>
      </w:r>
      <w:r>
        <w:rPr>
          <w:szCs w:val="19"/>
        </w:rPr>
        <w:t>ij</w:t>
      </w:r>
      <w:r w:rsidRPr="05923E42">
        <w:rPr>
          <w:szCs w:val="19"/>
        </w:rPr>
        <w:t xml:space="preserve">ven zijn we in staat </w:t>
      </w:r>
      <w:r>
        <w:rPr>
          <w:szCs w:val="19"/>
        </w:rPr>
        <w:t xml:space="preserve">om </w:t>
      </w:r>
      <w:r w:rsidRPr="05923E42">
        <w:rPr>
          <w:szCs w:val="19"/>
        </w:rPr>
        <w:t>in verschillende scenario</w:t>
      </w:r>
      <w:r>
        <w:rPr>
          <w:szCs w:val="19"/>
        </w:rPr>
        <w:t>’</w:t>
      </w:r>
      <w:r w:rsidRPr="05923E42">
        <w:rPr>
          <w:szCs w:val="19"/>
        </w:rPr>
        <w:t>s data</w:t>
      </w:r>
      <w:r>
        <w:rPr>
          <w:szCs w:val="19"/>
        </w:rPr>
        <w:t xml:space="preserve"> en </w:t>
      </w:r>
      <w:r w:rsidRPr="05923E42">
        <w:rPr>
          <w:szCs w:val="19"/>
        </w:rPr>
        <w:t>informatie te repliceren en/of combineren.</w:t>
      </w:r>
      <w:r w:rsidR="002E0999">
        <w:rPr>
          <w:szCs w:val="19"/>
        </w:rPr>
        <w:t xml:space="preserve"> Door te werken met basisregistraties zorgen we e</w:t>
      </w:r>
      <w:r w:rsidR="00DD0A6B">
        <w:rPr>
          <w:szCs w:val="19"/>
        </w:rPr>
        <w:t>rvoor dat we</w:t>
      </w:r>
      <w:r w:rsidR="002E0999">
        <w:rPr>
          <w:szCs w:val="19"/>
        </w:rPr>
        <w:t xml:space="preserve"> </w:t>
      </w:r>
      <w:r w:rsidR="002E0999" w:rsidRPr="002E0999">
        <w:rPr>
          <w:szCs w:val="19"/>
        </w:rPr>
        <w:t>data eenmalig inwinnen en meervoudig gebruiken</w:t>
      </w:r>
      <w:r w:rsidR="00DD0A6B">
        <w:rPr>
          <w:szCs w:val="19"/>
        </w:rPr>
        <w:t xml:space="preserve">. </w:t>
      </w:r>
    </w:p>
    <w:p w14:paraId="16AFB176" w14:textId="77777777" w:rsidR="00022AAF" w:rsidRPr="00AD246B" w:rsidRDefault="00022AAF" w:rsidP="00022AAF"/>
    <w:p w14:paraId="28E731FA" w14:textId="7FF1A8E5" w:rsidR="00DD0A6B" w:rsidRDefault="00B265B0" w:rsidP="009F7F97">
      <w:pPr>
        <w:pStyle w:val="kop2"/>
      </w:pPr>
      <w:bookmarkStart w:id="7" w:name="_Toc149321176"/>
      <w:bookmarkStart w:id="8" w:name="_Toc172292421"/>
      <w:r>
        <w:lastRenderedPageBreak/>
        <w:t xml:space="preserve">Body of Data Office </w:t>
      </w:r>
    </w:p>
    <w:p w14:paraId="66B9F4BE" w14:textId="7D5D8B1D" w:rsidR="00022AAF" w:rsidRPr="009F7F97" w:rsidRDefault="00022AAF" w:rsidP="009F7F97">
      <w:pPr>
        <w:pStyle w:val="kop3"/>
      </w:pPr>
      <w:r w:rsidRPr="009F7F97">
        <w:t>Scope van dit document</w:t>
      </w:r>
      <w:bookmarkEnd w:id="7"/>
      <w:bookmarkEnd w:id="8"/>
    </w:p>
    <w:p w14:paraId="27B2BC96" w14:textId="191DCBEB" w:rsidR="00022AAF" w:rsidRDefault="00022AAF" w:rsidP="00022AAF">
      <w:pPr>
        <w:rPr>
          <w:szCs w:val="19"/>
        </w:rPr>
      </w:pPr>
      <w:r w:rsidRPr="001B2381">
        <w:rPr>
          <w:szCs w:val="19"/>
        </w:rPr>
        <w:t>Dit beleid voor data- en informatie</w:t>
      </w:r>
      <w:r>
        <w:rPr>
          <w:szCs w:val="19"/>
        </w:rPr>
        <w:t xml:space="preserve"> </w:t>
      </w:r>
      <w:proofErr w:type="spellStart"/>
      <w:r>
        <w:rPr>
          <w:szCs w:val="19"/>
        </w:rPr>
        <w:t>governance</w:t>
      </w:r>
      <w:proofErr w:type="spellEnd"/>
      <w:r>
        <w:rPr>
          <w:szCs w:val="19"/>
        </w:rPr>
        <w:t xml:space="preserve"> </w:t>
      </w:r>
      <w:r w:rsidRPr="001B2381">
        <w:rPr>
          <w:szCs w:val="19"/>
        </w:rPr>
        <w:t>maakt deel uit van het overkoepelende</w:t>
      </w:r>
      <w:r w:rsidR="00FD312C">
        <w:rPr>
          <w:szCs w:val="19"/>
        </w:rPr>
        <w:t xml:space="preserve"> Body of Data Office</w:t>
      </w:r>
      <w:r w:rsidRPr="001B2381">
        <w:rPr>
          <w:szCs w:val="19"/>
        </w:rPr>
        <w:t xml:space="preserve">, zoals </w:t>
      </w:r>
      <w:r w:rsidR="00FD312C">
        <w:rPr>
          <w:szCs w:val="19"/>
        </w:rPr>
        <w:t>g</w:t>
      </w:r>
      <w:r w:rsidR="00607A87" w:rsidRPr="001B2381">
        <w:rPr>
          <w:szCs w:val="19"/>
        </w:rPr>
        <w:t>eïllustreerd</w:t>
      </w:r>
      <w:r w:rsidRPr="001B2381">
        <w:rPr>
          <w:szCs w:val="19"/>
        </w:rPr>
        <w:t xml:space="preserve"> in Figuur 1. Het </w:t>
      </w:r>
      <w:r w:rsidR="00B265B0">
        <w:rPr>
          <w:szCs w:val="19"/>
        </w:rPr>
        <w:t>Body of Data Office</w:t>
      </w:r>
      <w:r w:rsidRPr="001B2381">
        <w:rPr>
          <w:szCs w:val="19"/>
        </w:rPr>
        <w:t xml:space="preserve"> vormt de structuur waarbinnen de beleidslijnen, </w:t>
      </w:r>
      <w:proofErr w:type="spellStart"/>
      <w:r w:rsidRPr="001B2381">
        <w:rPr>
          <w:szCs w:val="19"/>
        </w:rPr>
        <w:t>capabilities</w:t>
      </w:r>
      <w:proofErr w:type="spellEnd"/>
      <w:r w:rsidRPr="001B2381">
        <w:rPr>
          <w:szCs w:val="19"/>
        </w:rPr>
        <w:t>, producten en diensten die Data Office levert zijn opgenomen.</w:t>
      </w:r>
    </w:p>
    <w:p w14:paraId="0EF97ED7" w14:textId="77777777" w:rsidR="00022AAF" w:rsidRDefault="00022AAF" w:rsidP="00022AAF">
      <w:pPr>
        <w:rPr>
          <w:szCs w:val="19"/>
        </w:rPr>
      </w:pPr>
    </w:p>
    <w:p w14:paraId="1483C85D" w14:textId="5C2A796A" w:rsidR="00022AAF" w:rsidRDefault="0086498D" w:rsidP="00022AAF">
      <w:pPr>
        <w:rPr>
          <w:szCs w:val="19"/>
        </w:rPr>
      </w:pPr>
      <w:r>
        <w:rPr>
          <w:noProof/>
          <w:szCs w:val="19"/>
        </w:rPr>
        <w:drawing>
          <wp:inline distT="0" distB="0" distL="0" distR="0" wp14:anchorId="4B1706BE" wp14:editId="4FA731B3">
            <wp:extent cx="5524500" cy="1428750"/>
            <wp:effectExtent l="0" t="0" r="0" b="0"/>
            <wp:docPr id="583828417" name="Afbeelding 58382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1428750"/>
                    </a:xfrm>
                    <a:prstGeom prst="rect">
                      <a:avLst/>
                    </a:prstGeom>
                    <a:noFill/>
                  </pic:spPr>
                </pic:pic>
              </a:graphicData>
            </a:graphic>
          </wp:inline>
        </w:drawing>
      </w:r>
    </w:p>
    <w:p w14:paraId="1EAA4B7D" w14:textId="4E667A2C" w:rsidR="00022AAF" w:rsidRPr="00F60B26" w:rsidRDefault="00022AAF" w:rsidP="5ADD64C9">
      <w:pPr>
        <w:pStyle w:val="paragraph"/>
        <w:spacing w:before="0" w:beforeAutospacing="0" w:after="0" w:afterAutospacing="0"/>
        <w:textAlignment w:val="baseline"/>
        <w:rPr>
          <w:rFonts w:ascii="Segoe UI" w:hAnsi="Segoe UI" w:cs="Segoe UI"/>
          <w:i/>
          <w:iCs/>
          <w:color w:val="44546A"/>
          <w:sz w:val="18"/>
          <w:szCs w:val="18"/>
        </w:rPr>
      </w:pPr>
      <w:bookmarkStart w:id="9" w:name="_Toc149321178"/>
      <w:r w:rsidRPr="00F60B26">
        <w:rPr>
          <w:rStyle w:val="normaltextrun"/>
          <w:rFonts w:ascii="Arial" w:hAnsi="Arial" w:cs="Arial"/>
          <w:i/>
          <w:iCs/>
          <w:color w:val="44546A"/>
          <w:sz w:val="16"/>
          <w:szCs w:val="16"/>
        </w:rPr>
        <w:t>Figuur</w:t>
      </w:r>
      <w:r w:rsidR="00AA47E4" w:rsidRPr="00F60B26">
        <w:rPr>
          <w:rStyle w:val="normaltextrun"/>
          <w:rFonts w:ascii="Arial" w:hAnsi="Arial" w:cs="Arial"/>
          <w:i/>
          <w:iCs/>
          <w:color w:val="44546A"/>
          <w:sz w:val="16"/>
          <w:szCs w:val="16"/>
        </w:rPr>
        <w:t xml:space="preserve"> </w:t>
      </w:r>
      <w:r w:rsidR="00737E1E" w:rsidRPr="00F60B26">
        <w:rPr>
          <w:rStyle w:val="normaltextrun"/>
          <w:rFonts w:ascii="Arial" w:hAnsi="Arial" w:cs="Arial"/>
          <w:i/>
          <w:iCs/>
          <w:color w:val="44546A"/>
          <w:sz w:val="16"/>
          <w:szCs w:val="16"/>
        </w:rPr>
        <w:t>1</w:t>
      </w:r>
      <w:r w:rsidRPr="00F60B26">
        <w:rPr>
          <w:rStyle w:val="normaltextrun"/>
          <w:rFonts w:ascii="Arial" w:hAnsi="Arial" w:cs="Arial"/>
          <w:i/>
          <w:iCs/>
          <w:color w:val="44546A"/>
          <w:sz w:val="16"/>
          <w:szCs w:val="16"/>
        </w:rPr>
        <w:t xml:space="preserve">: </w:t>
      </w:r>
      <w:r w:rsidR="00B265B0" w:rsidRPr="00F60B26">
        <w:rPr>
          <w:rStyle w:val="normaltextrun"/>
          <w:rFonts w:ascii="Arial" w:hAnsi="Arial" w:cs="Arial"/>
          <w:i/>
          <w:iCs/>
          <w:color w:val="44546A"/>
          <w:sz w:val="16"/>
          <w:szCs w:val="16"/>
        </w:rPr>
        <w:t>Body of Data Office</w:t>
      </w:r>
    </w:p>
    <w:p w14:paraId="061EBAA1" w14:textId="77777777" w:rsidR="00022AAF" w:rsidRPr="00FD1FA5" w:rsidRDefault="00022AAF" w:rsidP="00022AAF">
      <w:pPr>
        <w:pStyle w:val="paragraph"/>
        <w:spacing w:before="0" w:beforeAutospacing="0" w:after="0" w:afterAutospacing="0"/>
        <w:textAlignment w:val="baseline"/>
        <w:rPr>
          <w:rStyle w:val="normaltextrun"/>
          <w:rFonts w:ascii="Arial" w:hAnsi="Arial" w:cs="Arial"/>
          <w:b/>
          <w:bCs/>
          <w:sz w:val="19"/>
          <w:szCs w:val="19"/>
        </w:rPr>
      </w:pPr>
    </w:p>
    <w:p w14:paraId="63EA5926" w14:textId="5C5C5840" w:rsidR="00022AAF" w:rsidRDefault="00022AAF" w:rsidP="00022AAF">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9"/>
          <w:szCs w:val="19"/>
        </w:rPr>
        <w:t xml:space="preserve">Het overkoepelende </w:t>
      </w:r>
      <w:r w:rsidR="00B265B0">
        <w:rPr>
          <w:rStyle w:val="normaltextrun"/>
          <w:rFonts w:ascii="Arial" w:hAnsi="Arial" w:cs="Arial"/>
          <w:b/>
          <w:bCs/>
          <w:sz w:val="19"/>
          <w:szCs w:val="19"/>
        </w:rPr>
        <w:t>Body of Data Office</w:t>
      </w:r>
      <w:r>
        <w:rPr>
          <w:rStyle w:val="normaltextrun"/>
          <w:rFonts w:ascii="Arial" w:hAnsi="Arial" w:cs="Arial"/>
          <w:b/>
          <w:bCs/>
          <w:sz w:val="19"/>
          <w:szCs w:val="19"/>
        </w:rPr>
        <w:t xml:space="preserve"> bestaat uit de volgende beleidsdocumenten:</w:t>
      </w:r>
      <w:r>
        <w:rPr>
          <w:rStyle w:val="eop"/>
          <w:rFonts w:ascii="Arial" w:hAnsi="Arial" w:cs="Arial"/>
          <w:sz w:val="19"/>
          <w:szCs w:val="19"/>
        </w:rPr>
        <w:t> </w:t>
      </w:r>
      <w:r>
        <w:rPr>
          <w:rStyle w:val="eop"/>
          <w:rFonts w:ascii="Arial" w:hAnsi="Arial" w:cs="Arial"/>
          <w:sz w:val="19"/>
          <w:szCs w:val="19"/>
        </w:rPr>
        <w:br/>
      </w:r>
    </w:p>
    <w:p w14:paraId="48173ABA" w14:textId="400529B8" w:rsidR="007745C6" w:rsidRPr="00B265B0" w:rsidRDefault="007745C6" w:rsidP="007745C6">
      <w:pPr>
        <w:pStyle w:val="paragraph"/>
        <w:numPr>
          <w:ilvl w:val="0"/>
          <w:numId w:val="27"/>
        </w:numPr>
        <w:spacing w:before="0" w:beforeAutospacing="0" w:after="0" w:afterAutospacing="0"/>
        <w:ind w:left="1080" w:firstLine="0"/>
        <w:textAlignment w:val="baseline"/>
        <w:rPr>
          <w:rStyle w:val="Hyperlink"/>
          <w:rFonts w:cs="Arial"/>
          <w:sz w:val="19"/>
          <w:szCs w:val="19"/>
        </w:rPr>
      </w:pPr>
      <w:r w:rsidRPr="4F996D38">
        <w:rPr>
          <w:rStyle w:val="normaltextrun"/>
          <w:rFonts w:ascii="Arial" w:hAnsi="Arial" w:cs="Arial"/>
          <w:sz w:val="19"/>
          <w:szCs w:val="19"/>
        </w:rPr>
        <w:t xml:space="preserve">Visie, Missie, Strategie: Zie het </w:t>
      </w:r>
      <w:hyperlink r:id="rId18" w:history="1">
        <w:r w:rsidR="00134F85" w:rsidRPr="00134F85">
          <w:rPr>
            <w:rStyle w:val="Hyperlink"/>
            <w:rFonts w:cs="Arial"/>
            <w:sz w:val="19"/>
            <w:szCs w:val="19"/>
          </w:rPr>
          <w:t>OGSM Data Office 2024.pdf (sharepoint.com)</w:t>
        </w:r>
      </w:hyperlink>
    </w:p>
    <w:p w14:paraId="306AFC85" w14:textId="0C7B1575" w:rsidR="00022AAF" w:rsidRDefault="00022AAF" w:rsidP="00022AAF">
      <w:pPr>
        <w:pStyle w:val="paragraph"/>
        <w:numPr>
          <w:ilvl w:val="0"/>
          <w:numId w:val="27"/>
        </w:numPr>
        <w:spacing w:before="0" w:beforeAutospacing="0" w:after="0" w:afterAutospacing="0"/>
        <w:ind w:left="1080" w:firstLine="0"/>
        <w:textAlignment w:val="baseline"/>
        <w:rPr>
          <w:rFonts w:ascii="Arial" w:hAnsi="Arial" w:cs="Arial"/>
          <w:sz w:val="19"/>
          <w:szCs w:val="19"/>
        </w:rPr>
      </w:pPr>
      <w:r>
        <w:rPr>
          <w:rStyle w:val="normaltextrun"/>
          <w:rFonts w:ascii="Arial" w:hAnsi="Arial" w:cs="Arial"/>
          <w:sz w:val="19"/>
          <w:szCs w:val="19"/>
        </w:rPr>
        <w:t xml:space="preserve">Data- en Informatie </w:t>
      </w:r>
      <w:proofErr w:type="spellStart"/>
      <w:r w:rsidR="005171F5">
        <w:rPr>
          <w:rStyle w:val="normaltextrun"/>
          <w:rFonts w:ascii="Arial" w:hAnsi="Arial" w:cs="Arial"/>
          <w:sz w:val="19"/>
          <w:szCs w:val="19"/>
        </w:rPr>
        <w:t>Governance</w:t>
      </w:r>
      <w:proofErr w:type="spellEnd"/>
      <w:r>
        <w:rPr>
          <w:rStyle w:val="normaltextrun"/>
          <w:rFonts w:ascii="Arial" w:hAnsi="Arial" w:cs="Arial"/>
          <w:sz w:val="19"/>
          <w:szCs w:val="19"/>
        </w:rPr>
        <w:t>: Betreft dit document.</w:t>
      </w:r>
      <w:r>
        <w:rPr>
          <w:rStyle w:val="eop"/>
          <w:rFonts w:ascii="Arial" w:hAnsi="Arial" w:cs="Arial"/>
          <w:sz w:val="19"/>
          <w:szCs w:val="19"/>
        </w:rPr>
        <w:t> </w:t>
      </w:r>
    </w:p>
    <w:p w14:paraId="54059EC0" w14:textId="20A7B235" w:rsidR="00022AAF" w:rsidRDefault="00022AAF" w:rsidP="00022AAF">
      <w:pPr>
        <w:pStyle w:val="paragraph"/>
        <w:numPr>
          <w:ilvl w:val="0"/>
          <w:numId w:val="27"/>
        </w:numPr>
        <w:spacing w:before="0" w:beforeAutospacing="0" w:after="0" w:afterAutospacing="0"/>
        <w:ind w:left="1080" w:firstLine="0"/>
        <w:textAlignment w:val="baseline"/>
        <w:rPr>
          <w:rFonts w:ascii="Arial" w:hAnsi="Arial" w:cs="Arial"/>
          <w:sz w:val="19"/>
          <w:szCs w:val="19"/>
        </w:rPr>
      </w:pPr>
      <w:r>
        <w:rPr>
          <w:rStyle w:val="normaltextrun"/>
          <w:rFonts w:ascii="Arial" w:hAnsi="Arial" w:cs="Arial"/>
          <w:sz w:val="19"/>
          <w:szCs w:val="19"/>
        </w:rPr>
        <w:t xml:space="preserve">Data- en Informatie </w:t>
      </w:r>
      <w:r w:rsidR="005171F5">
        <w:rPr>
          <w:rStyle w:val="normaltextrun"/>
          <w:rFonts w:ascii="Arial" w:hAnsi="Arial" w:cs="Arial"/>
          <w:sz w:val="19"/>
          <w:szCs w:val="19"/>
        </w:rPr>
        <w:t>Management</w:t>
      </w:r>
      <w:r>
        <w:rPr>
          <w:rStyle w:val="normaltextrun"/>
          <w:rFonts w:ascii="Arial" w:hAnsi="Arial" w:cs="Arial"/>
          <w:sz w:val="19"/>
          <w:szCs w:val="19"/>
        </w:rPr>
        <w:t xml:space="preserve">: Zie het </w:t>
      </w:r>
      <w:hyperlink r:id="rId19" w:history="1">
        <w:r w:rsidRPr="00EA3620">
          <w:rPr>
            <w:rStyle w:val="normaltextrun"/>
            <w:rFonts w:ascii="Arial" w:hAnsi="Arial" w:cs="Arial"/>
            <w:color w:val="0563C1"/>
            <w:sz w:val="19"/>
            <w:szCs w:val="19"/>
          </w:rPr>
          <w:t>DO_004 Alliander Data- en Informatie Management Beleid_V1.0.pdf</w:t>
        </w:r>
      </w:hyperlink>
      <w:r w:rsidRPr="00EA3620">
        <w:rPr>
          <w:rStyle w:val="normaltextrun"/>
          <w:rFonts w:ascii="Arial" w:hAnsi="Arial" w:cs="Arial"/>
          <w:color w:val="0563C1"/>
          <w:sz w:val="19"/>
          <w:szCs w:val="19"/>
          <w:u w:val="single"/>
        </w:rPr>
        <w:t>.</w:t>
      </w:r>
      <w:r>
        <w:rPr>
          <w:rStyle w:val="eop"/>
          <w:rFonts w:ascii="Arial" w:hAnsi="Arial" w:cs="Arial"/>
          <w:sz w:val="19"/>
          <w:szCs w:val="19"/>
        </w:rPr>
        <w:t> </w:t>
      </w:r>
    </w:p>
    <w:p w14:paraId="76A81240" w14:textId="7DEB584E" w:rsidR="00022AAF" w:rsidRPr="000F6BBA" w:rsidRDefault="00022AAF" w:rsidP="00022AAF">
      <w:pPr>
        <w:pStyle w:val="paragraph"/>
        <w:numPr>
          <w:ilvl w:val="0"/>
          <w:numId w:val="27"/>
        </w:numPr>
        <w:spacing w:before="0" w:beforeAutospacing="0" w:after="0" w:afterAutospacing="0"/>
        <w:ind w:left="1080" w:firstLine="0"/>
        <w:textAlignment w:val="baseline"/>
        <w:rPr>
          <w:rStyle w:val="normaltextrun"/>
        </w:rPr>
      </w:pPr>
      <w:r>
        <w:rPr>
          <w:rStyle w:val="normaltextrun"/>
          <w:rFonts w:ascii="Arial" w:hAnsi="Arial" w:cs="Arial"/>
          <w:sz w:val="19"/>
          <w:szCs w:val="19"/>
        </w:rPr>
        <w:t xml:space="preserve">Data- en Informatie </w:t>
      </w:r>
      <w:proofErr w:type="spellStart"/>
      <w:r>
        <w:rPr>
          <w:rStyle w:val="normaltextrun"/>
          <w:rFonts w:ascii="Arial" w:hAnsi="Arial" w:cs="Arial"/>
          <w:sz w:val="19"/>
          <w:szCs w:val="19"/>
        </w:rPr>
        <w:t>Literacy</w:t>
      </w:r>
      <w:proofErr w:type="spellEnd"/>
      <w:r>
        <w:rPr>
          <w:rStyle w:val="normaltextrun"/>
          <w:rFonts w:ascii="Arial" w:hAnsi="Arial" w:cs="Arial"/>
          <w:sz w:val="19"/>
          <w:szCs w:val="19"/>
        </w:rPr>
        <w:t xml:space="preserve">: </w:t>
      </w:r>
      <w:r w:rsidR="004324FD" w:rsidRPr="00B637E4">
        <w:rPr>
          <w:rStyle w:val="normaltextrun"/>
          <w:rFonts w:ascii="Arial" w:hAnsi="Arial" w:cs="Arial"/>
          <w:sz w:val="19"/>
          <w:szCs w:val="19"/>
        </w:rPr>
        <w:t>Dit document moet nog ontwikkeld worden door Data Office</w:t>
      </w:r>
    </w:p>
    <w:p w14:paraId="0FCF60C2" w14:textId="4248D8AC" w:rsidR="000F6BBA" w:rsidRPr="00BA6041" w:rsidRDefault="000F6BBA" w:rsidP="00022AAF">
      <w:pPr>
        <w:pStyle w:val="paragraph"/>
        <w:numPr>
          <w:ilvl w:val="0"/>
          <w:numId w:val="27"/>
        </w:numPr>
        <w:spacing w:before="0" w:beforeAutospacing="0" w:after="0" w:afterAutospacing="0"/>
        <w:ind w:left="1080" w:firstLine="0"/>
        <w:textAlignment w:val="baseline"/>
      </w:pPr>
      <w:r>
        <w:rPr>
          <w:rStyle w:val="normaltextrun"/>
          <w:rFonts w:ascii="Arial" w:hAnsi="Arial" w:cs="Arial"/>
          <w:sz w:val="19"/>
          <w:szCs w:val="19"/>
        </w:rPr>
        <w:t xml:space="preserve">Zie voor een uitleg </w:t>
      </w:r>
      <w:r w:rsidR="00BA6041">
        <w:rPr>
          <w:rStyle w:val="normaltextrun"/>
          <w:rFonts w:ascii="Arial" w:hAnsi="Arial" w:cs="Arial"/>
          <w:sz w:val="19"/>
          <w:szCs w:val="19"/>
        </w:rPr>
        <w:t xml:space="preserve">van </w:t>
      </w:r>
      <w:proofErr w:type="spellStart"/>
      <w:r w:rsidR="00BA6041">
        <w:rPr>
          <w:rStyle w:val="normaltextrun"/>
          <w:rFonts w:ascii="Arial" w:hAnsi="Arial" w:cs="Arial"/>
          <w:sz w:val="19"/>
          <w:szCs w:val="19"/>
        </w:rPr>
        <w:t>capabilities</w:t>
      </w:r>
      <w:proofErr w:type="spellEnd"/>
      <w:r w:rsidR="00BA6041">
        <w:rPr>
          <w:rStyle w:val="normaltextrun"/>
          <w:rFonts w:ascii="Arial" w:hAnsi="Arial" w:cs="Arial"/>
          <w:sz w:val="19"/>
          <w:szCs w:val="19"/>
        </w:rPr>
        <w:t xml:space="preserve"> en de documenten: </w:t>
      </w:r>
      <w:hyperlink r:id="rId20" w:history="1">
        <w:proofErr w:type="spellStart"/>
        <w:r w:rsidR="00BA6041" w:rsidRPr="00BA6041">
          <w:rPr>
            <w:rStyle w:val="Hyperlink"/>
            <w:rFonts w:cs="Arial"/>
            <w:sz w:val="19"/>
            <w:szCs w:val="19"/>
          </w:rPr>
          <w:t>Capabilities</w:t>
        </w:r>
        <w:proofErr w:type="spellEnd"/>
        <w:r w:rsidR="00BA6041" w:rsidRPr="00BA6041">
          <w:rPr>
            <w:rStyle w:val="Hyperlink"/>
            <w:rFonts w:cs="Arial"/>
            <w:sz w:val="19"/>
            <w:szCs w:val="19"/>
          </w:rPr>
          <w:t xml:space="preserve"> : Intranet (alliander.com)</w:t>
        </w:r>
      </w:hyperlink>
      <w:r w:rsidR="00BA6041">
        <w:rPr>
          <w:rFonts w:ascii="Arial" w:hAnsi="Arial" w:cs="Arial"/>
          <w:sz w:val="19"/>
          <w:szCs w:val="19"/>
        </w:rPr>
        <w:t>.</w:t>
      </w:r>
    </w:p>
    <w:p w14:paraId="2CFB6BCD" w14:textId="519CE4D3" w:rsidR="00BA6041" w:rsidRDefault="00A43302" w:rsidP="00022AAF">
      <w:pPr>
        <w:pStyle w:val="paragraph"/>
        <w:numPr>
          <w:ilvl w:val="0"/>
          <w:numId w:val="27"/>
        </w:numPr>
        <w:spacing w:before="0" w:beforeAutospacing="0" w:after="0" w:afterAutospacing="0"/>
        <w:ind w:left="1080" w:firstLine="0"/>
        <w:textAlignment w:val="baseline"/>
      </w:pPr>
      <w:r>
        <w:rPr>
          <w:rFonts w:ascii="Arial" w:hAnsi="Arial" w:cs="Arial"/>
          <w:sz w:val="19"/>
          <w:szCs w:val="19"/>
        </w:rPr>
        <w:t xml:space="preserve">De producten en diensten zijn te vinden op: </w:t>
      </w:r>
      <w:hyperlink r:id="rId21" w:history="1">
        <w:r w:rsidRPr="00A43302">
          <w:rPr>
            <w:rStyle w:val="Hyperlink"/>
            <w:rFonts w:cs="Arial"/>
            <w:sz w:val="19"/>
            <w:szCs w:val="19"/>
          </w:rPr>
          <w:t>Onze diensten en producten : Intranet (alliander.com)</w:t>
        </w:r>
      </w:hyperlink>
      <w:r w:rsidR="00E812E5">
        <w:rPr>
          <w:rFonts w:ascii="Arial" w:hAnsi="Arial" w:cs="Arial"/>
          <w:sz w:val="19"/>
          <w:szCs w:val="19"/>
        </w:rPr>
        <w:t xml:space="preserve">. </w:t>
      </w:r>
    </w:p>
    <w:p w14:paraId="28D10DAC" w14:textId="38ECB26D" w:rsidR="00022AAF" w:rsidRDefault="00022AAF" w:rsidP="00022AAF">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9"/>
          <w:szCs w:val="19"/>
        </w:rPr>
        <w:br/>
        <w:t xml:space="preserve">Dit beleidsdocument voor </w:t>
      </w:r>
      <w:r w:rsidR="0017094D">
        <w:rPr>
          <w:rStyle w:val="normaltextrun"/>
          <w:rFonts w:ascii="Arial" w:hAnsi="Arial" w:cs="Arial"/>
          <w:b/>
          <w:bCs/>
          <w:sz w:val="19"/>
          <w:szCs w:val="19"/>
        </w:rPr>
        <w:t>D</w:t>
      </w:r>
      <w:r>
        <w:rPr>
          <w:rStyle w:val="normaltextrun"/>
          <w:rFonts w:ascii="Arial" w:hAnsi="Arial" w:cs="Arial"/>
          <w:b/>
          <w:bCs/>
          <w:sz w:val="19"/>
          <w:szCs w:val="19"/>
        </w:rPr>
        <w:t xml:space="preserve">ata- en </w:t>
      </w:r>
      <w:r w:rsidR="0017094D">
        <w:rPr>
          <w:rStyle w:val="normaltextrun"/>
          <w:rFonts w:ascii="Arial" w:hAnsi="Arial" w:cs="Arial"/>
          <w:b/>
          <w:bCs/>
          <w:sz w:val="19"/>
          <w:szCs w:val="19"/>
        </w:rPr>
        <w:t>I</w:t>
      </w:r>
      <w:r>
        <w:rPr>
          <w:rStyle w:val="normaltextrun"/>
          <w:rFonts w:ascii="Arial" w:hAnsi="Arial" w:cs="Arial"/>
          <w:b/>
          <w:bCs/>
          <w:sz w:val="19"/>
          <w:szCs w:val="19"/>
        </w:rPr>
        <w:t>nformatie</w:t>
      </w:r>
      <w:r w:rsidR="005171F5">
        <w:rPr>
          <w:rStyle w:val="normaltextrun"/>
          <w:rFonts w:ascii="Arial" w:hAnsi="Arial" w:cs="Arial"/>
          <w:b/>
          <w:bCs/>
          <w:sz w:val="19"/>
          <w:szCs w:val="19"/>
        </w:rPr>
        <w:t xml:space="preserve"> </w:t>
      </w:r>
      <w:proofErr w:type="spellStart"/>
      <w:r w:rsidR="005171F5">
        <w:rPr>
          <w:rStyle w:val="normaltextrun"/>
          <w:rFonts w:ascii="Arial" w:hAnsi="Arial" w:cs="Arial"/>
          <w:b/>
          <w:bCs/>
          <w:sz w:val="19"/>
          <w:szCs w:val="19"/>
        </w:rPr>
        <w:t>Governance</w:t>
      </w:r>
      <w:proofErr w:type="spellEnd"/>
      <w:r w:rsidR="005171F5">
        <w:rPr>
          <w:rStyle w:val="normaltextrun"/>
          <w:rFonts w:ascii="Arial" w:hAnsi="Arial" w:cs="Arial"/>
          <w:b/>
          <w:bCs/>
          <w:sz w:val="19"/>
          <w:szCs w:val="19"/>
        </w:rPr>
        <w:t xml:space="preserve"> </w:t>
      </w:r>
      <w:r>
        <w:rPr>
          <w:rStyle w:val="normaltextrun"/>
          <w:rFonts w:ascii="Arial" w:hAnsi="Arial" w:cs="Arial"/>
          <w:b/>
          <w:bCs/>
          <w:sz w:val="19"/>
          <w:szCs w:val="19"/>
        </w:rPr>
        <w:t xml:space="preserve">bestaat uit </w:t>
      </w:r>
      <w:r w:rsidR="00712B21" w:rsidRPr="00737E1E">
        <w:rPr>
          <w:rStyle w:val="normaltextrun"/>
          <w:rFonts w:ascii="Arial" w:hAnsi="Arial" w:cs="Arial"/>
          <w:b/>
          <w:bCs/>
          <w:sz w:val="19"/>
          <w:szCs w:val="19"/>
        </w:rPr>
        <w:t>drie</w:t>
      </w:r>
      <w:r>
        <w:rPr>
          <w:rStyle w:val="normaltextrun"/>
          <w:rFonts w:ascii="Arial" w:hAnsi="Arial" w:cs="Arial"/>
          <w:b/>
          <w:bCs/>
          <w:sz w:val="19"/>
          <w:szCs w:val="19"/>
        </w:rPr>
        <w:t xml:space="preserve"> delen:</w:t>
      </w:r>
      <w:r>
        <w:rPr>
          <w:rStyle w:val="normaltextrun"/>
          <w:rFonts w:ascii="Arial" w:hAnsi="Arial" w:cs="Arial"/>
          <w:b/>
          <w:bCs/>
          <w:sz w:val="19"/>
          <w:szCs w:val="19"/>
        </w:rPr>
        <w:br/>
      </w:r>
      <w:r>
        <w:rPr>
          <w:rStyle w:val="eop"/>
          <w:rFonts w:ascii="Arial" w:hAnsi="Arial" w:cs="Arial"/>
          <w:sz w:val="19"/>
          <w:szCs w:val="19"/>
        </w:rPr>
        <w:t> </w:t>
      </w:r>
    </w:p>
    <w:p w14:paraId="77065307" w14:textId="77777777" w:rsidR="00022AAF" w:rsidRDefault="00022AAF" w:rsidP="00022AAF">
      <w:pPr>
        <w:pStyle w:val="paragraph"/>
        <w:numPr>
          <w:ilvl w:val="0"/>
          <w:numId w:val="28"/>
        </w:numPr>
        <w:spacing w:before="0" w:beforeAutospacing="0" w:after="0" w:afterAutospacing="0"/>
        <w:ind w:left="1080" w:firstLine="0"/>
        <w:textAlignment w:val="baseline"/>
        <w:rPr>
          <w:rFonts w:ascii="Arial" w:hAnsi="Arial" w:cs="Arial"/>
          <w:sz w:val="19"/>
          <w:szCs w:val="19"/>
        </w:rPr>
      </w:pPr>
      <w:r>
        <w:rPr>
          <w:rStyle w:val="normaltextrun"/>
          <w:rFonts w:ascii="Arial" w:hAnsi="Arial" w:cs="Arial"/>
          <w:b/>
          <w:bCs/>
          <w:sz w:val="19"/>
          <w:szCs w:val="19"/>
        </w:rPr>
        <w:t>Deel 1:</w:t>
      </w:r>
      <w:r>
        <w:rPr>
          <w:rStyle w:val="normaltextrun"/>
          <w:rFonts w:ascii="Arial" w:hAnsi="Arial" w:cs="Arial"/>
          <w:sz w:val="19"/>
          <w:szCs w:val="19"/>
        </w:rPr>
        <w:t xml:space="preserve"> Dit deel omvat de algemene beleidskaders rondom data- en informatie </w:t>
      </w:r>
      <w:proofErr w:type="spellStart"/>
      <w:r>
        <w:rPr>
          <w:rStyle w:val="normaltextrun"/>
          <w:rFonts w:ascii="Arial" w:hAnsi="Arial" w:cs="Arial"/>
          <w:sz w:val="19"/>
          <w:szCs w:val="19"/>
        </w:rPr>
        <w:t>governance</w:t>
      </w:r>
      <w:proofErr w:type="spellEnd"/>
      <w:r>
        <w:rPr>
          <w:rStyle w:val="normaltextrun"/>
          <w:rFonts w:ascii="Arial" w:hAnsi="Arial" w:cs="Arial"/>
          <w:sz w:val="19"/>
          <w:szCs w:val="19"/>
        </w:rPr>
        <w:t>.</w:t>
      </w:r>
      <w:r>
        <w:rPr>
          <w:rStyle w:val="eop"/>
          <w:rFonts w:ascii="Arial" w:hAnsi="Arial" w:cs="Arial"/>
          <w:sz w:val="19"/>
          <w:szCs w:val="19"/>
        </w:rPr>
        <w:t> </w:t>
      </w:r>
    </w:p>
    <w:p w14:paraId="48AC21B0" w14:textId="77777777" w:rsidR="00022AAF" w:rsidRDefault="00022AAF" w:rsidP="00022AAF">
      <w:pPr>
        <w:pStyle w:val="paragraph"/>
        <w:numPr>
          <w:ilvl w:val="0"/>
          <w:numId w:val="28"/>
        </w:numPr>
        <w:spacing w:before="0" w:beforeAutospacing="0" w:after="0" w:afterAutospacing="0"/>
        <w:ind w:left="1080" w:firstLine="0"/>
        <w:textAlignment w:val="baseline"/>
        <w:rPr>
          <w:rStyle w:val="normaltextrun"/>
          <w:rFonts w:ascii="Arial" w:hAnsi="Arial" w:cs="Arial"/>
          <w:sz w:val="19"/>
          <w:szCs w:val="19"/>
        </w:rPr>
      </w:pPr>
      <w:r>
        <w:rPr>
          <w:rStyle w:val="normaltextrun"/>
          <w:rFonts w:ascii="Arial" w:hAnsi="Arial" w:cs="Arial"/>
          <w:b/>
          <w:bCs/>
          <w:sz w:val="19"/>
          <w:szCs w:val="19"/>
        </w:rPr>
        <w:t xml:space="preserve">Deel 2: </w:t>
      </w:r>
      <w:r>
        <w:rPr>
          <w:rStyle w:val="normaltextrun"/>
          <w:rFonts w:ascii="Arial" w:hAnsi="Arial" w:cs="Arial"/>
          <w:sz w:val="19"/>
          <w:szCs w:val="19"/>
        </w:rPr>
        <w:t>Dit deel bevat actuele toepassingsrichtlijnen op basis van de geformuleerde beleidskaders </w:t>
      </w:r>
    </w:p>
    <w:p w14:paraId="0621EFD3" w14:textId="1BC23985" w:rsidR="00712B21" w:rsidRPr="00737E1E" w:rsidRDefault="00712B21" w:rsidP="00022AAF">
      <w:pPr>
        <w:pStyle w:val="paragraph"/>
        <w:numPr>
          <w:ilvl w:val="0"/>
          <w:numId w:val="28"/>
        </w:numPr>
        <w:spacing w:before="0" w:beforeAutospacing="0" w:after="0" w:afterAutospacing="0"/>
        <w:ind w:left="1080" w:firstLine="0"/>
        <w:textAlignment w:val="baseline"/>
        <w:rPr>
          <w:rStyle w:val="normaltextrun"/>
          <w:rFonts w:ascii="Arial" w:hAnsi="Arial" w:cs="Arial"/>
          <w:sz w:val="19"/>
          <w:szCs w:val="19"/>
        </w:rPr>
      </w:pPr>
      <w:r w:rsidRPr="00737E1E">
        <w:rPr>
          <w:rStyle w:val="normaltextrun"/>
          <w:rFonts w:ascii="Arial" w:hAnsi="Arial" w:cs="Arial"/>
          <w:b/>
          <w:bCs/>
          <w:sz w:val="19"/>
          <w:szCs w:val="19"/>
        </w:rPr>
        <w:t>Deel 3:</w:t>
      </w:r>
      <w:r w:rsidRPr="00737E1E">
        <w:rPr>
          <w:rStyle w:val="normaltextrun"/>
          <w:rFonts w:ascii="Arial" w:hAnsi="Arial" w:cs="Arial"/>
          <w:sz w:val="19"/>
          <w:szCs w:val="19"/>
        </w:rPr>
        <w:t xml:space="preserve"> Dit deel</w:t>
      </w:r>
      <w:r w:rsidR="006C7729" w:rsidRPr="00737E1E">
        <w:rPr>
          <w:rStyle w:val="normaltextrun"/>
          <w:rFonts w:ascii="Arial" w:hAnsi="Arial" w:cs="Arial"/>
          <w:sz w:val="19"/>
          <w:szCs w:val="19"/>
        </w:rPr>
        <w:t xml:space="preserve"> geeft de verantwoordelijkheidsverdeling weer </w:t>
      </w:r>
      <w:r w:rsidR="00AE177D" w:rsidRPr="00737E1E">
        <w:rPr>
          <w:rStyle w:val="normaltextrun"/>
          <w:rFonts w:ascii="Arial" w:hAnsi="Arial" w:cs="Arial"/>
          <w:sz w:val="19"/>
          <w:szCs w:val="19"/>
        </w:rPr>
        <w:t>voor</w:t>
      </w:r>
      <w:r w:rsidR="008E2BF3" w:rsidRPr="00737E1E">
        <w:rPr>
          <w:rStyle w:val="normaltextrun"/>
          <w:rFonts w:ascii="Arial" w:hAnsi="Arial" w:cs="Arial"/>
          <w:sz w:val="19"/>
          <w:szCs w:val="19"/>
        </w:rPr>
        <w:t xml:space="preserve"> ‘Data Delen</w:t>
      </w:r>
      <w:r w:rsidR="00F5405A" w:rsidRPr="00737E1E">
        <w:rPr>
          <w:rStyle w:val="normaltextrun"/>
          <w:rFonts w:ascii="Arial" w:hAnsi="Arial" w:cs="Arial"/>
          <w:sz w:val="19"/>
          <w:szCs w:val="19"/>
        </w:rPr>
        <w:t xml:space="preserve">’. </w:t>
      </w:r>
    </w:p>
    <w:p w14:paraId="0D7A40EF" w14:textId="7DFA1E0E" w:rsidR="00022AAF" w:rsidRPr="009F7F97" w:rsidRDefault="00022AAF" w:rsidP="009F7F97">
      <w:pPr>
        <w:pStyle w:val="kop3"/>
      </w:pPr>
      <w:bookmarkStart w:id="10" w:name="_Toc172292422"/>
      <w:r w:rsidRPr="009F7F97">
        <w:t>Eigenaarschap, reikwijdte en beheer van dit beleid</w:t>
      </w:r>
      <w:bookmarkEnd w:id="10"/>
      <w:r w:rsidRPr="009F7F97">
        <w:t> </w:t>
      </w:r>
    </w:p>
    <w:p w14:paraId="2619C93F" w14:textId="3EFE34F2" w:rsidR="00022AAF" w:rsidRPr="0017094D" w:rsidRDefault="66528E31" w:rsidP="4F996D38">
      <w:pPr>
        <w:pStyle w:val="paragraph"/>
        <w:spacing w:before="0" w:beforeAutospacing="0" w:after="0" w:afterAutospacing="0"/>
        <w:textAlignment w:val="baseline"/>
        <w:rPr>
          <w:rFonts w:asciiTheme="minorHAnsi" w:hAnsiTheme="minorHAnsi" w:cstheme="minorBidi"/>
          <w:sz w:val="19"/>
          <w:szCs w:val="19"/>
        </w:rPr>
      </w:pPr>
      <w:r w:rsidRPr="4F996D38">
        <w:rPr>
          <w:rFonts w:asciiTheme="minorHAnsi" w:hAnsiTheme="minorHAnsi" w:cstheme="minorBidi"/>
          <w:sz w:val="19"/>
          <w:szCs w:val="19"/>
        </w:rPr>
        <w:t xml:space="preserve">Dit </w:t>
      </w:r>
      <w:r w:rsidR="009D184A">
        <w:rPr>
          <w:rFonts w:asciiTheme="minorHAnsi" w:hAnsiTheme="minorHAnsi" w:cstheme="minorBidi"/>
          <w:sz w:val="19"/>
          <w:szCs w:val="19"/>
        </w:rPr>
        <w:t>beleid</w:t>
      </w:r>
      <w:r w:rsidRPr="4F996D38">
        <w:rPr>
          <w:rFonts w:asciiTheme="minorHAnsi" w:hAnsiTheme="minorHAnsi" w:cstheme="minorBidi"/>
          <w:sz w:val="19"/>
          <w:szCs w:val="19"/>
        </w:rPr>
        <w:t xml:space="preserve"> is opgesteld door Data Office en wordt beheerd door Data Office. Dit document is door de Raad van Bestuur (RvB) van Alliander vastgesteld en afgestemd op het </w:t>
      </w:r>
      <w:r w:rsidR="6921D75F" w:rsidRPr="4F996D38">
        <w:rPr>
          <w:rFonts w:asciiTheme="minorHAnsi" w:hAnsiTheme="minorHAnsi" w:cstheme="minorBidi"/>
          <w:sz w:val="19"/>
          <w:szCs w:val="19"/>
        </w:rPr>
        <w:t>organisatiebeleid</w:t>
      </w:r>
      <w:r w:rsidRPr="4F996D38">
        <w:rPr>
          <w:rFonts w:asciiTheme="minorHAnsi" w:hAnsiTheme="minorHAnsi" w:cstheme="minorBidi"/>
          <w:sz w:val="19"/>
          <w:szCs w:val="19"/>
        </w:rPr>
        <w:t>, wet- en regelgeving (</w:t>
      </w:r>
      <w:r w:rsidR="00533A9C" w:rsidRPr="00BD2617">
        <w:rPr>
          <w:rFonts w:asciiTheme="minorHAnsi" w:hAnsiTheme="minorHAnsi" w:cstheme="minorBidi"/>
          <w:sz w:val="19"/>
          <w:szCs w:val="19"/>
        </w:rPr>
        <w:t>juridische zaken,</w:t>
      </w:r>
      <w:r w:rsidR="00533A9C">
        <w:rPr>
          <w:rFonts w:asciiTheme="minorHAnsi" w:hAnsiTheme="minorHAnsi" w:cstheme="minorBidi"/>
          <w:sz w:val="19"/>
          <w:szCs w:val="19"/>
        </w:rPr>
        <w:t xml:space="preserve"> </w:t>
      </w:r>
      <w:r w:rsidRPr="4F996D38">
        <w:rPr>
          <w:rFonts w:asciiTheme="minorHAnsi" w:hAnsiTheme="minorHAnsi" w:cstheme="minorBidi"/>
          <w:sz w:val="19"/>
          <w:szCs w:val="19"/>
        </w:rPr>
        <w:t xml:space="preserve">privacy en security). Dit </w:t>
      </w:r>
      <w:r w:rsidR="009D184A">
        <w:rPr>
          <w:rFonts w:asciiTheme="minorHAnsi" w:hAnsiTheme="minorHAnsi" w:cstheme="minorBidi"/>
          <w:sz w:val="19"/>
          <w:szCs w:val="19"/>
        </w:rPr>
        <w:t>beleid i</w:t>
      </w:r>
      <w:r w:rsidRPr="4F996D38">
        <w:rPr>
          <w:rFonts w:asciiTheme="minorHAnsi" w:hAnsiTheme="minorHAnsi" w:cstheme="minorBidi"/>
          <w:sz w:val="19"/>
          <w:szCs w:val="19"/>
        </w:rPr>
        <w:t xml:space="preserve">s van toepassing op </w:t>
      </w:r>
      <w:r w:rsidR="00B6171B">
        <w:rPr>
          <w:rFonts w:asciiTheme="minorHAnsi" w:hAnsiTheme="minorHAnsi" w:cstheme="minorBidi"/>
          <w:sz w:val="19"/>
          <w:szCs w:val="19"/>
        </w:rPr>
        <w:t>heel</w:t>
      </w:r>
      <w:r w:rsidRPr="4F996D38">
        <w:rPr>
          <w:rFonts w:asciiTheme="minorHAnsi" w:hAnsiTheme="minorHAnsi" w:cstheme="minorBidi"/>
          <w:sz w:val="19"/>
          <w:szCs w:val="19"/>
        </w:rPr>
        <w:t xml:space="preserve"> Alliander, met uitzondering van ‘new business’. </w:t>
      </w:r>
    </w:p>
    <w:p w14:paraId="464A471C" w14:textId="6B2C8B0A" w:rsidR="00022AAF" w:rsidRPr="009F7F97" w:rsidRDefault="00022AAF" w:rsidP="009F7F97">
      <w:pPr>
        <w:pStyle w:val="kop1"/>
      </w:pPr>
      <w:bookmarkStart w:id="11" w:name="_Toc172292423"/>
      <w:r w:rsidRPr="009F7F97">
        <w:t xml:space="preserve">Deel 1: Beleidskaders Data en Informatie </w:t>
      </w:r>
      <w:proofErr w:type="spellStart"/>
      <w:r w:rsidRPr="009F7F97">
        <w:t>Governance</w:t>
      </w:r>
      <w:bookmarkEnd w:id="9"/>
      <w:bookmarkEnd w:id="11"/>
      <w:proofErr w:type="spellEnd"/>
    </w:p>
    <w:p w14:paraId="2A96D31E" w14:textId="534A594B" w:rsidR="00022AAF" w:rsidRPr="009F7F97" w:rsidRDefault="00022AAF" w:rsidP="009F7F97">
      <w:pPr>
        <w:pStyle w:val="kop2"/>
      </w:pPr>
      <w:bookmarkStart w:id="12" w:name="_Toc149321179"/>
      <w:bookmarkStart w:id="13" w:name="_Toc172292424"/>
      <w:r w:rsidRPr="009F7F97">
        <w:t>Doelstellingen en toepassingsgebied</w:t>
      </w:r>
      <w:bookmarkEnd w:id="12"/>
      <w:bookmarkEnd w:id="13"/>
    </w:p>
    <w:p w14:paraId="772DE67C" w14:textId="6136470C" w:rsidR="00022AAF" w:rsidRDefault="00022AAF" w:rsidP="00022AAF">
      <w:r>
        <w:t>Waar in dit document wordt gerefereerd aan data en/of informatie dient daaronder te worden verstaan: alle data en informatie die Alliander maakt, bewaart en gebruikt</w:t>
      </w:r>
      <w:r w:rsidRPr="0005388B">
        <w:t xml:space="preserve">, zowel </w:t>
      </w:r>
      <w:r w:rsidR="0023311C" w:rsidRPr="0005388B">
        <w:t xml:space="preserve">gestructureerd (zoals </w:t>
      </w:r>
      <w:r w:rsidRPr="0005388B">
        <w:t>in systemen</w:t>
      </w:r>
      <w:r w:rsidR="0023311C" w:rsidRPr="0005388B">
        <w:t>)</w:t>
      </w:r>
      <w:r w:rsidRPr="0005388B">
        <w:t xml:space="preserve"> </w:t>
      </w:r>
      <w:r w:rsidR="00AD2B6C" w:rsidRPr="0005388B">
        <w:t>als ongestructureerd</w:t>
      </w:r>
      <w:r w:rsidR="0023311C" w:rsidRPr="0005388B">
        <w:t xml:space="preserve"> (zoals </w:t>
      </w:r>
      <w:r w:rsidR="00BD5E54" w:rsidRPr="0005388B">
        <w:t xml:space="preserve">in </w:t>
      </w:r>
      <w:r w:rsidR="0023311C" w:rsidRPr="0005388B">
        <w:t>documenten</w:t>
      </w:r>
      <w:r w:rsidRPr="0005388B">
        <w:t>).</w:t>
      </w:r>
    </w:p>
    <w:p w14:paraId="36F012EA" w14:textId="1A2F4B0A" w:rsidR="00022AAF" w:rsidRPr="0031626B" w:rsidRDefault="0017094D" w:rsidP="00022AAF">
      <w:r>
        <w:br/>
      </w:r>
      <w:r w:rsidR="00725416" w:rsidRPr="006A657F">
        <w:t xml:space="preserve">Data en informatie </w:t>
      </w:r>
      <w:proofErr w:type="spellStart"/>
      <w:r w:rsidR="00725416" w:rsidRPr="006A657F">
        <w:t>governance</w:t>
      </w:r>
      <w:proofErr w:type="spellEnd"/>
      <w:r w:rsidR="00725416" w:rsidRPr="006A657F">
        <w:t xml:space="preserve"> is het raamwerk van beleid, processen en praktijken dat ervoor zorgt dat data binnen Alliander accuraat, veilig, consistent en in overeenstemming met de toepasselijke regels wordt beheerd. Het doel van data en informatie </w:t>
      </w:r>
      <w:proofErr w:type="spellStart"/>
      <w:r w:rsidR="00725416" w:rsidRPr="006A657F">
        <w:t>governance</w:t>
      </w:r>
      <w:proofErr w:type="spellEnd"/>
      <w:r w:rsidR="00725416" w:rsidRPr="006A657F">
        <w:t xml:space="preserve"> is om de kwaliteit, beschikbaarheid, integriteit en </w:t>
      </w:r>
      <w:r w:rsidR="00725416" w:rsidRPr="006A657F">
        <w:lastRenderedPageBreak/>
        <w:t>beveiliging van data te waarborgen, zodat deze optimaal kan worden gebruikt voor besluitvorming en bedrijfsvoering.</w:t>
      </w:r>
      <w:r w:rsidR="00725416">
        <w:t xml:space="preserve"> </w:t>
      </w:r>
      <w:r w:rsidR="00022AAF">
        <w:t>D</w:t>
      </w:r>
      <w:r w:rsidR="00022AAF" w:rsidRPr="0031626B">
        <w:t xml:space="preserve">e volgende twee </w:t>
      </w:r>
      <w:r w:rsidR="00022AAF">
        <w:t>uitgangspunten vormen hiervoor de basis</w:t>
      </w:r>
      <w:r w:rsidR="00022AAF" w:rsidRPr="0031626B">
        <w:t>:</w:t>
      </w:r>
    </w:p>
    <w:p w14:paraId="33127C31" w14:textId="77777777" w:rsidR="00022AAF" w:rsidRPr="0031626B" w:rsidRDefault="00022AAF" w:rsidP="00022AAF"/>
    <w:p w14:paraId="67332DD4" w14:textId="77777777" w:rsidR="00022AAF" w:rsidRPr="0031626B" w:rsidRDefault="00022AAF" w:rsidP="00022AAF">
      <w:pPr>
        <w:pStyle w:val="Lijstalinea"/>
        <w:numPr>
          <w:ilvl w:val="0"/>
          <w:numId w:val="25"/>
        </w:numPr>
        <w:spacing w:after="0" w:line="259" w:lineRule="auto"/>
        <w:rPr>
          <w:rFonts w:ascii="Arial" w:eastAsia="Times New Roman" w:hAnsi="Arial"/>
          <w:sz w:val="19"/>
          <w:szCs w:val="24"/>
          <w:lang w:eastAsia="nl-NL"/>
        </w:rPr>
      </w:pPr>
      <w:r w:rsidRPr="0031626B">
        <w:rPr>
          <w:rFonts w:ascii="Arial" w:eastAsia="Times New Roman" w:hAnsi="Arial"/>
          <w:sz w:val="19"/>
          <w:szCs w:val="24"/>
          <w:lang w:eastAsia="nl-NL"/>
        </w:rPr>
        <w:t>Dat wat je maakt</w:t>
      </w:r>
      <w:r>
        <w:rPr>
          <w:rFonts w:ascii="Arial" w:eastAsia="Times New Roman" w:hAnsi="Arial"/>
          <w:sz w:val="19"/>
          <w:szCs w:val="24"/>
          <w:lang w:eastAsia="nl-NL"/>
        </w:rPr>
        <w:t xml:space="preserve"> of </w:t>
      </w:r>
      <w:r w:rsidRPr="0031626B">
        <w:rPr>
          <w:rFonts w:ascii="Arial" w:eastAsia="Times New Roman" w:hAnsi="Arial"/>
          <w:sz w:val="19"/>
          <w:szCs w:val="24"/>
          <w:lang w:eastAsia="nl-NL"/>
        </w:rPr>
        <w:t>produceert</w:t>
      </w:r>
      <w:r>
        <w:rPr>
          <w:rFonts w:ascii="Arial" w:eastAsia="Times New Roman" w:hAnsi="Arial"/>
          <w:sz w:val="19"/>
          <w:szCs w:val="24"/>
          <w:lang w:eastAsia="nl-NL"/>
        </w:rPr>
        <w:t xml:space="preserve"> </w:t>
      </w:r>
      <w:r w:rsidRPr="00EA3620">
        <w:rPr>
          <w:rFonts w:ascii="Arial" w:eastAsia="Times New Roman" w:hAnsi="Arial"/>
          <w:sz w:val="19"/>
          <w:szCs w:val="24"/>
          <w:lang w:eastAsia="nl-NL"/>
        </w:rPr>
        <w:t>aan data en informatie,</w:t>
      </w:r>
      <w:r w:rsidRPr="0031626B">
        <w:rPr>
          <w:rFonts w:ascii="Arial" w:eastAsia="Times New Roman" w:hAnsi="Arial"/>
          <w:sz w:val="19"/>
          <w:szCs w:val="24"/>
          <w:lang w:eastAsia="nl-NL"/>
        </w:rPr>
        <w:t xml:space="preserve"> </w:t>
      </w:r>
      <w:r>
        <w:rPr>
          <w:rFonts w:ascii="Arial" w:eastAsia="Times New Roman" w:hAnsi="Arial"/>
          <w:sz w:val="19"/>
          <w:szCs w:val="24"/>
          <w:lang w:eastAsia="nl-NL"/>
        </w:rPr>
        <w:t xml:space="preserve">daar </w:t>
      </w:r>
      <w:r w:rsidRPr="0031626B">
        <w:rPr>
          <w:rFonts w:ascii="Arial" w:eastAsia="Times New Roman" w:hAnsi="Arial"/>
          <w:sz w:val="19"/>
          <w:szCs w:val="24"/>
          <w:lang w:eastAsia="nl-NL"/>
        </w:rPr>
        <w:t>ben je verantwoordelijk voor</w:t>
      </w:r>
      <w:r>
        <w:rPr>
          <w:rFonts w:ascii="Arial" w:eastAsia="Times New Roman" w:hAnsi="Arial"/>
          <w:sz w:val="19"/>
          <w:szCs w:val="24"/>
          <w:lang w:eastAsia="nl-NL"/>
        </w:rPr>
        <w:t>.</w:t>
      </w:r>
    </w:p>
    <w:p w14:paraId="3172098A" w14:textId="77777777" w:rsidR="00022AAF" w:rsidRDefault="00022AAF" w:rsidP="00022AAF">
      <w:pPr>
        <w:pStyle w:val="Lijstalinea"/>
        <w:numPr>
          <w:ilvl w:val="0"/>
          <w:numId w:val="25"/>
        </w:numPr>
        <w:spacing w:after="0" w:line="259" w:lineRule="auto"/>
        <w:rPr>
          <w:rFonts w:ascii="Arial" w:eastAsia="Times New Roman" w:hAnsi="Arial"/>
          <w:sz w:val="19"/>
          <w:szCs w:val="24"/>
          <w:lang w:eastAsia="nl-NL"/>
        </w:rPr>
      </w:pPr>
      <w:r w:rsidRPr="0031626B">
        <w:rPr>
          <w:rFonts w:ascii="Arial" w:eastAsia="Times New Roman" w:hAnsi="Arial"/>
          <w:sz w:val="19"/>
          <w:szCs w:val="24"/>
          <w:lang w:eastAsia="nl-NL"/>
        </w:rPr>
        <w:t>Dat wat je nodig hebt aan data</w:t>
      </w:r>
      <w:r>
        <w:rPr>
          <w:rFonts w:ascii="Arial" w:eastAsia="Times New Roman" w:hAnsi="Arial"/>
          <w:sz w:val="19"/>
          <w:szCs w:val="24"/>
          <w:lang w:eastAsia="nl-NL"/>
        </w:rPr>
        <w:t xml:space="preserve"> en</w:t>
      </w:r>
      <w:r w:rsidRPr="0031626B">
        <w:rPr>
          <w:rFonts w:ascii="Arial" w:eastAsia="Times New Roman" w:hAnsi="Arial"/>
          <w:sz w:val="19"/>
          <w:szCs w:val="24"/>
          <w:lang w:eastAsia="nl-NL"/>
        </w:rPr>
        <w:t xml:space="preserve"> informatie</w:t>
      </w:r>
      <w:r>
        <w:rPr>
          <w:rFonts w:ascii="Arial" w:eastAsia="Times New Roman" w:hAnsi="Arial"/>
          <w:sz w:val="19"/>
          <w:szCs w:val="24"/>
          <w:lang w:eastAsia="nl-NL"/>
        </w:rPr>
        <w:t>,</w:t>
      </w:r>
      <w:r w:rsidRPr="0031626B">
        <w:rPr>
          <w:rFonts w:ascii="Arial" w:eastAsia="Times New Roman" w:hAnsi="Arial"/>
          <w:sz w:val="19"/>
          <w:szCs w:val="24"/>
          <w:lang w:eastAsia="nl-NL"/>
        </w:rPr>
        <w:t xml:space="preserve"> </w:t>
      </w:r>
      <w:r>
        <w:rPr>
          <w:rFonts w:ascii="Arial" w:eastAsia="Times New Roman" w:hAnsi="Arial"/>
          <w:sz w:val="19"/>
          <w:szCs w:val="24"/>
          <w:lang w:eastAsia="nl-NL"/>
        </w:rPr>
        <w:t xml:space="preserve">daar </w:t>
      </w:r>
      <w:r w:rsidRPr="0031626B">
        <w:rPr>
          <w:rFonts w:ascii="Arial" w:eastAsia="Times New Roman" w:hAnsi="Arial"/>
          <w:sz w:val="19"/>
          <w:szCs w:val="24"/>
          <w:lang w:eastAsia="nl-NL"/>
        </w:rPr>
        <w:t>mag je eisen aan stellen</w:t>
      </w:r>
      <w:r>
        <w:rPr>
          <w:rFonts w:ascii="Arial" w:eastAsia="Times New Roman" w:hAnsi="Arial"/>
          <w:sz w:val="19"/>
          <w:szCs w:val="24"/>
          <w:lang w:eastAsia="nl-NL"/>
        </w:rPr>
        <w:t>.</w:t>
      </w:r>
    </w:p>
    <w:p w14:paraId="1F1F479A" w14:textId="77777777" w:rsidR="00624C03" w:rsidRDefault="00624C03" w:rsidP="00624C03">
      <w:pPr>
        <w:spacing w:line="259" w:lineRule="auto"/>
      </w:pPr>
    </w:p>
    <w:p w14:paraId="59F3D1C8" w14:textId="7D897727" w:rsidR="00624C03" w:rsidRPr="00624C03" w:rsidRDefault="00624C03" w:rsidP="00624C03">
      <w:proofErr w:type="spellStart"/>
      <w:r w:rsidRPr="00FD0755">
        <w:t>Governance</w:t>
      </w:r>
      <w:proofErr w:type="spellEnd"/>
      <w:r w:rsidRPr="00FD0755">
        <w:t xml:space="preserve"> wordt gevoerd op de basisregistraties waarin de noodzakelijke gegevens van Alliander zijn opgenomen. Overige data – die op zichzelf nuttig (kunnen) zijn maar niet tot de noodzakelijke gegevens behoren – gelden enkel de twee basisuitgangspunten.</w:t>
      </w:r>
      <w:r>
        <w:t xml:space="preserve"> </w:t>
      </w:r>
    </w:p>
    <w:p w14:paraId="7EE4BFB5" w14:textId="77777777" w:rsidR="00022AAF" w:rsidRDefault="00022AAF" w:rsidP="00022AAF"/>
    <w:p w14:paraId="289B7505" w14:textId="43F68F1C" w:rsidR="00022AAF" w:rsidRDefault="00022AAF" w:rsidP="00022AAF">
      <w:r w:rsidRPr="00EA3620">
        <w:t xml:space="preserve">Een korte toelichting: in dit beleidsstuk maken we onderscheid tussen degene die data maakt en degene die data gebruikt. </w:t>
      </w:r>
      <w:r w:rsidRPr="0017094D">
        <w:rPr>
          <w:rStyle w:val="cf01"/>
          <w:rFonts w:asciiTheme="majorHAnsi" w:hAnsiTheme="majorHAnsi" w:cstheme="majorHAnsi"/>
          <w:sz w:val="19"/>
          <w:szCs w:val="19"/>
        </w:rPr>
        <w:t xml:space="preserve">Degene die data </w:t>
      </w:r>
      <w:r w:rsidR="00B6466A">
        <w:rPr>
          <w:rStyle w:val="cf01"/>
          <w:rFonts w:asciiTheme="majorHAnsi" w:hAnsiTheme="majorHAnsi" w:cstheme="majorHAnsi"/>
          <w:sz w:val="19"/>
          <w:szCs w:val="19"/>
        </w:rPr>
        <w:t>maakt (</w:t>
      </w:r>
      <w:r w:rsidRPr="0017094D">
        <w:rPr>
          <w:rStyle w:val="cf01"/>
          <w:rFonts w:asciiTheme="majorHAnsi" w:hAnsiTheme="majorHAnsi" w:cstheme="majorHAnsi"/>
          <w:sz w:val="19"/>
          <w:szCs w:val="19"/>
        </w:rPr>
        <w:t>inwint en muteert</w:t>
      </w:r>
      <w:r w:rsidR="00B6466A">
        <w:rPr>
          <w:rStyle w:val="cf01"/>
          <w:rFonts w:asciiTheme="majorHAnsi" w:hAnsiTheme="majorHAnsi" w:cstheme="majorHAnsi"/>
          <w:sz w:val="19"/>
          <w:szCs w:val="19"/>
        </w:rPr>
        <w:t>)</w:t>
      </w:r>
      <w:r w:rsidRPr="0017094D">
        <w:rPr>
          <w:rStyle w:val="cf01"/>
          <w:rFonts w:asciiTheme="majorHAnsi" w:hAnsiTheme="majorHAnsi" w:cstheme="majorHAnsi"/>
          <w:sz w:val="19"/>
          <w:szCs w:val="19"/>
        </w:rPr>
        <w:t xml:space="preserve"> wordt </w:t>
      </w:r>
      <w:r w:rsidR="00793818">
        <w:rPr>
          <w:rStyle w:val="cf01"/>
          <w:rFonts w:asciiTheme="majorHAnsi" w:hAnsiTheme="majorHAnsi" w:cstheme="majorHAnsi"/>
          <w:sz w:val="19"/>
          <w:szCs w:val="19"/>
        </w:rPr>
        <w:t>een data</w:t>
      </w:r>
      <w:r w:rsidRPr="0017094D">
        <w:rPr>
          <w:rStyle w:val="cf01"/>
          <w:rFonts w:asciiTheme="majorHAnsi" w:hAnsiTheme="majorHAnsi" w:cstheme="majorHAnsi"/>
          <w:sz w:val="19"/>
          <w:szCs w:val="19"/>
        </w:rPr>
        <w:t>producent genoemd</w:t>
      </w:r>
      <w:r w:rsidRPr="0017094D">
        <w:rPr>
          <w:rFonts w:asciiTheme="majorHAnsi" w:hAnsiTheme="majorHAnsi" w:cstheme="majorHAnsi"/>
          <w:szCs w:val="19"/>
        </w:rPr>
        <w:t>.</w:t>
      </w:r>
      <w:r w:rsidR="00793818">
        <w:t xml:space="preserve"> </w:t>
      </w:r>
      <w:r w:rsidRPr="00EA3620">
        <w:t>Een gebruiker van die data wordt een dataconsument genoemd. Iedereen kan dus een producent of consument zijn van data. Voor beide geldt een verantwoordelijkheid:</w:t>
      </w:r>
      <w:r>
        <w:t xml:space="preserve"> </w:t>
      </w:r>
    </w:p>
    <w:p w14:paraId="6EE51ACE" w14:textId="77777777" w:rsidR="00022AAF" w:rsidRDefault="00022AAF" w:rsidP="00022AAF"/>
    <w:p w14:paraId="5F0D7CB2" w14:textId="7F15B507" w:rsidR="0090555F" w:rsidRDefault="00022AAF" w:rsidP="000B48ED">
      <w:pPr>
        <w:pStyle w:val="Lijstalinea"/>
        <w:numPr>
          <w:ilvl w:val="0"/>
          <w:numId w:val="28"/>
        </w:numPr>
        <w:rPr>
          <w:rFonts w:asciiTheme="majorHAnsi" w:hAnsiTheme="majorHAnsi" w:cstheme="majorHAnsi"/>
          <w:sz w:val="19"/>
          <w:szCs w:val="19"/>
        </w:rPr>
      </w:pPr>
      <w:r w:rsidRPr="000B48ED">
        <w:rPr>
          <w:rFonts w:asciiTheme="majorHAnsi" w:hAnsiTheme="majorHAnsi" w:cstheme="majorHAnsi"/>
          <w:sz w:val="19"/>
          <w:szCs w:val="19"/>
        </w:rPr>
        <w:t xml:space="preserve">Een </w:t>
      </w:r>
      <w:r w:rsidR="00BA41B8" w:rsidRPr="000B48ED">
        <w:rPr>
          <w:rFonts w:asciiTheme="majorHAnsi" w:hAnsiTheme="majorHAnsi" w:cstheme="majorHAnsi"/>
          <w:sz w:val="19"/>
          <w:szCs w:val="19"/>
        </w:rPr>
        <w:t>data</w:t>
      </w:r>
      <w:r w:rsidRPr="000B48ED">
        <w:rPr>
          <w:rFonts w:asciiTheme="majorHAnsi" w:hAnsiTheme="majorHAnsi" w:cstheme="majorHAnsi"/>
          <w:sz w:val="19"/>
          <w:szCs w:val="19"/>
        </w:rPr>
        <w:t xml:space="preserve">producent is zich ervan bewust dat de data niet alleen voor zijn of haar eigen processen van belang is, maar ook voor processen elders in de organisatie. Het is om die reden belangrijk dat de </w:t>
      </w:r>
      <w:r w:rsidR="00F936C2" w:rsidRPr="008A577C">
        <w:rPr>
          <w:rFonts w:asciiTheme="majorHAnsi" w:hAnsiTheme="majorHAnsi" w:cstheme="majorHAnsi"/>
          <w:sz w:val="19"/>
          <w:szCs w:val="19"/>
        </w:rPr>
        <w:t>data</w:t>
      </w:r>
      <w:r w:rsidRPr="008A577C">
        <w:rPr>
          <w:rFonts w:asciiTheme="majorHAnsi" w:hAnsiTheme="majorHAnsi" w:cstheme="majorHAnsi"/>
          <w:sz w:val="19"/>
          <w:szCs w:val="19"/>
        </w:rPr>
        <w:t xml:space="preserve">producent </w:t>
      </w:r>
      <w:r w:rsidR="00F936C2" w:rsidRPr="008A577C">
        <w:rPr>
          <w:rFonts w:asciiTheme="majorHAnsi" w:hAnsiTheme="majorHAnsi" w:cstheme="majorHAnsi"/>
          <w:sz w:val="19"/>
          <w:szCs w:val="19"/>
        </w:rPr>
        <w:t xml:space="preserve">volgens geldende </w:t>
      </w:r>
      <w:r w:rsidR="00AD2B6C" w:rsidRPr="008A577C">
        <w:rPr>
          <w:rFonts w:asciiTheme="majorHAnsi" w:hAnsiTheme="majorHAnsi" w:cstheme="majorHAnsi"/>
          <w:sz w:val="19"/>
          <w:szCs w:val="19"/>
        </w:rPr>
        <w:t>data-entry</w:t>
      </w:r>
      <w:r w:rsidR="00F936C2" w:rsidRPr="008A577C">
        <w:rPr>
          <w:rFonts w:asciiTheme="majorHAnsi" w:hAnsiTheme="majorHAnsi" w:cstheme="majorHAnsi"/>
          <w:sz w:val="19"/>
          <w:szCs w:val="19"/>
        </w:rPr>
        <w:t xml:space="preserve"> normeringen </w:t>
      </w:r>
      <w:r w:rsidR="008842ED" w:rsidRPr="008A577C">
        <w:rPr>
          <w:rFonts w:asciiTheme="majorHAnsi" w:hAnsiTheme="majorHAnsi" w:cstheme="majorHAnsi"/>
          <w:sz w:val="19"/>
          <w:szCs w:val="19"/>
        </w:rPr>
        <w:t xml:space="preserve">data </w:t>
      </w:r>
      <w:r w:rsidR="00793818" w:rsidRPr="008A577C">
        <w:rPr>
          <w:rFonts w:asciiTheme="majorHAnsi" w:hAnsiTheme="majorHAnsi" w:cstheme="majorHAnsi"/>
          <w:sz w:val="19"/>
          <w:szCs w:val="19"/>
        </w:rPr>
        <w:t>registreert</w:t>
      </w:r>
      <w:r w:rsidR="00F936C2" w:rsidRPr="008A577C">
        <w:rPr>
          <w:rFonts w:asciiTheme="majorHAnsi" w:hAnsiTheme="majorHAnsi" w:cstheme="majorHAnsi"/>
          <w:sz w:val="19"/>
          <w:szCs w:val="19"/>
        </w:rPr>
        <w:t>.</w:t>
      </w:r>
      <w:r w:rsidR="0086290E" w:rsidRPr="000B48ED">
        <w:rPr>
          <w:rFonts w:asciiTheme="majorHAnsi" w:hAnsiTheme="majorHAnsi" w:cstheme="majorHAnsi"/>
          <w:sz w:val="19"/>
          <w:szCs w:val="19"/>
        </w:rPr>
        <w:t xml:space="preserve"> </w:t>
      </w:r>
    </w:p>
    <w:p w14:paraId="5C8AA149" w14:textId="26DD68D2" w:rsidR="00022AAF" w:rsidRPr="00F83AC9" w:rsidRDefault="00022AAF">
      <w:pPr>
        <w:pStyle w:val="Lijstalinea"/>
        <w:numPr>
          <w:ilvl w:val="0"/>
          <w:numId w:val="28"/>
        </w:numPr>
        <w:rPr>
          <w:szCs w:val="19"/>
        </w:rPr>
      </w:pPr>
      <w:r w:rsidRPr="00F83AC9">
        <w:rPr>
          <w:rFonts w:asciiTheme="majorHAnsi" w:hAnsiTheme="majorHAnsi" w:cstheme="majorHAnsi"/>
          <w:sz w:val="19"/>
          <w:szCs w:val="19"/>
        </w:rPr>
        <w:t>Hoe hoog de kwaliteit en zaken als beschikbaarheid en tijdigheid moeten zijn</w:t>
      </w:r>
      <w:r w:rsidR="007B2904" w:rsidRPr="00F83AC9">
        <w:rPr>
          <w:rFonts w:asciiTheme="majorHAnsi" w:hAnsiTheme="majorHAnsi" w:cstheme="majorHAnsi"/>
          <w:sz w:val="19"/>
          <w:szCs w:val="19"/>
        </w:rPr>
        <w:t>,</w:t>
      </w:r>
      <w:r w:rsidRPr="00F83AC9">
        <w:rPr>
          <w:rFonts w:asciiTheme="majorHAnsi" w:hAnsiTheme="majorHAnsi" w:cstheme="majorHAnsi"/>
          <w:sz w:val="19"/>
          <w:szCs w:val="19"/>
        </w:rPr>
        <w:t xml:space="preserve"> hangt af van de processen waarin de data nodig is. Hiervoor heeft de producent de eisen van de consument - m.b.t. de geleverde data en informatie – nodig. De consument heeft de inspanningsverplichting om deze wensen en eisen duidelijk kenbaar te maken</w:t>
      </w:r>
      <w:r w:rsidR="00E4541A" w:rsidRPr="00F83AC9">
        <w:rPr>
          <w:rFonts w:asciiTheme="majorHAnsi" w:hAnsiTheme="majorHAnsi" w:cstheme="majorHAnsi"/>
          <w:sz w:val="19"/>
          <w:szCs w:val="19"/>
        </w:rPr>
        <w:t xml:space="preserve">, </w:t>
      </w:r>
      <w:r w:rsidR="00E4541A" w:rsidRPr="005259C4">
        <w:rPr>
          <w:rFonts w:asciiTheme="majorHAnsi" w:hAnsiTheme="majorHAnsi" w:cstheme="majorHAnsi"/>
          <w:sz w:val="19"/>
          <w:szCs w:val="19"/>
        </w:rPr>
        <w:t xml:space="preserve">alsmede het melden van </w:t>
      </w:r>
      <w:r w:rsidR="00D317D9" w:rsidRPr="005259C4">
        <w:rPr>
          <w:rFonts w:asciiTheme="majorHAnsi" w:hAnsiTheme="majorHAnsi" w:cstheme="majorHAnsi"/>
          <w:sz w:val="19"/>
          <w:szCs w:val="19"/>
        </w:rPr>
        <w:t>data-incidenten</w:t>
      </w:r>
      <w:r w:rsidRPr="005259C4">
        <w:rPr>
          <w:rFonts w:asciiTheme="majorHAnsi" w:hAnsiTheme="majorHAnsi" w:cstheme="majorHAnsi"/>
          <w:sz w:val="19"/>
          <w:szCs w:val="19"/>
        </w:rPr>
        <w:t>.</w:t>
      </w:r>
      <w:r w:rsidRPr="00F83AC9">
        <w:rPr>
          <w:rFonts w:asciiTheme="majorHAnsi" w:hAnsiTheme="majorHAnsi" w:cstheme="majorHAnsi"/>
          <w:sz w:val="19"/>
          <w:szCs w:val="19"/>
        </w:rPr>
        <w:t xml:space="preserve"> </w:t>
      </w:r>
    </w:p>
    <w:p w14:paraId="4D5A5897" w14:textId="167C081E" w:rsidR="00022AAF" w:rsidRPr="009F7F97" w:rsidRDefault="00091530" w:rsidP="009F7F97">
      <w:pPr>
        <w:pStyle w:val="kop2"/>
      </w:pPr>
      <w:r w:rsidRPr="009F7F97">
        <w:t xml:space="preserve">Uitgangspunten </w:t>
      </w:r>
    </w:p>
    <w:p w14:paraId="71A381D3" w14:textId="523F70A7" w:rsidR="00B56ADB" w:rsidRDefault="006B40B8" w:rsidP="00832352">
      <w:proofErr w:type="spellStart"/>
      <w:r w:rsidRPr="00657120">
        <w:t>Governance</w:t>
      </w:r>
      <w:proofErr w:type="spellEnd"/>
      <w:r w:rsidRPr="00657120">
        <w:t xml:space="preserve"> wordt gevoerd op data die beheerd wordt in </w:t>
      </w:r>
      <w:r w:rsidR="00154D2A" w:rsidRPr="00657120">
        <w:t xml:space="preserve">basisregistraties. Het idee achter het stelsel van basisregistraties is dat data eenmalig wordt ingewonnen en meervoudig wordt gebruikt. </w:t>
      </w:r>
      <w:r w:rsidR="00BB5505" w:rsidRPr="00657120">
        <w:t xml:space="preserve">Het beleid is daarmee </w:t>
      </w:r>
      <w:r w:rsidR="00815E6C" w:rsidRPr="00657120">
        <w:t>geïnspireerd</w:t>
      </w:r>
      <w:r w:rsidR="00BB5505" w:rsidRPr="00657120">
        <w:t xml:space="preserve"> op het landelijk stelsel van basisregistraties. Desalniettemin houdt Alliander géén wettelijke </w:t>
      </w:r>
      <w:r w:rsidR="00815E6C" w:rsidRPr="00657120">
        <w:t>basisregistraties</w:t>
      </w:r>
      <w:r w:rsidR="00BB5505" w:rsidRPr="00657120">
        <w:t xml:space="preserve"> bij</w:t>
      </w:r>
      <w:r w:rsidR="00815E6C" w:rsidRPr="00657120">
        <w:t xml:space="preserve">. </w:t>
      </w:r>
      <w:r w:rsidR="00815E6C" w:rsidRPr="00657120">
        <w:br/>
      </w:r>
      <w:r w:rsidR="00815E6C" w:rsidRPr="00657120">
        <w:br/>
      </w:r>
      <w:r w:rsidR="00A10AE4" w:rsidRPr="00657120">
        <w:t>Een basisregistratie wordt gezien als de bron</w:t>
      </w:r>
      <w:r w:rsidR="00B4334E" w:rsidRPr="00657120">
        <w:t xml:space="preserve"> van informatie voor een bepaald thema</w:t>
      </w:r>
      <w:r w:rsidR="002F39DD" w:rsidRPr="00657120">
        <w:t xml:space="preserve">. </w:t>
      </w:r>
      <w:r w:rsidR="00BE64F1" w:rsidRPr="00657120">
        <w:t>Hiermee zorgen we voor één versie van de werkelijkheid</w:t>
      </w:r>
      <w:r w:rsidR="00E66771" w:rsidRPr="00657120">
        <w:t xml:space="preserve"> </w:t>
      </w:r>
      <w:r w:rsidR="00062331" w:rsidRPr="00657120">
        <w:t>(“</w:t>
      </w:r>
      <w:r w:rsidR="00E66771" w:rsidRPr="00657120">
        <w:t xml:space="preserve">single source of </w:t>
      </w:r>
      <w:proofErr w:type="spellStart"/>
      <w:r w:rsidR="00E66771" w:rsidRPr="00657120">
        <w:t>truth</w:t>
      </w:r>
      <w:proofErr w:type="spellEnd"/>
      <w:r w:rsidR="00062331" w:rsidRPr="00657120">
        <w:t>”)</w:t>
      </w:r>
      <w:r w:rsidR="00E66771" w:rsidRPr="00657120">
        <w:t>.</w:t>
      </w:r>
      <w:r w:rsidR="009169A9" w:rsidRPr="00657120">
        <w:t xml:space="preserve"> </w:t>
      </w:r>
      <w:r w:rsidR="00E17F9D" w:rsidRPr="00657120">
        <w:t>G</w:t>
      </w:r>
      <w:r w:rsidR="00150078" w:rsidRPr="00657120">
        <w:t>egevens uit de basisregistratie</w:t>
      </w:r>
      <w:r w:rsidR="00E17F9D" w:rsidRPr="00657120">
        <w:t xml:space="preserve"> zijn van hoogwaardige kwaliteit</w:t>
      </w:r>
      <w:r w:rsidR="000956B9" w:rsidRPr="00657120">
        <w:t xml:space="preserve"> </w:t>
      </w:r>
      <w:r w:rsidR="00D71CB6" w:rsidRPr="00657120">
        <w:t xml:space="preserve">mede </w:t>
      </w:r>
      <w:r w:rsidR="000956B9" w:rsidRPr="00657120">
        <w:t>d</w:t>
      </w:r>
      <w:r w:rsidR="007734B8" w:rsidRPr="00657120">
        <w:t xml:space="preserve">oordat </w:t>
      </w:r>
      <w:r w:rsidR="00CB08B2" w:rsidRPr="00657120">
        <w:t>het verplicht is voor dataconsumenten om datafouten te me</w:t>
      </w:r>
      <w:r w:rsidR="001318FA" w:rsidRPr="00657120">
        <w:t xml:space="preserve">lden </w:t>
      </w:r>
      <w:r w:rsidR="00126B47" w:rsidRPr="00657120">
        <w:t>in de bron</w:t>
      </w:r>
      <w:r w:rsidR="00B4334E" w:rsidRPr="00657120">
        <w:t xml:space="preserve">. </w:t>
      </w:r>
      <w:r w:rsidR="00AE4E14" w:rsidRPr="00657120">
        <w:t xml:space="preserve">Hiermee verhogen we de betrouwbaarheid </w:t>
      </w:r>
      <w:r w:rsidR="00401D1B" w:rsidRPr="00657120">
        <w:t xml:space="preserve">van data, </w:t>
      </w:r>
      <w:r w:rsidR="00ED1F81" w:rsidRPr="00657120">
        <w:t>en ook</w:t>
      </w:r>
      <w:r w:rsidR="00401D1B" w:rsidRPr="00657120">
        <w:t xml:space="preserve"> het vertrouwen in het gebruik van </w:t>
      </w:r>
      <w:r w:rsidR="00B4334E" w:rsidRPr="00657120">
        <w:t>basisregistratie</w:t>
      </w:r>
      <w:r w:rsidR="00401D1B" w:rsidRPr="00657120">
        <w:t>gegevens.</w:t>
      </w:r>
      <w:r w:rsidR="00401D1B">
        <w:t xml:space="preserve"> </w:t>
      </w:r>
    </w:p>
    <w:p w14:paraId="36E1AA95" w14:textId="2EB85BB9" w:rsidR="00832352" w:rsidRPr="00832352" w:rsidRDefault="00A10AE4" w:rsidP="00832352">
      <w:r>
        <w:t xml:space="preserve"> </w:t>
      </w:r>
    </w:p>
    <w:p w14:paraId="1E05885A" w14:textId="77777777" w:rsidR="00022AAF" w:rsidRPr="002D748C" w:rsidRDefault="00022AAF" w:rsidP="00022AAF">
      <w:pPr>
        <w:spacing w:line="240" w:lineRule="auto"/>
        <w:rPr>
          <w:i/>
          <w:iCs/>
          <w:szCs w:val="19"/>
          <w:u w:val="single"/>
        </w:rPr>
      </w:pPr>
      <w:r w:rsidRPr="3537AC54">
        <w:rPr>
          <w:i/>
          <w:iCs/>
          <w:szCs w:val="19"/>
          <w:u w:val="single"/>
        </w:rPr>
        <w:t>1: Eenduidige registratie van data is noodzakelijk voor Alliander</w:t>
      </w:r>
    </w:p>
    <w:p w14:paraId="554CA2F6" w14:textId="70F0DCB1" w:rsidR="00022AAF" w:rsidRPr="0031626B" w:rsidRDefault="06F843E3" w:rsidP="00022AAF">
      <w:pPr>
        <w:spacing w:line="240" w:lineRule="auto"/>
      </w:pPr>
      <w:r w:rsidRPr="005B38C7">
        <w:t xml:space="preserve">Een basisregistratie </w:t>
      </w:r>
      <w:r w:rsidR="00CA2BF6" w:rsidRPr="005B38C7">
        <w:t xml:space="preserve">bestaat uit </w:t>
      </w:r>
      <w:r w:rsidRPr="005B38C7">
        <w:t xml:space="preserve">een </w:t>
      </w:r>
      <w:r w:rsidR="00CA2BF6" w:rsidRPr="005B38C7">
        <w:t xml:space="preserve">of meerdere </w:t>
      </w:r>
      <w:r w:rsidRPr="005B38C7">
        <w:t>noodzakelijk register</w:t>
      </w:r>
      <w:r w:rsidR="00CA2BF6" w:rsidRPr="005B38C7">
        <w:t>s</w:t>
      </w:r>
      <w:r w:rsidRPr="005B38C7">
        <w:t xml:space="preserve"> waarin gegevens zijn opgenomen</w:t>
      </w:r>
      <w:r w:rsidR="00B51655" w:rsidRPr="005B38C7">
        <w:t xml:space="preserve">. </w:t>
      </w:r>
      <w:r w:rsidR="00AB2983" w:rsidRPr="005B38C7">
        <w:t xml:space="preserve">Dataconsumenten </w:t>
      </w:r>
      <w:r w:rsidR="00DB15E2" w:rsidRPr="005B38C7">
        <w:t xml:space="preserve">gebruiken voor hun </w:t>
      </w:r>
      <w:r w:rsidRPr="005B38C7">
        <w:t xml:space="preserve">taakuitoefening gegevens uit de daarvoor bestemde basisregistratie. </w:t>
      </w:r>
      <w:r w:rsidR="734064C4" w:rsidRPr="005B38C7">
        <w:t xml:space="preserve">Er wordt </w:t>
      </w:r>
      <w:proofErr w:type="spellStart"/>
      <w:r w:rsidR="734064C4" w:rsidRPr="005B38C7">
        <w:t>governance</w:t>
      </w:r>
      <w:proofErr w:type="spellEnd"/>
      <w:r w:rsidR="734064C4" w:rsidRPr="005B38C7">
        <w:t xml:space="preserve"> gevoerd op data die opgenomen is </w:t>
      </w:r>
      <w:r w:rsidR="023D869F" w:rsidRPr="005B38C7">
        <w:t xml:space="preserve">in een basisregistratie. </w:t>
      </w:r>
      <w:r w:rsidR="00072CA5" w:rsidRPr="005B38C7">
        <w:t xml:space="preserve">Voor data die niet in de basisregistraties worden beheerd, gelden de twee uitgangspunten </w:t>
      </w:r>
      <w:r w:rsidR="00434BCD" w:rsidRPr="005B38C7">
        <w:t xml:space="preserve">zoals bedoelt onder paragraaf </w:t>
      </w:r>
      <w:r w:rsidR="00B00573" w:rsidRPr="005B38C7">
        <w:t>2</w:t>
      </w:r>
      <w:r w:rsidR="00434BCD" w:rsidRPr="005B38C7">
        <w:t>.1.</w:t>
      </w:r>
      <w:r w:rsidR="00434BCD">
        <w:t xml:space="preserve"> </w:t>
      </w:r>
      <w:r w:rsidR="023D869F">
        <w:t xml:space="preserve"> </w:t>
      </w:r>
    </w:p>
    <w:p w14:paraId="78148F08" w14:textId="77777777" w:rsidR="00022AAF" w:rsidRPr="0031626B" w:rsidRDefault="00022AAF" w:rsidP="00022AAF"/>
    <w:p w14:paraId="47C013AD" w14:textId="77777777" w:rsidR="00022AAF" w:rsidRPr="002D748C" w:rsidRDefault="00022AAF" w:rsidP="00022AAF">
      <w:pPr>
        <w:rPr>
          <w:i/>
          <w:iCs/>
          <w:u w:val="single"/>
        </w:rPr>
      </w:pPr>
      <w:r w:rsidRPr="002D748C">
        <w:rPr>
          <w:i/>
          <w:iCs/>
          <w:u w:val="single"/>
        </w:rPr>
        <w:t>2: De basisregistratie wordt verplicht gebruikt door alle bedrijfsonderdelen van Alliander</w:t>
      </w:r>
    </w:p>
    <w:p w14:paraId="2EBFB1BC" w14:textId="77777777" w:rsidR="00022AAF" w:rsidRPr="00523BD1" w:rsidRDefault="00022AAF" w:rsidP="00022AAF">
      <w:pPr>
        <w:rPr>
          <w:szCs w:val="19"/>
        </w:rPr>
      </w:pPr>
      <w:r w:rsidRPr="3537AC54">
        <w:rPr>
          <w:szCs w:val="19"/>
        </w:rPr>
        <w:t>Alle bedrijfsonderdelen zijn verplicht om basisregistraties te gebruiken. Het is niet toegestaan om gegevens die al in een basisregistratie beschikbaar zijn opnieuw te verzamelen en vast te leggen. Hiermee zorgen we dat data éénmaal wordt vastgelegd en dat er ook één bron is waar data uit geput kan worden.</w:t>
      </w:r>
    </w:p>
    <w:p w14:paraId="0B1243A1" w14:textId="77777777" w:rsidR="00022AAF" w:rsidRDefault="00022AAF" w:rsidP="00022AAF">
      <w:pPr>
        <w:rPr>
          <w:i/>
          <w:iCs/>
          <w:u w:val="single"/>
        </w:rPr>
      </w:pPr>
    </w:p>
    <w:p w14:paraId="56B93228" w14:textId="77777777" w:rsidR="00022AAF" w:rsidRPr="002D748C" w:rsidRDefault="00022AAF" w:rsidP="00022AAF">
      <w:pPr>
        <w:rPr>
          <w:i/>
          <w:iCs/>
          <w:u w:val="single"/>
        </w:rPr>
      </w:pPr>
      <w:r w:rsidRPr="002D748C">
        <w:rPr>
          <w:i/>
          <w:iCs/>
          <w:u w:val="single"/>
        </w:rPr>
        <w:t>3: De realisatie en exploitatie gebeuren tegen redelijke kosten en er is eenduidigheid over de verdeling ervan</w:t>
      </w:r>
    </w:p>
    <w:p w14:paraId="19C60AFD" w14:textId="3583EDDB" w:rsidR="00022AAF" w:rsidRDefault="00022AAF" w:rsidP="00022AAF">
      <w:pPr>
        <w:rPr>
          <w:szCs w:val="19"/>
        </w:rPr>
      </w:pPr>
      <w:r w:rsidRPr="0031626B">
        <w:rPr>
          <w:szCs w:val="19"/>
        </w:rPr>
        <w:t xml:space="preserve">Bij het concept van basisregistraties komen de baten vooral aan de </w:t>
      </w:r>
      <w:r w:rsidR="00607A87" w:rsidRPr="0031626B">
        <w:rPr>
          <w:szCs w:val="19"/>
        </w:rPr>
        <w:t>dataconsumenten</w:t>
      </w:r>
      <w:r w:rsidR="006E731B">
        <w:rPr>
          <w:szCs w:val="19"/>
        </w:rPr>
        <w:t xml:space="preserve"> toe</w:t>
      </w:r>
      <w:r w:rsidRPr="0031626B">
        <w:rPr>
          <w:szCs w:val="19"/>
        </w:rPr>
        <w:t xml:space="preserve"> en worden de kosten gemaakt bij dataproducent. De </w:t>
      </w:r>
      <w:r w:rsidR="00CC658B">
        <w:rPr>
          <w:szCs w:val="19"/>
        </w:rPr>
        <w:t>O</w:t>
      </w:r>
      <w:r w:rsidRPr="0031626B">
        <w:rPr>
          <w:szCs w:val="19"/>
        </w:rPr>
        <w:t>pdrachtgever van de basisregistratie is verantwoordelijk voor het vinden van een oplossing voor het bekostigingsvraagstuk in samenspraak met de producent en beoogde consumenten.</w:t>
      </w:r>
    </w:p>
    <w:p w14:paraId="3B29CC6E" w14:textId="77777777" w:rsidR="007E14EA" w:rsidRPr="0031626B" w:rsidRDefault="007E14EA" w:rsidP="00022AAF">
      <w:pPr>
        <w:rPr>
          <w:szCs w:val="19"/>
        </w:rPr>
      </w:pPr>
    </w:p>
    <w:p w14:paraId="5DA0594F" w14:textId="77777777" w:rsidR="00022AAF" w:rsidRPr="0031626B" w:rsidRDefault="00022AAF" w:rsidP="00022AAF"/>
    <w:p w14:paraId="6B8F1DE3" w14:textId="77777777" w:rsidR="00022AAF" w:rsidRPr="002D748C" w:rsidRDefault="00022AAF" w:rsidP="00022AAF">
      <w:pPr>
        <w:rPr>
          <w:i/>
          <w:iCs/>
          <w:u w:val="single"/>
        </w:rPr>
      </w:pPr>
      <w:r w:rsidRPr="002D748C">
        <w:rPr>
          <w:i/>
          <w:iCs/>
          <w:u w:val="single"/>
        </w:rPr>
        <w:lastRenderedPageBreak/>
        <w:t xml:space="preserve">4: Er is duidelijkheid over inhoud en bereik van de </w:t>
      </w:r>
      <w:r>
        <w:rPr>
          <w:i/>
          <w:iCs/>
          <w:u w:val="single"/>
        </w:rPr>
        <w:t>basis</w:t>
      </w:r>
      <w:r w:rsidRPr="002D748C">
        <w:rPr>
          <w:i/>
          <w:iCs/>
          <w:u w:val="single"/>
        </w:rPr>
        <w:t>registratie</w:t>
      </w:r>
    </w:p>
    <w:p w14:paraId="6C7A86C5" w14:textId="77777777" w:rsidR="00022AAF" w:rsidRPr="0031626B" w:rsidRDefault="00022AAF" w:rsidP="00022AAF">
      <w:r w:rsidRPr="0031626B">
        <w:t xml:space="preserve">De inhoud van de </w:t>
      </w:r>
      <w:r>
        <w:t>basis</w:t>
      </w:r>
      <w:r w:rsidRPr="0031626B">
        <w:t>registratie is glashelder. De definities en het domein van de gegevens worden voor iedere basisregistratie vastgelegd in een informatiemodel.</w:t>
      </w:r>
    </w:p>
    <w:p w14:paraId="339136C4" w14:textId="77777777" w:rsidR="00022AAF" w:rsidRPr="00C07912" w:rsidRDefault="00022AAF" w:rsidP="00022AAF"/>
    <w:p w14:paraId="64EED923" w14:textId="77777777" w:rsidR="00022AAF" w:rsidRPr="00C07912" w:rsidRDefault="00022AAF" w:rsidP="00022AAF">
      <w:pPr>
        <w:rPr>
          <w:i/>
          <w:iCs/>
          <w:u w:val="single"/>
        </w:rPr>
      </w:pPr>
      <w:r w:rsidRPr="00C07912">
        <w:rPr>
          <w:i/>
          <w:iCs/>
          <w:u w:val="single"/>
        </w:rPr>
        <w:t>5: Er wordt voldaan aan de gestelde kwaliteitseisen</w:t>
      </w:r>
    </w:p>
    <w:p w14:paraId="3A0D0F0C" w14:textId="77777777" w:rsidR="00022AAF" w:rsidRPr="0031626B" w:rsidRDefault="00022AAF" w:rsidP="00022AAF">
      <w:pPr>
        <w:rPr>
          <w:szCs w:val="19"/>
        </w:rPr>
      </w:pPr>
      <w:r w:rsidRPr="3537AC54">
        <w:rPr>
          <w:szCs w:val="19"/>
        </w:rPr>
        <w:t xml:space="preserve">De kwaliteit van de gegevens in een basisregistratie moet beter zijn dan ieder bedrijfsonderdeel op eigen initiatief kan realiseren. Daarom zijn dataconsumenten verplicht issues m.b.t. de gegevens te melden. Ook moet de kwaliteit van de gegevens in de basisregistratie voor alle consumenten transparant zijn. Dit wordt geborgd door transparante kwaliteitsborgingsprocedures en inzicht in het gerealiseerde kwaliteitsniveau. Data Office schept hiervoor de kaders en richtlijnen via de daarvoor bestemde </w:t>
      </w:r>
      <w:proofErr w:type="spellStart"/>
      <w:r w:rsidRPr="3537AC54">
        <w:rPr>
          <w:szCs w:val="19"/>
        </w:rPr>
        <w:t>capability</w:t>
      </w:r>
      <w:proofErr w:type="spellEnd"/>
      <w:r w:rsidRPr="3537AC54">
        <w:rPr>
          <w:szCs w:val="19"/>
        </w:rPr>
        <w:t xml:space="preserve"> documenten. </w:t>
      </w:r>
    </w:p>
    <w:p w14:paraId="22071874" w14:textId="77777777" w:rsidR="00022AAF" w:rsidRPr="0031626B" w:rsidRDefault="00022AAF" w:rsidP="00022AAF"/>
    <w:p w14:paraId="0541CC7F" w14:textId="77777777" w:rsidR="00022AAF" w:rsidRPr="0031626B" w:rsidRDefault="00022AAF" w:rsidP="00022AAF">
      <w:r w:rsidRPr="002D748C">
        <w:rPr>
          <w:i/>
          <w:iCs/>
          <w:u w:val="single"/>
        </w:rPr>
        <w:t>6: De positie van de basisregistratie binnen het stelsel van basisregistraties is duidelijk en de relaties met</w:t>
      </w:r>
      <w:r w:rsidRPr="0031626B">
        <w:t xml:space="preserve"> </w:t>
      </w:r>
      <w:r w:rsidRPr="00390502">
        <w:rPr>
          <w:i/>
          <w:iCs/>
          <w:u w:val="single"/>
        </w:rPr>
        <w:t>de basisregistraties zijn beschreven</w:t>
      </w:r>
    </w:p>
    <w:p w14:paraId="484EDA03" w14:textId="77777777" w:rsidR="00022AAF" w:rsidRPr="0031626B" w:rsidRDefault="00022AAF" w:rsidP="00022AAF">
      <w:r w:rsidRPr="0031626B">
        <w:t xml:space="preserve">Er zijn duidelijke afspraken over de afbakening, duiding en de relaties van de gegevens binnen het stelsel van basisregistraties. </w:t>
      </w:r>
      <w:r>
        <w:t xml:space="preserve">Dit geldt ook </w:t>
      </w:r>
      <w:r w:rsidRPr="0031626B">
        <w:t xml:space="preserve">bij het toevoegen van een nieuwe basisregistratie. Zo is en blijft het stelsel </w:t>
      </w:r>
      <w:r>
        <w:t xml:space="preserve">van basisregisters </w:t>
      </w:r>
      <w:r w:rsidRPr="0031626B">
        <w:t>intern consistent.</w:t>
      </w:r>
    </w:p>
    <w:p w14:paraId="140E6F92" w14:textId="77777777" w:rsidR="00022AAF" w:rsidRPr="0031626B" w:rsidRDefault="00022AAF" w:rsidP="00022AAF"/>
    <w:p w14:paraId="08DAFCA6" w14:textId="169647FE" w:rsidR="00022AAF" w:rsidRPr="0031626B" w:rsidRDefault="00022AAF" w:rsidP="00022AAF">
      <w:r w:rsidRPr="002D748C">
        <w:rPr>
          <w:i/>
          <w:iCs/>
          <w:u w:val="single"/>
        </w:rPr>
        <w:t xml:space="preserve">7: Er zijn sluitende afspraken en procedures tussen </w:t>
      </w:r>
      <w:proofErr w:type="spellStart"/>
      <w:r>
        <w:rPr>
          <w:i/>
          <w:iCs/>
          <w:u w:val="single"/>
        </w:rPr>
        <w:t>dataproducerende</w:t>
      </w:r>
      <w:proofErr w:type="spellEnd"/>
      <w:r w:rsidR="00380CA6">
        <w:rPr>
          <w:i/>
          <w:iCs/>
          <w:u w:val="single"/>
        </w:rPr>
        <w:t xml:space="preserve"> en</w:t>
      </w:r>
      <w:r>
        <w:rPr>
          <w:i/>
          <w:iCs/>
          <w:u w:val="single"/>
        </w:rPr>
        <w:t xml:space="preserve"> </w:t>
      </w:r>
      <w:proofErr w:type="spellStart"/>
      <w:r>
        <w:rPr>
          <w:i/>
          <w:iCs/>
          <w:u w:val="single"/>
        </w:rPr>
        <w:t>dataconsumerende</w:t>
      </w:r>
      <w:proofErr w:type="spellEnd"/>
      <w:r>
        <w:rPr>
          <w:i/>
          <w:iCs/>
          <w:u w:val="single"/>
        </w:rPr>
        <w:t xml:space="preserve"> partijen</w:t>
      </w:r>
    </w:p>
    <w:p w14:paraId="79F5468B" w14:textId="738666DB" w:rsidR="00C735B6" w:rsidRPr="0031626B" w:rsidRDefault="00022AAF" w:rsidP="00022AAF">
      <w:r w:rsidRPr="0031626B">
        <w:t xml:space="preserve">Er zijn sluitende afspraken en procedures tussen de houder van het register aan de ene kant, en de consumenten van gegevens aan de andere kant. </w:t>
      </w:r>
    </w:p>
    <w:p w14:paraId="2FAD6CAF" w14:textId="77777777" w:rsidR="00022AAF" w:rsidRPr="0031626B" w:rsidRDefault="00022AAF" w:rsidP="00022AAF"/>
    <w:p w14:paraId="2B2F3A5C" w14:textId="77777777" w:rsidR="00022AAF" w:rsidRPr="002D748C" w:rsidRDefault="00022AAF" w:rsidP="00022AAF">
      <w:pPr>
        <w:rPr>
          <w:i/>
          <w:iCs/>
          <w:u w:val="single"/>
        </w:rPr>
      </w:pPr>
      <w:r w:rsidRPr="002D748C">
        <w:rPr>
          <w:i/>
          <w:iCs/>
          <w:u w:val="single"/>
        </w:rPr>
        <w:t>8: Er zijn duidelijke procedures voor de toegankelijkheid van de basisregistratie</w:t>
      </w:r>
    </w:p>
    <w:p w14:paraId="3E3E9051" w14:textId="5BC90113" w:rsidR="00905F4E" w:rsidRDefault="00022AAF" w:rsidP="00022AAF">
      <w:pPr>
        <w:rPr>
          <w:szCs w:val="19"/>
        </w:rPr>
      </w:pPr>
      <w:r w:rsidRPr="3537AC54">
        <w:rPr>
          <w:szCs w:val="19"/>
        </w:rPr>
        <w:t xml:space="preserve">Om te voldoen aan beleid met betrekking tot </w:t>
      </w:r>
      <w:r>
        <w:rPr>
          <w:szCs w:val="19"/>
        </w:rPr>
        <w:t>(</w:t>
      </w:r>
      <w:r w:rsidRPr="3537AC54">
        <w:rPr>
          <w:szCs w:val="19"/>
        </w:rPr>
        <w:t>vertrouwelijke</w:t>
      </w:r>
      <w:r>
        <w:rPr>
          <w:szCs w:val="19"/>
        </w:rPr>
        <w:t>)</w:t>
      </w:r>
      <w:r w:rsidRPr="3537AC54">
        <w:rPr>
          <w:szCs w:val="19"/>
        </w:rPr>
        <w:t xml:space="preserve"> data, werken we met dataclassificaties. </w:t>
      </w:r>
      <w:r>
        <w:rPr>
          <w:szCs w:val="19"/>
        </w:rPr>
        <w:t>De dataclassificaties bepalen de te nemen maatregelen voordat data geconsumeerd mag worden. De</w:t>
      </w:r>
      <w:r w:rsidRPr="3537AC54">
        <w:rPr>
          <w:szCs w:val="19"/>
        </w:rPr>
        <w:t xml:space="preserve"> toegankelijkheid van de gegevens</w:t>
      </w:r>
      <w:r>
        <w:rPr>
          <w:szCs w:val="19"/>
        </w:rPr>
        <w:t xml:space="preserve"> wordt</w:t>
      </w:r>
      <w:r w:rsidRPr="3537AC54">
        <w:rPr>
          <w:szCs w:val="19"/>
        </w:rPr>
        <w:t xml:space="preserve"> primair afgevangen middels </w:t>
      </w:r>
      <w:r>
        <w:rPr>
          <w:szCs w:val="19"/>
        </w:rPr>
        <w:t xml:space="preserve">afspraken over </w:t>
      </w:r>
      <w:r w:rsidRPr="3537AC54">
        <w:rPr>
          <w:szCs w:val="19"/>
        </w:rPr>
        <w:t>leveringsvoorwaarden die geaccepteerd moeten worden door de dataconsument.</w:t>
      </w:r>
    </w:p>
    <w:p w14:paraId="4394217F" w14:textId="77777777" w:rsidR="00B376B1" w:rsidRPr="0031626B" w:rsidRDefault="00B376B1" w:rsidP="00022AAF"/>
    <w:p w14:paraId="369B63A0" w14:textId="05281905" w:rsidR="00022AAF" w:rsidRPr="0031626B" w:rsidRDefault="00022AAF" w:rsidP="00022AAF">
      <w:r w:rsidRPr="002D748C">
        <w:rPr>
          <w:i/>
          <w:iCs/>
          <w:u w:val="single"/>
        </w:rPr>
        <w:t xml:space="preserve">9: De dataconsument heeft een </w:t>
      </w:r>
      <w:proofErr w:type="spellStart"/>
      <w:r w:rsidRPr="002D748C">
        <w:rPr>
          <w:i/>
          <w:iCs/>
          <w:u w:val="single"/>
        </w:rPr>
        <w:t>terugmeldplicht</w:t>
      </w:r>
      <w:proofErr w:type="spellEnd"/>
      <w:r w:rsidR="00604FD0">
        <w:rPr>
          <w:i/>
          <w:iCs/>
          <w:u w:val="single"/>
        </w:rPr>
        <w:br/>
      </w:r>
      <w:r w:rsidRPr="0031626B">
        <w:t xml:space="preserve">Gegevens in een basisregistratie moeten vanwege het Alliander belang voldoen aan hogere eisen dan </w:t>
      </w:r>
      <w:r>
        <w:t>de registratie die binnen</w:t>
      </w:r>
      <w:r w:rsidRPr="0031626B">
        <w:t xml:space="preserve"> een individue</w:t>
      </w:r>
      <w:r>
        <w:t>el</w:t>
      </w:r>
      <w:r w:rsidRPr="0031626B">
        <w:t xml:space="preserve"> bedrijfsonderde</w:t>
      </w:r>
      <w:r>
        <w:t>e</w:t>
      </w:r>
      <w:r w:rsidRPr="0031626B">
        <w:t xml:space="preserve">l </w:t>
      </w:r>
      <w:r>
        <w:t>wordt toegepast</w:t>
      </w:r>
      <w:r w:rsidRPr="0031626B">
        <w:t>. Die hogere eisen komen bijvoorbeeld tot uiting in verplichte procedures voor signalering en de wijze van correctie van onjuiste gegevens.</w:t>
      </w:r>
    </w:p>
    <w:p w14:paraId="0249C161" w14:textId="77777777" w:rsidR="00022AAF" w:rsidRPr="0031626B" w:rsidRDefault="00022AAF" w:rsidP="00022AAF"/>
    <w:p w14:paraId="628C47F4" w14:textId="77777777" w:rsidR="00022AAF" w:rsidRPr="002D748C" w:rsidRDefault="00022AAF" w:rsidP="00022AAF">
      <w:pPr>
        <w:rPr>
          <w:i/>
          <w:iCs/>
          <w:u w:val="single"/>
        </w:rPr>
      </w:pPr>
      <w:r w:rsidRPr="002D748C">
        <w:rPr>
          <w:i/>
          <w:iCs/>
          <w:u w:val="single"/>
        </w:rPr>
        <w:t>10: Er is duidelijkheid over de aansprakelijkheid</w:t>
      </w:r>
    </w:p>
    <w:p w14:paraId="3AB151CE" w14:textId="4161C2D9" w:rsidR="00022AAF" w:rsidRPr="0031626B" w:rsidRDefault="00022AAF" w:rsidP="00022AAF">
      <w:pPr>
        <w:rPr>
          <w:szCs w:val="19"/>
        </w:rPr>
      </w:pPr>
      <w:r>
        <w:rPr>
          <w:szCs w:val="19"/>
        </w:rPr>
        <w:t xml:space="preserve">Per basisregistratie is de verantwoordelijkheidsverdeling duidelijk. Iedere basisregistratie heeft één </w:t>
      </w:r>
      <w:r w:rsidR="00F24C7A">
        <w:rPr>
          <w:szCs w:val="19"/>
        </w:rPr>
        <w:t>O</w:t>
      </w:r>
      <w:r>
        <w:rPr>
          <w:szCs w:val="19"/>
        </w:rPr>
        <w:t xml:space="preserve">pdrachtgever. Deze rol wordt op directieniveau ingevuld. Binnen de basisregistratie is een </w:t>
      </w:r>
      <w:r w:rsidR="00AC4D61">
        <w:rPr>
          <w:szCs w:val="19"/>
        </w:rPr>
        <w:t>Data Rentmeester</w:t>
      </w:r>
      <w:r w:rsidR="00F24C7A">
        <w:rPr>
          <w:szCs w:val="19"/>
        </w:rPr>
        <w:t xml:space="preserve"> </w:t>
      </w:r>
      <w:r>
        <w:rPr>
          <w:szCs w:val="19"/>
        </w:rPr>
        <w:t xml:space="preserve">verantwoordelijk voor de kwaliteit en het beheer van gegevens in één of meerdere registers. Data Stewards hebben een uitvoerende verantwoordelijkheid hierin en ondersteunen daarmee de </w:t>
      </w:r>
      <w:r w:rsidR="00AC4D61">
        <w:rPr>
          <w:szCs w:val="19"/>
        </w:rPr>
        <w:t>Data Rentmeester</w:t>
      </w:r>
      <w:r>
        <w:rPr>
          <w:szCs w:val="19"/>
        </w:rPr>
        <w:t xml:space="preserve">. </w:t>
      </w:r>
    </w:p>
    <w:p w14:paraId="3F9C2779" w14:textId="77777777" w:rsidR="00022AAF" w:rsidRPr="0031626B" w:rsidRDefault="00022AAF" w:rsidP="00022AAF"/>
    <w:p w14:paraId="64A32C6A" w14:textId="58FA3475" w:rsidR="00022AAF" w:rsidRPr="002D0BBA" w:rsidRDefault="00022AAF" w:rsidP="00022AAF">
      <w:r w:rsidRPr="002D0BBA">
        <w:rPr>
          <w:i/>
          <w:iCs/>
          <w:u w:val="single"/>
        </w:rPr>
        <w:t>11: Er is vastgelegd dat en hoe consumenten van gegevens op een actieve manier betrokken</w:t>
      </w:r>
      <w:r w:rsidRPr="002D0BBA">
        <w:t xml:space="preserve"> </w:t>
      </w:r>
      <w:r w:rsidRPr="002D0BBA">
        <w:rPr>
          <w:i/>
          <w:iCs/>
          <w:u w:val="single"/>
        </w:rPr>
        <w:t xml:space="preserve">worden bij de besluitvorming over de </w:t>
      </w:r>
      <w:r w:rsidR="009A2DDC">
        <w:rPr>
          <w:i/>
          <w:iCs/>
          <w:u w:val="single"/>
        </w:rPr>
        <w:t>basis</w:t>
      </w:r>
      <w:r w:rsidRPr="002D0BBA">
        <w:rPr>
          <w:i/>
          <w:iCs/>
          <w:u w:val="single"/>
        </w:rPr>
        <w:t>registratie</w:t>
      </w:r>
    </w:p>
    <w:p w14:paraId="62EBC814" w14:textId="77777777" w:rsidR="00022AAF" w:rsidRPr="002D0BBA" w:rsidRDefault="00022AAF" w:rsidP="00022AAF">
      <w:r w:rsidRPr="002D0BBA">
        <w:t>De eisen aan een basisregistratie veranderen in de loop van de tijd. De dataconsumenten kunnen hierop invloed uitoefenen. Dit is noodzakelijk omdat ze voor hun taken afhankelijk zijn van de basisregistratiegegevens.</w:t>
      </w:r>
    </w:p>
    <w:p w14:paraId="0A67A4D9" w14:textId="77777777" w:rsidR="00022AAF" w:rsidRPr="0031626B" w:rsidRDefault="00022AAF" w:rsidP="00022AAF"/>
    <w:p w14:paraId="452BDCCB" w14:textId="77777777" w:rsidR="00022AAF" w:rsidRPr="00F23C84" w:rsidRDefault="00022AAF" w:rsidP="00022AAF">
      <w:pPr>
        <w:rPr>
          <w:i/>
          <w:iCs/>
          <w:u w:val="single"/>
        </w:rPr>
      </w:pPr>
      <w:r w:rsidRPr="002D748C">
        <w:rPr>
          <w:i/>
          <w:iCs/>
          <w:u w:val="single"/>
        </w:rPr>
        <w:t xml:space="preserve">12: De zeggenschap </w:t>
      </w:r>
      <w:r>
        <w:rPr>
          <w:i/>
          <w:iCs/>
          <w:u w:val="single"/>
        </w:rPr>
        <w:t xml:space="preserve">en de eindverantwoordelijkheid </w:t>
      </w:r>
      <w:r w:rsidRPr="002D748C">
        <w:rPr>
          <w:i/>
          <w:iCs/>
          <w:u w:val="single"/>
        </w:rPr>
        <w:t>over de basisregistratie</w:t>
      </w:r>
      <w:r>
        <w:rPr>
          <w:i/>
          <w:iCs/>
          <w:u w:val="single"/>
        </w:rPr>
        <w:t>s</w:t>
      </w:r>
      <w:r w:rsidRPr="002D748C">
        <w:rPr>
          <w:i/>
          <w:iCs/>
          <w:u w:val="single"/>
        </w:rPr>
        <w:t xml:space="preserve"> berust bij </w:t>
      </w:r>
      <w:r>
        <w:rPr>
          <w:i/>
          <w:iCs/>
          <w:u w:val="single"/>
        </w:rPr>
        <w:t xml:space="preserve">de Raad van Bestuur van Alliander. Per basisregistratie is een directeur verantwoordelijk, inclusief het realiseren en het functioneren ervan. </w:t>
      </w:r>
    </w:p>
    <w:p w14:paraId="398249D9" w14:textId="5AB0D095" w:rsidR="00022AAF" w:rsidRPr="0031626B" w:rsidRDefault="00022AAF" w:rsidP="00022AAF">
      <w:r w:rsidRPr="0031626B">
        <w:t>Alliander behoudt altijd zelf zeggenschap over de basisregistraties. Het operationeel beheer kan onder duidelijke voorwaarden en eisen eventueel gedelegeerd worden uitgevoerd.</w:t>
      </w:r>
      <w:r>
        <w:t xml:space="preserve"> Namens de RvB voert Data Office hierop regie. </w:t>
      </w:r>
    </w:p>
    <w:p w14:paraId="6FD20A4B" w14:textId="143D36E1" w:rsidR="00C307AC" w:rsidRPr="009F7F97" w:rsidRDefault="00022AAF" w:rsidP="009F7F97">
      <w:pPr>
        <w:pStyle w:val="kop2"/>
      </w:pPr>
      <w:bookmarkStart w:id="14" w:name="_Toc149321181"/>
      <w:bookmarkStart w:id="15" w:name="_Toc172292426"/>
      <w:r w:rsidRPr="009F7F97">
        <w:lastRenderedPageBreak/>
        <w:t>Rollen en verantwoordelijkheden</w:t>
      </w:r>
      <w:bookmarkEnd w:id="14"/>
      <w:bookmarkEnd w:id="15"/>
    </w:p>
    <w:p w14:paraId="3B0089A7" w14:textId="468BED00" w:rsidR="006D5176" w:rsidRDefault="00742ED7" w:rsidP="006D5176">
      <w:pPr>
        <w:rPr>
          <w:noProof/>
        </w:rPr>
      </w:pPr>
      <w:proofErr w:type="spellStart"/>
      <w:r w:rsidRPr="009325B7">
        <w:rPr>
          <w:rFonts w:cs="Arial"/>
          <w:szCs w:val="19"/>
        </w:rPr>
        <w:t>G</w:t>
      </w:r>
      <w:r w:rsidR="005C5389" w:rsidRPr="009325B7">
        <w:rPr>
          <w:rFonts w:cs="Arial"/>
          <w:szCs w:val="19"/>
        </w:rPr>
        <w:t>overnance</w:t>
      </w:r>
      <w:proofErr w:type="spellEnd"/>
      <w:r w:rsidR="005C5389" w:rsidRPr="009325B7">
        <w:rPr>
          <w:rFonts w:cs="Arial"/>
          <w:szCs w:val="19"/>
        </w:rPr>
        <w:t xml:space="preserve"> </w:t>
      </w:r>
      <w:r w:rsidRPr="009325B7">
        <w:rPr>
          <w:rFonts w:cs="Arial"/>
          <w:szCs w:val="19"/>
        </w:rPr>
        <w:t xml:space="preserve">wordt </w:t>
      </w:r>
      <w:r w:rsidR="005C5389" w:rsidRPr="009325B7">
        <w:rPr>
          <w:rFonts w:cs="Arial"/>
          <w:szCs w:val="19"/>
        </w:rPr>
        <w:t>gevoerd op data en informatie die beheerd word</w:t>
      </w:r>
      <w:r w:rsidR="007650D1" w:rsidRPr="009325B7">
        <w:rPr>
          <w:rFonts w:cs="Arial"/>
          <w:szCs w:val="19"/>
        </w:rPr>
        <w:t>t</w:t>
      </w:r>
      <w:r w:rsidR="005C5389" w:rsidRPr="009325B7">
        <w:rPr>
          <w:rFonts w:cs="Arial"/>
          <w:szCs w:val="19"/>
        </w:rPr>
        <w:t xml:space="preserve"> in basisregistraties. </w:t>
      </w:r>
      <w:r w:rsidR="00046374" w:rsidRPr="009325B7">
        <w:rPr>
          <w:rFonts w:cs="Arial"/>
          <w:szCs w:val="19"/>
        </w:rPr>
        <w:t xml:space="preserve">De Data Rentmeester en Data Stewards zijn verantwoordelijk voor het beheer en </w:t>
      </w:r>
      <w:r w:rsidR="00A608F4" w:rsidRPr="009325B7">
        <w:rPr>
          <w:rFonts w:cs="Arial"/>
          <w:szCs w:val="19"/>
        </w:rPr>
        <w:t xml:space="preserve">de kwaliteit van de gegevens in de registers. De verstrekker en Verstrekkend team </w:t>
      </w:r>
      <w:r w:rsidR="00952F63" w:rsidRPr="009325B7">
        <w:rPr>
          <w:rFonts w:cs="Arial"/>
          <w:szCs w:val="19"/>
        </w:rPr>
        <w:t>gebruiken de gegevens uit de registers om de technische verstrekking van data te verzorgen.</w:t>
      </w:r>
      <w:r w:rsidR="00952F63">
        <w:rPr>
          <w:rFonts w:cs="Arial"/>
          <w:szCs w:val="19"/>
        </w:rPr>
        <w:t xml:space="preserve"> </w:t>
      </w:r>
      <w:r w:rsidR="00022AAF" w:rsidRPr="002D0BBA">
        <w:rPr>
          <w:rFonts w:cs="Arial"/>
          <w:szCs w:val="19"/>
        </w:rPr>
        <w:t xml:space="preserve">In figuur </w:t>
      </w:r>
      <w:r w:rsidR="008E55DA">
        <w:rPr>
          <w:rFonts w:cs="Arial"/>
          <w:szCs w:val="19"/>
        </w:rPr>
        <w:t>2</w:t>
      </w:r>
      <w:r w:rsidR="00022AAF" w:rsidRPr="002D0BBA">
        <w:rPr>
          <w:rFonts w:cs="Arial"/>
          <w:szCs w:val="19"/>
        </w:rPr>
        <w:t xml:space="preserve"> worden de rollen en verantwoordelijkheden weergeven. Ze worden hierna apart toegelicht. </w:t>
      </w:r>
    </w:p>
    <w:p w14:paraId="1DAEA8E8" w14:textId="2AF72E86" w:rsidR="00B2045E" w:rsidRPr="00E54EBD" w:rsidRDefault="00DF67C4" w:rsidP="006D5176">
      <w:pPr>
        <w:rPr>
          <w:rFonts w:cs="Arial"/>
          <w:i/>
          <w:iCs/>
          <w:sz w:val="18"/>
          <w:szCs w:val="18"/>
        </w:rPr>
      </w:pPr>
      <w:r>
        <w:rPr>
          <w:noProof/>
        </w:rPr>
        <w:drawing>
          <wp:inline distT="0" distB="0" distL="0" distR="0" wp14:anchorId="3491858F" wp14:editId="5524AF3B">
            <wp:extent cx="5729433" cy="3222885"/>
            <wp:effectExtent l="0" t="0" r="5080" b="0"/>
            <wp:docPr id="67796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73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843261" cy="3286915"/>
                    </a:xfrm>
                    <a:prstGeom prst="rect">
                      <a:avLst/>
                    </a:prstGeom>
                  </pic:spPr>
                </pic:pic>
              </a:graphicData>
            </a:graphic>
          </wp:inline>
        </w:drawing>
      </w:r>
      <w:r w:rsidR="00022AAF" w:rsidRPr="00E54EBD">
        <w:rPr>
          <w:i/>
          <w:iCs/>
          <w:sz w:val="16"/>
          <w:szCs w:val="16"/>
        </w:rPr>
        <w:t xml:space="preserve">Figuur </w:t>
      </w:r>
      <w:r w:rsidR="008E55DA" w:rsidRPr="00E54EBD">
        <w:rPr>
          <w:i/>
          <w:iCs/>
          <w:sz w:val="16"/>
          <w:szCs w:val="16"/>
        </w:rPr>
        <w:t>2</w:t>
      </w:r>
      <w:r w:rsidR="00022AAF" w:rsidRPr="00E54EBD">
        <w:rPr>
          <w:i/>
          <w:iCs/>
          <w:sz w:val="16"/>
          <w:szCs w:val="16"/>
        </w:rPr>
        <w:t xml:space="preserve">: Contextdiagram Data </w:t>
      </w:r>
      <w:proofErr w:type="spellStart"/>
      <w:r w:rsidR="00022AAF" w:rsidRPr="00E54EBD">
        <w:rPr>
          <w:i/>
          <w:iCs/>
          <w:sz w:val="16"/>
          <w:szCs w:val="16"/>
        </w:rPr>
        <w:t>Governance</w:t>
      </w:r>
      <w:proofErr w:type="spellEnd"/>
      <w:r w:rsidR="00022AAF" w:rsidRPr="00E54EBD">
        <w:rPr>
          <w:i/>
          <w:iCs/>
          <w:sz w:val="16"/>
          <w:szCs w:val="16"/>
        </w:rPr>
        <w:t xml:space="preserve"> rollen</w:t>
      </w:r>
    </w:p>
    <w:p w14:paraId="53C0CAEC" w14:textId="6BA67B10" w:rsidR="00895670" w:rsidRPr="002D748C" w:rsidRDefault="00F35502" w:rsidP="00895670">
      <w:pPr>
        <w:rPr>
          <w:i/>
          <w:iCs/>
          <w:u w:val="single"/>
        </w:rPr>
      </w:pPr>
      <w:r>
        <w:rPr>
          <w:i/>
          <w:iCs/>
          <w:u w:val="single"/>
        </w:rPr>
        <w:br/>
      </w:r>
      <w:r w:rsidR="00895670" w:rsidRPr="002D748C">
        <w:rPr>
          <w:i/>
          <w:iCs/>
          <w:u w:val="single"/>
        </w:rPr>
        <w:t>Toezichthouder</w:t>
      </w:r>
    </w:p>
    <w:p w14:paraId="2635935B" w14:textId="5D291D86" w:rsidR="00895670" w:rsidRDefault="00895670" w:rsidP="00895670">
      <w:r>
        <w:t xml:space="preserve">De </w:t>
      </w:r>
      <w:r w:rsidR="002B5E9E">
        <w:t>T</w:t>
      </w:r>
      <w:r>
        <w:t xml:space="preserve">oezichthouder is de partij die erop toeziet dat de basisregistratie opereert in overeenstemming met </w:t>
      </w:r>
    </w:p>
    <w:p w14:paraId="7062D8CE" w14:textId="77777777" w:rsidR="00895670" w:rsidRDefault="00895670" w:rsidP="00895670">
      <w:r>
        <w:t xml:space="preserve">beleid, afspraken en wet- en regelgeving. Een basisregistratie heeft één of meer verantwoordelijken voor </w:t>
      </w:r>
    </w:p>
    <w:p w14:paraId="18268BF7" w14:textId="5A3F4A2B" w:rsidR="00895670" w:rsidRDefault="00895670" w:rsidP="00E54EBD">
      <w:pPr>
        <w:rPr>
          <w:i/>
          <w:iCs/>
          <w:u w:val="single"/>
        </w:rPr>
      </w:pPr>
      <w:r>
        <w:t xml:space="preserve">toezicht. Over het algemeen is de </w:t>
      </w:r>
      <w:r w:rsidR="008F375B">
        <w:t>O</w:t>
      </w:r>
      <w:r>
        <w:t>pdrachtgever verantwoordelijk voor het toezicht en daarmee de naleving van de wettelijke bepalingen die gelden voor de betreffende basisregistratie.</w:t>
      </w:r>
      <w:r w:rsidR="00E54EBD">
        <w:br/>
      </w:r>
    </w:p>
    <w:p w14:paraId="5990E94F" w14:textId="5B99A562" w:rsidR="00022AAF" w:rsidRDefault="00022AAF" w:rsidP="00AB2E54">
      <w:pPr>
        <w:pStyle w:val="broodtekst"/>
      </w:pPr>
      <w:r w:rsidRPr="002D748C">
        <w:rPr>
          <w:i/>
          <w:iCs/>
          <w:u w:val="single"/>
        </w:rPr>
        <w:t>Opdrachtgever</w:t>
      </w:r>
      <w:r w:rsidR="0013501B">
        <w:br/>
      </w:r>
      <w:r w:rsidRPr="0031626B">
        <w:t>De</w:t>
      </w:r>
      <w:r w:rsidR="00AB2E54">
        <w:t xml:space="preserve"> </w:t>
      </w:r>
      <w:r w:rsidR="002B5E9E">
        <w:t>O</w:t>
      </w:r>
      <w:r w:rsidRPr="0031626B">
        <w:t xml:space="preserve">pdrachtgever is </w:t>
      </w:r>
      <w:r>
        <w:t>eind</w:t>
      </w:r>
      <w:r w:rsidRPr="0031626B">
        <w:t xml:space="preserve">verantwoordelijk voor de basisregistratie en </w:t>
      </w:r>
      <w:r>
        <w:t xml:space="preserve">geeft </w:t>
      </w:r>
      <w:r w:rsidR="00A5758F">
        <w:t>ook</w:t>
      </w:r>
      <w:r>
        <w:t xml:space="preserve"> opdracht aan de </w:t>
      </w:r>
      <w:r w:rsidRPr="0031626B">
        <w:t>‘</w:t>
      </w:r>
      <w:r w:rsidR="001A3C20">
        <w:t>V</w:t>
      </w:r>
      <w:r w:rsidRPr="0031626B">
        <w:t xml:space="preserve">erstrekker’ </w:t>
      </w:r>
      <w:r w:rsidR="00D32F51" w:rsidRPr="000D370F">
        <w:t>voor het organiseren van de dataverstrekking</w:t>
      </w:r>
      <w:r w:rsidR="00F43850" w:rsidRPr="000D370F">
        <w:t>.</w:t>
      </w:r>
      <w:r w:rsidR="00F43850">
        <w:t xml:space="preserve"> </w:t>
      </w:r>
    </w:p>
    <w:p w14:paraId="55F9137F" w14:textId="77777777" w:rsidR="00AB2E54" w:rsidRPr="0031626B" w:rsidRDefault="00AB2E54" w:rsidP="00AB2E54">
      <w:pPr>
        <w:pStyle w:val="broodtekst"/>
      </w:pPr>
    </w:p>
    <w:p w14:paraId="275359E3" w14:textId="661FD0C8" w:rsidR="00022AAF" w:rsidRPr="002D748C" w:rsidRDefault="00AC4D61" w:rsidP="00022AAF">
      <w:pPr>
        <w:rPr>
          <w:i/>
          <w:iCs/>
          <w:u w:val="single"/>
        </w:rPr>
      </w:pPr>
      <w:r>
        <w:rPr>
          <w:i/>
          <w:iCs/>
          <w:u w:val="single"/>
        </w:rPr>
        <w:t xml:space="preserve">Data </w:t>
      </w:r>
      <w:r w:rsidR="00D96AEB">
        <w:rPr>
          <w:i/>
          <w:iCs/>
          <w:u w:val="single"/>
        </w:rPr>
        <w:t>Eigenaar</w:t>
      </w:r>
    </w:p>
    <w:p w14:paraId="43AC194E" w14:textId="49674E1A" w:rsidR="00022AAF" w:rsidRDefault="00022AAF" w:rsidP="00022AAF">
      <w:r w:rsidRPr="00213719">
        <w:t xml:space="preserve">Een </w:t>
      </w:r>
      <w:r w:rsidR="00AC4D61">
        <w:t>Data Rentmeester</w:t>
      </w:r>
      <w:r w:rsidR="00A8698F">
        <w:t xml:space="preserve"> </w:t>
      </w:r>
      <w:r w:rsidRPr="00213719">
        <w:t xml:space="preserve">is </w:t>
      </w:r>
      <w:r w:rsidR="00C9223A">
        <w:t>eind</w:t>
      </w:r>
      <w:r w:rsidRPr="00213719">
        <w:t xml:space="preserve">verantwoordelijk voor het inwinnen en bijhouden van de Alliander gegevens </w:t>
      </w:r>
      <w:r w:rsidRPr="00406389">
        <w:t xml:space="preserve">in een </w:t>
      </w:r>
      <w:r w:rsidR="00BB6EA4" w:rsidRPr="00406389">
        <w:t>of meerdere registers binnen</w:t>
      </w:r>
      <w:r w:rsidR="00BB6EA4">
        <w:t xml:space="preserve"> een basisregistratie</w:t>
      </w:r>
      <w:r w:rsidR="00BB6EA4" w:rsidRPr="00213719">
        <w:t xml:space="preserve"> </w:t>
      </w:r>
      <w:r w:rsidRPr="00213719">
        <w:t xml:space="preserve">en zorgt voor de kwaliteit van de gegevens. Daarnaast spreekt de </w:t>
      </w:r>
      <w:r w:rsidR="00AC4D61">
        <w:t>Data Rentmeester</w:t>
      </w:r>
      <w:r w:rsidR="00815CD6">
        <w:t xml:space="preserve"> </w:t>
      </w:r>
      <w:r w:rsidRPr="00213719">
        <w:t xml:space="preserve">de </w:t>
      </w:r>
      <w:r w:rsidR="00F43850">
        <w:t>data</w:t>
      </w:r>
      <w:r w:rsidRPr="00213719">
        <w:t xml:space="preserve">producenten </w:t>
      </w:r>
      <w:r w:rsidRPr="00406389">
        <w:t xml:space="preserve">aan </w:t>
      </w:r>
      <w:r w:rsidR="00700B56" w:rsidRPr="00406389">
        <w:t xml:space="preserve">op </w:t>
      </w:r>
      <w:r w:rsidR="00566711" w:rsidRPr="00406389">
        <w:t>eventuele</w:t>
      </w:r>
      <w:r w:rsidR="00700B56" w:rsidRPr="00406389">
        <w:t xml:space="preserve"> onvolkom</w:t>
      </w:r>
      <w:r w:rsidR="00637C0E" w:rsidRPr="00406389">
        <w:t xml:space="preserve">enheden in de data </w:t>
      </w:r>
      <w:r w:rsidRPr="00406389">
        <w:t>en</w:t>
      </w:r>
      <w:r w:rsidRPr="00213719">
        <w:t xml:space="preserve"> zorgt voor de verbetering van gegevens. Ook borgt de </w:t>
      </w:r>
      <w:r w:rsidR="00AC4D61">
        <w:t>Data Rentmeester</w:t>
      </w:r>
      <w:r w:rsidR="00815CD6">
        <w:t xml:space="preserve"> </w:t>
      </w:r>
      <w:r w:rsidRPr="00213719">
        <w:t xml:space="preserve">de wensen van de gebruikers t.a.v. de gegevens en stemt dit met het </w:t>
      </w:r>
      <w:proofErr w:type="spellStart"/>
      <w:r w:rsidRPr="00213719">
        <w:t>governance</w:t>
      </w:r>
      <w:proofErr w:type="spellEnd"/>
      <w:r>
        <w:t>-</w:t>
      </w:r>
      <w:r w:rsidRPr="00213719">
        <w:t>overleg af</w:t>
      </w:r>
      <w:r>
        <w:t xml:space="preserve">. </w:t>
      </w:r>
      <w:r w:rsidRPr="00213719">
        <w:t xml:space="preserve">Een basisregistratie heeft één of meer </w:t>
      </w:r>
      <w:r w:rsidR="003F7929">
        <w:t>Data R</w:t>
      </w:r>
      <w:r w:rsidRPr="00213719">
        <w:t>entmeesters.</w:t>
      </w:r>
      <w:r w:rsidRPr="0031626B">
        <w:t xml:space="preserve"> </w:t>
      </w:r>
    </w:p>
    <w:p w14:paraId="7105B278" w14:textId="77777777" w:rsidR="00244C33" w:rsidRDefault="00244C33" w:rsidP="00022AAF"/>
    <w:p w14:paraId="425728E9" w14:textId="77777777" w:rsidR="00244C33" w:rsidRPr="00ED5DD0" w:rsidRDefault="00244C33" w:rsidP="00244C33">
      <w:pPr>
        <w:rPr>
          <w:i/>
          <w:iCs/>
          <w:u w:val="single"/>
        </w:rPr>
      </w:pPr>
      <w:r w:rsidRPr="00ED5DD0">
        <w:rPr>
          <w:i/>
          <w:iCs/>
          <w:u w:val="single"/>
        </w:rPr>
        <w:t xml:space="preserve">Data Steward </w:t>
      </w:r>
    </w:p>
    <w:p w14:paraId="21C17904" w14:textId="77777777" w:rsidR="00DF48C9" w:rsidRDefault="1419BB26" w:rsidP="00022AAF">
      <w:r>
        <w:t>Een Data Steward is verantwoordelijk voor het beheren, organiseren en bewaken van gegevens binnen een</w:t>
      </w:r>
      <w:r w:rsidR="03020688">
        <w:t xml:space="preserve"> of meerdere</w:t>
      </w:r>
      <w:r>
        <w:t xml:space="preserve"> register</w:t>
      </w:r>
      <w:r w:rsidR="03020688">
        <w:t>s binnen een basisregistratie</w:t>
      </w:r>
      <w:r>
        <w:t xml:space="preserve">. Data Stewards zorgen ervoor dat de gegevens consistent, nauwkeurig en up-to-date zijn. Zij zijn betrokken bij het vaststellen van datastandaarden, datakwaliteit, </w:t>
      </w:r>
      <w:r w:rsidR="03020688">
        <w:t xml:space="preserve">het classificeren van data, </w:t>
      </w:r>
      <w:r>
        <w:t>het oplossen van gegevensproblemen en het waarborgen van naleving van de data en informatie beleidsregels.</w:t>
      </w:r>
    </w:p>
    <w:p w14:paraId="3C5395E2" w14:textId="1137B904" w:rsidR="00022AAF" w:rsidRPr="0031626B" w:rsidRDefault="1419BB26" w:rsidP="00022AAF">
      <w:r>
        <w:t xml:space="preserve"> </w:t>
      </w:r>
      <w:r w:rsidR="00244C33">
        <w:br/>
      </w:r>
    </w:p>
    <w:p w14:paraId="6DA9E30E" w14:textId="77777777" w:rsidR="00022AAF" w:rsidRPr="002D748C" w:rsidRDefault="00022AAF" w:rsidP="00022AAF">
      <w:pPr>
        <w:rPr>
          <w:i/>
          <w:iCs/>
          <w:u w:val="single"/>
        </w:rPr>
      </w:pPr>
      <w:r w:rsidRPr="002D748C">
        <w:rPr>
          <w:i/>
          <w:iCs/>
          <w:u w:val="single"/>
        </w:rPr>
        <w:lastRenderedPageBreak/>
        <w:t>Verstrekker</w:t>
      </w:r>
    </w:p>
    <w:p w14:paraId="39C38AE1" w14:textId="5C51098C" w:rsidR="00A8698F" w:rsidRPr="00746FBD" w:rsidRDefault="0B552743" w:rsidP="37C5B0A3">
      <w:pPr>
        <w:rPr>
          <w:rFonts w:cs="Arial"/>
        </w:rPr>
      </w:pPr>
      <w:r w:rsidRPr="00B646F3">
        <w:rPr>
          <w:rFonts w:cs="Arial"/>
        </w:rPr>
        <w:t>“</w:t>
      </w:r>
      <w:r w:rsidR="0D671198" w:rsidRPr="00B646F3">
        <w:rPr>
          <w:rFonts w:cs="Arial"/>
        </w:rPr>
        <w:t xml:space="preserve">De </w:t>
      </w:r>
      <w:r w:rsidRPr="00B646F3">
        <w:rPr>
          <w:rFonts w:cs="Arial"/>
        </w:rPr>
        <w:t xml:space="preserve">Verstrekker organiseert de verstrekking van data. </w:t>
      </w:r>
      <w:r w:rsidR="0D671198" w:rsidRPr="00B646F3">
        <w:rPr>
          <w:rFonts w:cs="Arial"/>
        </w:rPr>
        <w:t>De Verstrekker z</w:t>
      </w:r>
      <w:r w:rsidRPr="00B646F3">
        <w:rPr>
          <w:rFonts w:cs="Arial"/>
        </w:rPr>
        <w:t xml:space="preserve">iet erop toe dat dataverstrekking is belegd, wordt uitgevoerd en </w:t>
      </w:r>
      <w:r w:rsidR="0D671198" w:rsidRPr="00B646F3">
        <w:rPr>
          <w:rFonts w:cs="Arial"/>
        </w:rPr>
        <w:t xml:space="preserve">wordt </w:t>
      </w:r>
      <w:r w:rsidRPr="00B646F3">
        <w:rPr>
          <w:rFonts w:cs="Arial"/>
        </w:rPr>
        <w:t xml:space="preserve">beheerd door een daartoe adequaat ingericht Verstrekkend Team. </w:t>
      </w:r>
      <w:r w:rsidR="007A4EA8" w:rsidRPr="00B646F3">
        <w:rPr>
          <w:rFonts w:cs="Arial"/>
        </w:rPr>
        <w:t>De Verstrekker</w:t>
      </w:r>
      <w:r w:rsidR="003C7BBA" w:rsidRPr="00B646F3">
        <w:rPr>
          <w:rFonts w:cs="Arial"/>
        </w:rPr>
        <w:t xml:space="preserve"> </w:t>
      </w:r>
      <w:r w:rsidRPr="00B646F3">
        <w:rPr>
          <w:rFonts w:cs="Arial"/>
        </w:rPr>
        <w:t>vormt daarmee een brug tussen technische teams en business</w:t>
      </w:r>
      <w:r w:rsidR="0D671198" w:rsidRPr="00B646F3">
        <w:rPr>
          <w:rFonts w:cs="Arial"/>
        </w:rPr>
        <w:t>. De Verstrekker</w:t>
      </w:r>
      <w:r w:rsidRPr="00B646F3">
        <w:rPr>
          <w:rFonts w:cs="Arial"/>
        </w:rPr>
        <w:t xml:space="preserve"> is eindverantwoordelijk voor consistentie van de technologische keuzes en de implementatie hiervan.”</w:t>
      </w:r>
    </w:p>
    <w:p w14:paraId="7E8266D4" w14:textId="77777777" w:rsidR="006C3FFB" w:rsidRDefault="006C3FFB" w:rsidP="00022AAF"/>
    <w:p w14:paraId="70CA9CFE" w14:textId="59C9FDA3" w:rsidR="006C3FFB" w:rsidRPr="00160A5F" w:rsidRDefault="00E65D94" w:rsidP="00022AAF">
      <w:pPr>
        <w:rPr>
          <w:i/>
          <w:iCs/>
          <w:u w:val="single"/>
        </w:rPr>
      </w:pPr>
      <w:r>
        <w:rPr>
          <w:i/>
          <w:iCs/>
          <w:u w:val="single"/>
        </w:rPr>
        <w:t>Verstrekkend team</w:t>
      </w:r>
    </w:p>
    <w:p w14:paraId="0DC35886" w14:textId="1D2B38D4" w:rsidR="00BD4F48" w:rsidRPr="00B646F3" w:rsidRDefault="1419BB26" w:rsidP="37C5B0A3">
      <w:pPr>
        <w:rPr>
          <w:rFonts w:cs="Arial"/>
        </w:rPr>
      </w:pPr>
      <w:r w:rsidRPr="00B646F3">
        <w:rPr>
          <w:rFonts w:cs="Arial"/>
        </w:rPr>
        <w:t xml:space="preserve">Een Verstrekkend Team is verantwoordelijk voor het technisch verstrekken van de gegevens aan dataconsumenten. </w:t>
      </w:r>
      <w:r w:rsidR="634C95CB" w:rsidRPr="00B646F3">
        <w:rPr>
          <w:rFonts w:cs="Arial"/>
        </w:rPr>
        <w:t>Het Verstrekkend Team</w:t>
      </w:r>
      <w:r w:rsidRPr="00B646F3">
        <w:rPr>
          <w:rFonts w:cs="Arial"/>
        </w:rPr>
        <w:t xml:space="preserve"> is ook verantwoordelijk voor het faciliteren van het gebruik (zoals het leveren van kennis en ondersteuning aan dataconsumenten voor het aansluiten op de informatievoorziening). Een basisregistratie heeft één of meerdere Verstrekkend</w:t>
      </w:r>
      <w:r w:rsidR="00B646F3" w:rsidRPr="00B646F3">
        <w:rPr>
          <w:rFonts w:cs="Arial"/>
        </w:rPr>
        <w:t>e</w:t>
      </w:r>
      <w:r w:rsidRPr="00B646F3">
        <w:rPr>
          <w:rFonts w:cs="Arial"/>
        </w:rPr>
        <w:t xml:space="preserve"> Teams.</w:t>
      </w:r>
    </w:p>
    <w:p w14:paraId="65364558" w14:textId="1A27BCF0" w:rsidR="00022AAF" w:rsidRPr="009F7F97" w:rsidRDefault="00022AAF" w:rsidP="009F7F97">
      <w:pPr>
        <w:pStyle w:val="kop2"/>
      </w:pPr>
      <w:bookmarkStart w:id="16" w:name="_Toc149321182"/>
      <w:bookmarkStart w:id="17" w:name="_Toc172292427"/>
      <w:r w:rsidRPr="009F7F97">
        <w:t>Processen</w:t>
      </w:r>
      <w:bookmarkEnd w:id="16"/>
      <w:bookmarkEnd w:id="17"/>
    </w:p>
    <w:p w14:paraId="6E0F2E83" w14:textId="75A62933" w:rsidR="00022AAF" w:rsidRDefault="00A5758F" w:rsidP="00022AAF">
      <w:pPr>
        <w:spacing w:line="240" w:lineRule="auto"/>
      </w:pPr>
      <w:r w:rsidRPr="0031626B">
        <w:t>Via</w:t>
      </w:r>
      <w:r w:rsidR="00022AAF" w:rsidRPr="0031626B">
        <w:t xml:space="preserve"> ondersteunde processen wordt het beleid verder geïmplementeerd en geborgd. Zie </w:t>
      </w:r>
      <w:r w:rsidR="00022AAF">
        <w:t xml:space="preserve">hoofdstuk </w:t>
      </w:r>
      <w:r w:rsidR="006D298D">
        <w:t>3</w:t>
      </w:r>
      <w:r w:rsidR="00022AAF">
        <w:t>.</w:t>
      </w:r>
      <w:r w:rsidR="00B2045E">
        <w:t>3</w:t>
      </w:r>
      <w:r w:rsidR="00022AAF">
        <w:t xml:space="preserve"> Processen.</w:t>
      </w:r>
    </w:p>
    <w:p w14:paraId="577846DB" w14:textId="6245F1D3" w:rsidR="00022AAF" w:rsidRPr="009F7F97" w:rsidRDefault="00022AAF" w:rsidP="009F7F97">
      <w:pPr>
        <w:pStyle w:val="kop1"/>
      </w:pPr>
      <w:bookmarkStart w:id="18" w:name="_Toc149321183"/>
      <w:bookmarkStart w:id="19" w:name="_Toc172292428"/>
      <w:r w:rsidRPr="009F7F97">
        <w:t xml:space="preserve">Deel 2: Toepassing Data en Informatie </w:t>
      </w:r>
      <w:proofErr w:type="spellStart"/>
      <w:r w:rsidRPr="009F7F97">
        <w:t>Governance</w:t>
      </w:r>
      <w:proofErr w:type="spellEnd"/>
      <w:r w:rsidRPr="009F7F97">
        <w:t xml:space="preserve"> binnen Alliander</w:t>
      </w:r>
      <w:bookmarkEnd w:id="18"/>
      <w:bookmarkEnd w:id="19"/>
    </w:p>
    <w:p w14:paraId="3C4335B9" w14:textId="486865E2" w:rsidR="00022AAF" w:rsidRPr="009F7F97" w:rsidRDefault="00022AAF" w:rsidP="009F7F97">
      <w:pPr>
        <w:pStyle w:val="kop2"/>
      </w:pPr>
      <w:bookmarkStart w:id="20" w:name="_Toc149321184"/>
      <w:bookmarkStart w:id="21" w:name="_Toc172292429"/>
      <w:r w:rsidRPr="009F7F97">
        <w:t>Toelichting en toepassing van de uitgangspunten</w:t>
      </w:r>
      <w:bookmarkEnd w:id="20"/>
      <w:bookmarkEnd w:id="21"/>
    </w:p>
    <w:p w14:paraId="7970BED7" w14:textId="77777777" w:rsidR="00022AAF" w:rsidRPr="002D748C" w:rsidRDefault="00022AAF" w:rsidP="00022AAF">
      <w:pPr>
        <w:spacing w:line="240" w:lineRule="auto"/>
        <w:rPr>
          <w:i/>
          <w:iCs/>
          <w:u w:val="single"/>
        </w:rPr>
      </w:pPr>
      <w:r w:rsidRPr="002D748C">
        <w:rPr>
          <w:i/>
          <w:iCs/>
          <w:u w:val="single"/>
        </w:rPr>
        <w:t>1: Eenduidige registratie van data is noodzakelijk voor Alliander</w:t>
      </w:r>
    </w:p>
    <w:p w14:paraId="6857174C" w14:textId="5758DC95" w:rsidR="00022AAF" w:rsidRDefault="30A019A6" w:rsidP="37C5B0A3">
      <w:pPr>
        <w:spacing w:line="240" w:lineRule="auto"/>
        <w:rPr>
          <w:i/>
          <w:iCs/>
          <w:u w:val="single"/>
        </w:rPr>
      </w:pPr>
      <w:r>
        <w:t xml:space="preserve">Een basisregistratie </w:t>
      </w:r>
      <w:r w:rsidR="3272577A">
        <w:t xml:space="preserve">bestaat </w:t>
      </w:r>
      <w:r w:rsidR="3272577A" w:rsidRPr="000A0908">
        <w:t xml:space="preserve">uit </w:t>
      </w:r>
      <w:r w:rsidRPr="000A0908">
        <w:t>een</w:t>
      </w:r>
      <w:r w:rsidR="3272577A" w:rsidRPr="000A0908">
        <w:t xml:space="preserve"> of meerdere</w:t>
      </w:r>
      <w:r w:rsidRPr="000A0908">
        <w:t xml:space="preserve"> register</w:t>
      </w:r>
      <w:r w:rsidR="64804480" w:rsidRPr="000A0908">
        <w:t>s</w:t>
      </w:r>
      <w:r>
        <w:t xml:space="preserve"> waarin authentieke gegevens zijn opgenomen. Een consument van data moet voor zijn taakuitoefening een authentiek gegeven uit de basisregistratie gebruiken.</w:t>
      </w:r>
    </w:p>
    <w:p w14:paraId="7025A422" w14:textId="77777777" w:rsidR="00022AAF" w:rsidRDefault="00022AAF" w:rsidP="00022AAF">
      <w:pPr>
        <w:spacing w:line="240" w:lineRule="auto"/>
        <w:rPr>
          <w:i/>
          <w:iCs/>
          <w:u w:val="single"/>
        </w:rPr>
      </w:pPr>
    </w:p>
    <w:p w14:paraId="6F16B146" w14:textId="77777777" w:rsidR="00022AAF" w:rsidRPr="002D748C" w:rsidRDefault="00022AAF" w:rsidP="00022AAF">
      <w:pPr>
        <w:spacing w:line="240" w:lineRule="auto"/>
        <w:rPr>
          <w:i/>
          <w:iCs/>
          <w:u w:val="single"/>
        </w:rPr>
      </w:pPr>
      <w:r w:rsidRPr="002D748C">
        <w:rPr>
          <w:i/>
          <w:iCs/>
          <w:u w:val="single"/>
        </w:rPr>
        <w:t>Ad1:</w:t>
      </w:r>
    </w:p>
    <w:p w14:paraId="75DC3108" w14:textId="221C798B" w:rsidR="00022AAF" w:rsidRDefault="70EF2F29" w:rsidP="00022AAF">
      <w:pPr>
        <w:spacing w:line="240" w:lineRule="auto"/>
        <w:rPr>
          <w:i/>
          <w:iCs/>
          <w:sz w:val="16"/>
          <w:szCs w:val="20"/>
        </w:rPr>
      </w:pPr>
      <w:r w:rsidRPr="009B2677">
        <w:t xml:space="preserve">Een basisregistratie is verzameling van vastleggingen van data over een specifiek functioneel gebied, waarvoor de verantwoordelijkheid voor data </w:t>
      </w:r>
      <w:proofErr w:type="spellStart"/>
      <w:r w:rsidRPr="009B2677">
        <w:t>governance</w:t>
      </w:r>
      <w:proofErr w:type="spellEnd"/>
      <w:r w:rsidRPr="009B2677">
        <w:t>, is bepaald.</w:t>
      </w:r>
      <w:r>
        <w:t> </w:t>
      </w:r>
      <w:r w:rsidR="3C4B2E84">
        <w:t>Gegeven</w:t>
      </w:r>
      <w:r w:rsidR="68C48C4D">
        <w:t>s</w:t>
      </w:r>
      <w:r w:rsidR="3C4B2E84">
        <w:t xml:space="preserve"> in een basisregistratie kunnen </w:t>
      </w:r>
      <w:r w:rsidR="68C48C4D">
        <w:t xml:space="preserve">in een of meerdere applicaties, systemen of databases worden vastgelegd. </w:t>
      </w:r>
      <w:r w:rsidR="003B1D7A">
        <w:t xml:space="preserve">Zie voor een overzicht van de basisregistraties, registers </w:t>
      </w:r>
      <w:r w:rsidR="00E84358">
        <w:t xml:space="preserve">en </w:t>
      </w:r>
      <w:r w:rsidR="009C1C5E">
        <w:t xml:space="preserve">de verantwoordelijken: </w:t>
      </w:r>
      <w:hyperlink r:id="rId24" w:history="1">
        <w:r w:rsidR="00213A1D" w:rsidRPr="003A5752">
          <w:rPr>
            <w:rStyle w:val="Hyperlink"/>
            <w:sz w:val="19"/>
          </w:rPr>
          <w:t>https://alliander.atlassian.net/wiki/spaces/DATA/pages/3741681229/Basisregistratie</w:t>
        </w:r>
      </w:hyperlink>
      <w:r w:rsidR="007224ED">
        <w:t xml:space="preserve">. </w:t>
      </w:r>
    </w:p>
    <w:p w14:paraId="4DF4A1A8" w14:textId="77777777" w:rsidR="00CB253C" w:rsidRDefault="00CB253C" w:rsidP="00022AAF">
      <w:pPr>
        <w:spacing w:line="240" w:lineRule="auto"/>
        <w:rPr>
          <w:i/>
          <w:iCs/>
          <w:u w:val="single"/>
        </w:rPr>
      </w:pPr>
    </w:p>
    <w:p w14:paraId="1B51F373" w14:textId="70036989" w:rsidR="00022AAF" w:rsidRPr="002D748C" w:rsidRDefault="00022AAF" w:rsidP="00022AAF">
      <w:pPr>
        <w:spacing w:line="240" w:lineRule="auto"/>
        <w:rPr>
          <w:i/>
          <w:iCs/>
          <w:u w:val="single"/>
        </w:rPr>
      </w:pPr>
      <w:r w:rsidRPr="002D748C">
        <w:rPr>
          <w:i/>
          <w:iCs/>
          <w:u w:val="single"/>
        </w:rPr>
        <w:t>2: De basisregistratie wordt verplicht gebruikt door alle bedrijfsonderdelen van Alliander</w:t>
      </w:r>
    </w:p>
    <w:p w14:paraId="31F550C7" w14:textId="77777777" w:rsidR="00022AAF" w:rsidRPr="0031626B" w:rsidRDefault="00022AAF" w:rsidP="00022AAF">
      <w:r w:rsidRPr="0031626B">
        <w:t>Alle bedrijfsonderdelen zijn verplicht om basisregistraties te gebruiken. Het is niet toegestaan om gegevens die al in een basisregistratie beschikbaar zijn opnieuw te verzamelen en vast te leggen. Hiermee zorgen we ervoor dat data éénmaal wordt vastgelegd en dat er ook één bron is waar data uit geput kan worden.</w:t>
      </w:r>
    </w:p>
    <w:p w14:paraId="2B28BF81" w14:textId="77777777" w:rsidR="00022AAF" w:rsidRPr="002D748C" w:rsidRDefault="00022AAF" w:rsidP="00022AAF">
      <w:pPr>
        <w:spacing w:line="240" w:lineRule="auto"/>
        <w:rPr>
          <w:i/>
          <w:iCs/>
          <w:u w:val="single"/>
        </w:rPr>
      </w:pPr>
      <w:r w:rsidRPr="002D748C">
        <w:rPr>
          <w:i/>
          <w:iCs/>
          <w:u w:val="single"/>
        </w:rPr>
        <w:t>Ad2:</w:t>
      </w:r>
    </w:p>
    <w:p w14:paraId="55479034" w14:textId="6C4B332E" w:rsidR="00022AAF" w:rsidRPr="0031626B" w:rsidRDefault="00022AAF" w:rsidP="00022AAF">
      <w:r w:rsidRPr="0031626B">
        <w:t>Alle bedrijfsonderdelen gebruiken de basisregistratie</w:t>
      </w:r>
      <w:r w:rsidR="00235B3C">
        <w:t>s</w:t>
      </w:r>
      <w:r w:rsidRPr="0031626B">
        <w:t xml:space="preserve"> voor hun bedrijfsvoering </w:t>
      </w:r>
      <w:r>
        <w:t xml:space="preserve">en </w:t>
      </w:r>
      <w:r w:rsidRPr="0031626B">
        <w:t xml:space="preserve">voor vastlegging en raadpleging van gegevens. Ook vanuit rapportage en analyse is het verplicht om de gegevens vanuit het basisregister te gebruiken en niet zelf opnieuw gegevens te verzamelen. Hierdoor borgen we dat data actueel is en dat er geen kopieën ontstaan waarvan de kwaliteit en herkomst niet </w:t>
      </w:r>
      <w:r>
        <w:t>gegarandeerd kan worden</w:t>
      </w:r>
      <w:r w:rsidRPr="0031626B">
        <w:t xml:space="preserve">. </w:t>
      </w:r>
      <w:r w:rsidR="00A5758F" w:rsidRPr="0031626B">
        <w:t>Als</w:t>
      </w:r>
      <w:r w:rsidRPr="0031626B">
        <w:t xml:space="preserve"> er niet kan worden voldaan aan dit uitgangspunt kan er dispensatie worden verleend vanuit </w:t>
      </w:r>
      <w:r>
        <w:t xml:space="preserve">Alliander </w:t>
      </w:r>
      <w:r w:rsidRPr="0031626B">
        <w:t xml:space="preserve">Enterprise Architectuur. (Zie </w:t>
      </w:r>
      <w:r>
        <w:t xml:space="preserve">hoofdstuk </w:t>
      </w:r>
      <w:r w:rsidR="00C77F15">
        <w:t>3</w:t>
      </w:r>
      <w:r>
        <w:t>.</w:t>
      </w:r>
      <w:r w:rsidR="0066397A">
        <w:t>3</w:t>
      </w:r>
      <w:r>
        <w:t xml:space="preserve"> - D</w:t>
      </w:r>
      <w:r w:rsidRPr="0031626B">
        <w:t>ispensatie proces).</w:t>
      </w:r>
    </w:p>
    <w:p w14:paraId="3573FAA6" w14:textId="77777777" w:rsidR="00022AAF" w:rsidRPr="0031626B" w:rsidRDefault="00022AAF" w:rsidP="00022AAF"/>
    <w:p w14:paraId="3D639164" w14:textId="77777777" w:rsidR="00022AAF" w:rsidRPr="002D748C" w:rsidRDefault="00022AAF" w:rsidP="00022AAF">
      <w:pPr>
        <w:spacing w:line="240" w:lineRule="auto"/>
        <w:rPr>
          <w:i/>
          <w:iCs/>
          <w:u w:val="single"/>
        </w:rPr>
      </w:pPr>
      <w:r w:rsidRPr="002D748C">
        <w:rPr>
          <w:i/>
          <w:iCs/>
          <w:u w:val="single"/>
        </w:rPr>
        <w:t>3: De realisatie en exploitatie gebeuren tegen redelijke kosten en er is eenduidigheid over de verdeling ervan</w:t>
      </w:r>
    </w:p>
    <w:p w14:paraId="2FCD7010" w14:textId="3DAF70C6" w:rsidR="00022AAF" w:rsidRPr="0031626B" w:rsidRDefault="00022AAF" w:rsidP="00022AAF">
      <w:r w:rsidRPr="0031626B">
        <w:t xml:space="preserve">Bij het concept van basisregistraties komen de baten vooral aan de dataconsumenten toe en worden de kosten gemaakt bij de dataproducent. De </w:t>
      </w:r>
      <w:r w:rsidR="006360D0">
        <w:t>O</w:t>
      </w:r>
      <w:r w:rsidRPr="0031626B">
        <w:t xml:space="preserve">pdrachtgever van de basisregistratie is verantwoordelijk voor het vinden van een oplossing voor het bekostigingsvraagstuk in samenspraak </w:t>
      </w:r>
      <w:r w:rsidR="003A3348" w:rsidRPr="004752D3">
        <w:t xml:space="preserve">met </w:t>
      </w:r>
      <w:r w:rsidR="00462BD7">
        <w:t xml:space="preserve">Data </w:t>
      </w:r>
      <w:r w:rsidR="006A2CFD">
        <w:t>R</w:t>
      </w:r>
      <w:r w:rsidRPr="004752D3">
        <w:t>entmeesters.</w:t>
      </w:r>
    </w:p>
    <w:p w14:paraId="7750DB45" w14:textId="77777777" w:rsidR="00022AAF" w:rsidRPr="002D748C" w:rsidRDefault="00022AAF" w:rsidP="00022AAF">
      <w:pPr>
        <w:spacing w:line="240" w:lineRule="auto"/>
        <w:rPr>
          <w:i/>
          <w:iCs/>
          <w:u w:val="single"/>
        </w:rPr>
      </w:pPr>
      <w:r w:rsidRPr="002D748C">
        <w:rPr>
          <w:i/>
          <w:iCs/>
          <w:u w:val="single"/>
        </w:rPr>
        <w:t>Ad3:</w:t>
      </w:r>
    </w:p>
    <w:p w14:paraId="73F8CE83" w14:textId="25FADD97" w:rsidR="00022AAF" w:rsidRDefault="66528E31" w:rsidP="00022AAF">
      <w:r>
        <w:t xml:space="preserve">De </w:t>
      </w:r>
      <w:r w:rsidR="00462BD7">
        <w:t>O</w:t>
      </w:r>
      <w:r>
        <w:t xml:space="preserve">pdrachtgever zorgt voor de benodigde budgetten en doorbelastingen en zorgt dat er afstemming is met </w:t>
      </w:r>
      <w:r w:rsidR="00B71D21" w:rsidRPr="005040E4">
        <w:t>Digitalisering</w:t>
      </w:r>
      <w:r w:rsidR="00B71D21">
        <w:t xml:space="preserve"> e</w:t>
      </w:r>
      <w:r>
        <w:t xml:space="preserve">n </w:t>
      </w:r>
      <w:r w:rsidR="511A63B4">
        <w:t>R</w:t>
      </w:r>
      <w:r>
        <w:t xml:space="preserve">entmeesters middels de PI-planning en de Agile Release </w:t>
      </w:r>
      <w:proofErr w:type="spellStart"/>
      <w:r>
        <w:t>Trains</w:t>
      </w:r>
      <w:proofErr w:type="spellEnd"/>
      <w:r>
        <w:t xml:space="preserve"> (</w:t>
      </w:r>
      <w:proofErr w:type="spellStart"/>
      <w:r>
        <w:t>ART’s</w:t>
      </w:r>
      <w:proofErr w:type="spellEnd"/>
      <w:r>
        <w:t>). (Zie hoofdstuk 4.</w:t>
      </w:r>
      <w:r w:rsidR="5BFF99BF">
        <w:t>3</w:t>
      </w:r>
      <w:r>
        <w:t xml:space="preserve"> – Budget proces).</w:t>
      </w:r>
      <w:r w:rsidR="00B71D21">
        <w:t xml:space="preserve"> </w:t>
      </w:r>
      <w:r w:rsidR="00B71D21" w:rsidRPr="005040E4">
        <w:t>Budgetten gaan via V</w:t>
      </w:r>
      <w:r w:rsidR="005412F1" w:rsidRPr="005040E4">
        <w:t xml:space="preserve">alue </w:t>
      </w:r>
      <w:r w:rsidR="00B71D21" w:rsidRPr="005040E4">
        <w:t>M</w:t>
      </w:r>
      <w:r w:rsidR="005412F1" w:rsidRPr="005040E4">
        <w:t xml:space="preserve">anagement </w:t>
      </w:r>
      <w:r w:rsidR="00B71D21" w:rsidRPr="005040E4">
        <w:t>O</w:t>
      </w:r>
      <w:r w:rsidR="005412F1" w:rsidRPr="005040E4">
        <w:t>ffice (VMO).</w:t>
      </w:r>
    </w:p>
    <w:p w14:paraId="0618FC09" w14:textId="77777777" w:rsidR="00B60C28" w:rsidRDefault="00B60C28" w:rsidP="00022AAF"/>
    <w:p w14:paraId="434B795B" w14:textId="77777777" w:rsidR="00B60C28" w:rsidRPr="0031626B" w:rsidRDefault="00B60C28" w:rsidP="00022AAF"/>
    <w:p w14:paraId="2B177FE3" w14:textId="77777777" w:rsidR="00022AAF" w:rsidRPr="0031626B" w:rsidRDefault="00022AAF" w:rsidP="00022AAF"/>
    <w:p w14:paraId="3F91EA87" w14:textId="2F628F70" w:rsidR="00022AAF" w:rsidRPr="002D748C" w:rsidRDefault="00022AAF" w:rsidP="00022AAF">
      <w:pPr>
        <w:spacing w:line="240" w:lineRule="auto"/>
        <w:rPr>
          <w:i/>
          <w:iCs/>
          <w:u w:val="single"/>
        </w:rPr>
      </w:pPr>
      <w:r w:rsidRPr="002D748C">
        <w:rPr>
          <w:i/>
          <w:iCs/>
          <w:u w:val="single"/>
        </w:rPr>
        <w:t xml:space="preserve">4: Er is duidelijkheid over inhoud en bereik van de </w:t>
      </w:r>
      <w:r w:rsidR="00B60C28">
        <w:rPr>
          <w:i/>
          <w:iCs/>
          <w:u w:val="single"/>
        </w:rPr>
        <w:t>basis</w:t>
      </w:r>
      <w:r w:rsidRPr="002D748C">
        <w:rPr>
          <w:i/>
          <w:iCs/>
          <w:u w:val="single"/>
        </w:rPr>
        <w:t>registratie</w:t>
      </w:r>
    </w:p>
    <w:p w14:paraId="5BDF0652" w14:textId="3B2F1EE0" w:rsidR="00022AAF" w:rsidRDefault="2BCD9791" w:rsidP="54A31166">
      <w:r>
        <w:t xml:space="preserve">De inhoud van de </w:t>
      </w:r>
      <w:r w:rsidR="00B60C28">
        <w:t>basis</w:t>
      </w:r>
      <w:r>
        <w:t>registratie is glashelder. De definities en het domein van de gegevens worden voor iedere basisregistratie vastgelegd in een</w:t>
      </w:r>
      <w:r w:rsidR="7A607EFB">
        <w:t xml:space="preserve"> </w:t>
      </w:r>
      <w:hyperlink r:id="rId25">
        <w:r w:rsidR="7FED31BB" w:rsidRPr="54A31166">
          <w:rPr>
            <w:rStyle w:val="Hyperlink"/>
            <w:rFonts w:eastAsia="Arial" w:cs="Arial"/>
          </w:rPr>
          <w:t xml:space="preserve">Basisregistratie Informatiemodel (BRIM) - Data Office - </w:t>
        </w:r>
        <w:proofErr w:type="spellStart"/>
        <w:r w:rsidR="7FED31BB" w:rsidRPr="54A31166">
          <w:rPr>
            <w:rStyle w:val="Hyperlink"/>
            <w:rFonts w:eastAsia="Arial" w:cs="Arial"/>
          </w:rPr>
          <w:t>Confluence</w:t>
        </w:r>
        <w:proofErr w:type="spellEnd"/>
        <w:r w:rsidR="7FED31BB" w:rsidRPr="54A31166">
          <w:rPr>
            <w:rStyle w:val="Hyperlink"/>
            <w:rFonts w:eastAsia="Arial" w:cs="Arial"/>
          </w:rPr>
          <w:t xml:space="preserve"> (atlassian.net)</w:t>
        </w:r>
      </w:hyperlink>
      <w:r>
        <w:t>.</w:t>
      </w:r>
    </w:p>
    <w:p w14:paraId="16026A5B" w14:textId="77777777" w:rsidR="00022AAF" w:rsidRPr="002D748C" w:rsidRDefault="00022AAF" w:rsidP="00022AAF">
      <w:pPr>
        <w:spacing w:line="240" w:lineRule="auto"/>
        <w:rPr>
          <w:i/>
          <w:iCs/>
          <w:u w:val="single"/>
        </w:rPr>
      </w:pPr>
      <w:r w:rsidRPr="002D748C">
        <w:rPr>
          <w:i/>
          <w:iCs/>
          <w:u w:val="single"/>
        </w:rPr>
        <w:t>Ad4:</w:t>
      </w:r>
    </w:p>
    <w:p w14:paraId="75B6F47B" w14:textId="696C49A0" w:rsidR="00022AAF" w:rsidRDefault="2BCD9791" w:rsidP="54A31166">
      <w:pPr>
        <w:rPr>
          <w:i/>
          <w:iCs/>
          <w:u w:val="single"/>
        </w:rPr>
      </w:pPr>
      <w:r w:rsidRPr="00C82522">
        <w:t>De</w:t>
      </w:r>
      <w:r w:rsidR="6131324D" w:rsidRPr="00C82522">
        <w:t xml:space="preserve"> scope van een basisregistratie</w:t>
      </w:r>
      <w:r w:rsidRPr="00C82522">
        <w:t xml:space="preserve"> is vastgelegd </w:t>
      </w:r>
      <w:r w:rsidR="00A5758F" w:rsidRPr="00C82522">
        <w:t>met</w:t>
      </w:r>
      <w:r w:rsidRPr="00C82522">
        <w:t xml:space="preserve"> een informatiemodel. In dit model staat</w:t>
      </w:r>
      <w:r w:rsidR="51A2D9A4" w:rsidRPr="00C82522">
        <w:t xml:space="preserve"> wat er daadwerkelijk aan informatie </w:t>
      </w:r>
      <w:r w:rsidR="2E66C517" w:rsidRPr="00C82522">
        <w:t>te verkrijgen is</w:t>
      </w:r>
      <w:r w:rsidRPr="00C82522">
        <w:t>,</w:t>
      </w:r>
      <w:r w:rsidRPr="0031626B">
        <w:t xml:space="preserve"> inclusief de bijbehoren</w:t>
      </w:r>
      <w:r w:rsidR="002C25B7">
        <w:t>de</w:t>
      </w:r>
      <w:r w:rsidRPr="0031626B">
        <w:t xml:space="preserve"> definities. Dit model voldoet aan de modelleringsregels die zijn vastgesteld door het Data Office. De betreffende datadomeinmanager</w:t>
      </w:r>
      <w:r w:rsidR="00022AAF">
        <w:rPr>
          <w:rStyle w:val="Voetnootmarkering"/>
        </w:rPr>
        <w:footnoteReference w:id="3"/>
      </w:r>
      <w:r w:rsidRPr="0031626B">
        <w:t xml:space="preserve"> is verantwoordelijk voor de structuur en beheer van het model. Het beheer van het model kan gedelegeerd worden naar bedrijfsonderdelen.</w:t>
      </w:r>
    </w:p>
    <w:p w14:paraId="06CE0135" w14:textId="77777777" w:rsidR="00022AAF" w:rsidRDefault="00022AAF" w:rsidP="00022AAF">
      <w:pPr>
        <w:rPr>
          <w:i/>
          <w:iCs/>
          <w:u w:val="single"/>
        </w:rPr>
      </w:pPr>
    </w:p>
    <w:p w14:paraId="2810FEBC" w14:textId="77777777" w:rsidR="00022AAF" w:rsidRPr="002D0BBA" w:rsidRDefault="00022AAF" w:rsidP="00022AAF">
      <w:pPr>
        <w:rPr>
          <w:i/>
          <w:iCs/>
          <w:u w:val="single"/>
        </w:rPr>
      </w:pPr>
      <w:r w:rsidRPr="002D0BBA">
        <w:rPr>
          <w:i/>
          <w:iCs/>
          <w:u w:val="single"/>
        </w:rPr>
        <w:t>5: Er wordt voldaan aan de gestelde kwaliteitseisen</w:t>
      </w:r>
    </w:p>
    <w:p w14:paraId="2F0939C8" w14:textId="77777777" w:rsidR="00022AAF" w:rsidRDefault="00022AAF" w:rsidP="00022AAF">
      <w:r w:rsidRPr="0031626B">
        <w:t>De kwaliteit van de gegevens in een basisregistratie moet beter zijn dan iedere bedrijfsonderdeel op eigen initiatief kan realiseren. Daarom zijn dataconsumenten verplicht issues m.b.t. de gegevens te melden. Ook moet de kwaliteit van de gegevens in de basisregistratie voor alle consumenten transparant</w:t>
      </w:r>
      <w:r>
        <w:t xml:space="preserve"> zijn</w:t>
      </w:r>
      <w:r w:rsidRPr="0031626B">
        <w:t xml:space="preserve">. Dit wordt geborgd door transparante kwaliteitsborgingsprocedures en </w:t>
      </w:r>
      <w:r>
        <w:t xml:space="preserve">door </w:t>
      </w:r>
      <w:r w:rsidRPr="0031626B">
        <w:t xml:space="preserve">inzicht </w:t>
      </w:r>
      <w:r>
        <w:t xml:space="preserve">te bieden </w:t>
      </w:r>
      <w:r w:rsidRPr="0031626B">
        <w:t>in het gerealiseerde kwaliteitsniveau.</w:t>
      </w:r>
    </w:p>
    <w:p w14:paraId="0FFA6C13" w14:textId="77777777" w:rsidR="00022AAF" w:rsidRPr="00D60550" w:rsidRDefault="00022AAF" w:rsidP="00022AAF">
      <w:pPr>
        <w:spacing w:line="240" w:lineRule="auto"/>
        <w:rPr>
          <w:i/>
          <w:iCs/>
          <w:u w:val="single"/>
        </w:rPr>
      </w:pPr>
      <w:r w:rsidRPr="00D60550">
        <w:rPr>
          <w:i/>
          <w:iCs/>
          <w:u w:val="single"/>
        </w:rPr>
        <w:t>Ad5:</w:t>
      </w:r>
    </w:p>
    <w:p w14:paraId="1510D425" w14:textId="3D5FF5A9" w:rsidR="00022AAF" w:rsidRDefault="00022AAF" w:rsidP="00022AAF">
      <w:r w:rsidRPr="0031626B">
        <w:t xml:space="preserve">Er zijn duidelijke werkinstructies beschikbaar waarin staat beschreven onder welke voorwaarden data mag worden toegevoegd aan de basisregistratie. Daarnaast is elke </w:t>
      </w:r>
      <w:r w:rsidR="00AC4D61">
        <w:t>Data Rentmeester</w:t>
      </w:r>
      <w:r w:rsidR="00256050">
        <w:t xml:space="preserve"> </w:t>
      </w:r>
      <w:r w:rsidRPr="0031626B">
        <w:t xml:space="preserve">verplicht te rapporteren over de datakwaliteit </w:t>
      </w:r>
      <w:r w:rsidR="00442F2E" w:rsidRPr="0031626B">
        <w:t>via</w:t>
      </w:r>
      <w:r w:rsidRPr="0031626B">
        <w:t xml:space="preserve"> het </w:t>
      </w:r>
      <w:hyperlink r:id="rId26" w:history="1">
        <w:proofErr w:type="spellStart"/>
        <w:r w:rsidR="00580692" w:rsidRPr="007C6590">
          <w:rPr>
            <w:rStyle w:val="Hyperlink"/>
            <w:sz w:val="19"/>
            <w:szCs w:val="19"/>
          </w:rPr>
          <w:t>DO_CB_Data</w:t>
        </w:r>
        <w:proofErr w:type="spellEnd"/>
        <w:r w:rsidR="00580692" w:rsidRPr="007C6590">
          <w:rPr>
            <w:rStyle w:val="Hyperlink"/>
            <w:sz w:val="19"/>
            <w:szCs w:val="19"/>
          </w:rPr>
          <w:t>- en Informatie Kwaliteit Management_V1.0.pdf</w:t>
        </w:r>
      </w:hyperlink>
    </w:p>
    <w:p w14:paraId="41A74E9B" w14:textId="77777777" w:rsidR="00022AAF" w:rsidRPr="0031626B" w:rsidRDefault="00022AAF" w:rsidP="00022AAF"/>
    <w:p w14:paraId="4A7F6EDE" w14:textId="77777777" w:rsidR="00022AAF" w:rsidRPr="0031626B" w:rsidRDefault="00022AAF" w:rsidP="00022AAF">
      <w:r w:rsidRPr="00D60550">
        <w:rPr>
          <w:i/>
          <w:iCs/>
          <w:u w:val="single"/>
        </w:rPr>
        <w:t>6: De positie van de basisregistratie binnen het stelsel van basisregistraties is duidelijk en de relaties met</w:t>
      </w:r>
      <w:r w:rsidRPr="0031626B">
        <w:t xml:space="preserve"> </w:t>
      </w:r>
      <w:r w:rsidRPr="00B12222">
        <w:rPr>
          <w:i/>
          <w:iCs/>
          <w:u w:val="single"/>
        </w:rPr>
        <w:t>de basisregistraties zijn beschreven</w:t>
      </w:r>
    </w:p>
    <w:p w14:paraId="15CD1D55" w14:textId="77777777" w:rsidR="00022AAF" w:rsidRPr="0031626B" w:rsidRDefault="00022AAF" w:rsidP="00022AAF">
      <w:r w:rsidRPr="0031626B">
        <w:t xml:space="preserve">Er zijn duidelijke afspraken over de afbakening, duiding en de relaties van de gegevens binnen het stelsel van basisregistraties. Ook bij het toevoegen van een nieuwe basisregistratie. Zo is en blijft het stelsel </w:t>
      </w:r>
      <w:r>
        <w:t xml:space="preserve">van basisregistraties </w:t>
      </w:r>
      <w:r w:rsidRPr="0031626B">
        <w:t>intern consistent.</w:t>
      </w:r>
    </w:p>
    <w:p w14:paraId="78EB01D2" w14:textId="77777777" w:rsidR="00022AAF" w:rsidRPr="00D60550" w:rsidRDefault="00022AAF" w:rsidP="00022AAF">
      <w:pPr>
        <w:rPr>
          <w:i/>
          <w:iCs/>
          <w:u w:val="single"/>
        </w:rPr>
      </w:pPr>
      <w:r w:rsidRPr="00D60550">
        <w:rPr>
          <w:i/>
          <w:iCs/>
          <w:u w:val="single"/>
        </w:rPr>
        <w:t>Ad6:</w:t>
      </w:r>
    </w:p>
    <w:p w14:paraId="6AB1BB1D" w14:textId="39A62598" w:rsidR="00022AAF" w:rsidRDefault="66528E31" w:rsidP="4F996D38">
      <w:pPr>
        <w:rPr>
          <w:rStyle w:val="Hyperlink"/>
        </w:rPr>
      </w:pPr>
      <w:r>
        <w:t>De opzet en inrichting van de basisregistraties sluit aan bij de keuzes die worden gemaakt binnen het Fit-</w:t>
      </w:r>
      <w:proofErr w:type="spellStart"/>
      <w:r>
        <w:t>for</w:t>
      </w:r>
      <w:proofErr w:type="spellEnd"/>
      <w:r>
        <w:t>-</w:t>
      </w:r>
      <w:proofErr w:type="spellStart"/>
      <w:r>
        <w:t>Future</w:t>
      </w:r>
      <w:proofErr w:type="spellEnd"/>
      <w:r>
        <w:t xml:space="preserve">-traject. De 8 basisregistraties zijn te raadplegen via: </w:t>
      </w:r>
      <w:hyperlink r:id="rId27">
        <w:r w:rsidRPr="00983039">
          <w:rPr>
            <w:rStyle w:val="Hyperlink"/>
            <w:sz w:val="19"/>
            <w:szCs w:val="19"/>
          </w:rPr>
          <w:t xml:space="preserve">Basisregistratie - Data Office - </w:t>
        </w:r>
        <w:proofErr w:type="spellStart"/>
        <w:r w:rsidRPr="00983039">
          <w:rPr>
            <w:rStyle w:val="Hyperlink"/>
            <w:sz w:val="19"/>
            <w:szCs w:val="19"/>
          </w:rPr>
          <w:t>Confluence</w:t>
        </w:r>
        <w:proofErr w:type="spellEnd"/>
        <w:r w:rsidRPr="00983039">
          <w:rPr>
            <w:rStyle w:val="Hyperlink"/>
            <w:sz w:val="19"/>
            <w:szCs w:val="19"/>
          </w:rPr>
          <w:t xml:space="preserve"> (atlassian.net)</w:t>
        </w:r>
      </w:hyperlink>
    </w:p>
    <w:p w14:paraId="3F64420B" w14:textId="77777777" w:rsidR="00022AAF" w:rsidRDefault="00022AAF" w:rsidP="00022AAF">
      <w:pPr>
        <w:rPr>
          <w:szCs w:val="19"/>
        </w:rPr>
      </w:pPr>
    </w:p>
    <w:p w14:paraId="0446792A" w14:textId="44C97653" w:rsidR="00022AAF" w:rsidRPr="0031626B" w:rsidRDefault="00022AAF" w:rsidP="00022AAF">
      <w:r w:rsidRPr="0031626B">
        <w:t xml:space="preserve">Data Office is verantwoordelijk voor het bijhouden en toekennen van </w:t>
      </w:r>
      <w:r w:rsidR="0018467C" w:rsidRPr="007F2726">
        <w:t>basisregistraties</w:t>
      </w:r>
      <w:r w:rsidRPr="007F2726">
        <w:t>.</w:t>
      </w:r>
      <w:r w:rsidRPr="0031626B">
        <w:t xml:space="preserve"> Enterprise Architectuur is verantwoordelijk voor een duidelijk overzicht in welke systemen/ applicaties/ apps deze gegevensverzamelingen zich fysiek bevinden.</w:t>
      </w:r>
      <w:r>
        <w:t xml:space="preserve"> </w:t>
      </w:r>
    </w:p>
    <w:p w14:paraId="1EA2F995" w14:textId="77777777" w:rsidR="00022AAF" w:rsidRPr="0031626B" w:rsidRDefault="00022AAF" w:rsidP="00022AAF"/>
    <w:p w14:paraId="6D4D7AE1" w14:textId="77777777" w:rsidR="00022AAF" w:rsidRPr="00A43728" w:rsidRDefault="00022AAF" w:rsidP="00022AAF">
      <w:pPr>
        <w:rPr>
          <w:i/>
          <w:iCs/>
          <w:u w:val="single"/>
        </w:rPr>
      </w:pPr>
      <w:r w:rsidRPr="00A43728">
        <w:rPr>
          <w:i/>
          <w:iCs/>
          <w:u w:val="single"/>
        </w:rPr>
        <w:t xml:space="preserve">7: Er zijn sluitende afspraken en procedures tussen </w:t>
      </w:r>
      <w:proofErr w:type="spellStart"/>
      <w:r>
        <w:rPr>
          <w:i/>
          <w:iCs/>
          <w:u w:val="single"/>
        </w:rPr>
        <w:t>dataproducerende</w:t>
      </w:r>
      <w:proofErr w:type="spellEnd"/>
      <w:r>
        <w:rPr>
          <w:i/>
          <w:iCs/>
          <w:u w:val="single"/>
        </w:rPr>
        <w:t xml:space="preserve"> en </w:t>
      </w:r>
      <w:proofErr w:type="spellStart"/>
      <w:r>
        <w:rPr>
          <w:i/>
          <w:iCs/>
          <w:u w:val="single"/>
        </w:rPr>
        <w:t>dataconsumerende</w:t>
      </w:r>
      <w:proofErr w:type="spellEnd"/>
      <w:r>
        <w:rPr>
          <w:i/>
          <w:iCs/>
          <w:u w:val="single"/>
        </w:rPr>
        <w:t xml:space="preserve"> partijen </w:t>
      </w:r>
    </w:p>
    <w:p w14:paraId="506FFAF4" w14:textId="6F8504BE" w:rsidR="00022AAF" w:rsidRPr="0031626B" w:rsidRDefault="00022AAF" w:rsidP="00022AAF">
      <w:r w:rsidRPr="0031626B">
        <w:t xml:space="preserve">Er zijn sluitende afspraken en procedures tussen de houder van het register aan de ene kant, en de consumenten van gegevens aan de andere kant. </w:t>
      </w:r>
    </w:p>
    <w:p w14:paraId="72FB4E29" w14:textId="77777777" w:rsidR="00022AAF" w:rsidRPr="00A43728" w:rsidRDefault="00022AAF" w:rsidP="00022AAF">
      <w:pPr>
        <w:rPr>
          <w:i/>
          <w:iCs/>
          <w:u w:val="single"/>
        </w:rPr>
      </w:pPr>
      <w:r w:rsidRPr="00A43728">
        <w:rPr>
          <w:i/>
          <w:iCs/>
          <w:u w:val="single"/>
        </w:rPr>
        <w:t>Ad7:</w:t>
      </w:r>
    </w:p>
    <w:p w14:paraId="2DF26DD6" w14:textId="75730A1F" w:rsidR="00022AAF" w:rsidRPr="0031626B" w:rsidRDefault="00442F2E" w:rsidP="00022AAF">
      <w:r w:rsidRPr="0031626B">
        <w:t>Met</w:t>
      </w:r>
      <w:r w:rsidR="00022AAF" w:rsidRPr="0031626B">
        <w:t xml:space="preserve"> een Data Entry </w:t>
      </w:r>
      <w:r w:rsidR="00022AAF">
        <w:t>Norm</w:t>
      </w:r>
      <w:r w:rsidR="00022AAF" w:rsidRPr="0031626B">
        <w:t xml:space="preserve"> (DE</w:t>
      </w:r>
      <w:r w:rsidR="00022AAF">
        <w:t>N</w:t>
      </w:r>
      <w:r w:rsidR="00022AAF" w:rsidRPr="0031626B">
        <w:t xml:space="preserve">) worden de afspraken voor het produceren van data vastgelegd. Deze bevat de werkinstructie </w:t>
      </w:r>
      <w:r w:rsidR="00952AF2" w:rsidRPr="00B5414C">
        <w:t>voor dataproducenten</w:t>
      </w:r>
      <w:r w:rsidR="00952AF2">
        <w:t xml:space="preserve"> </w:t>
      </w:r>
      <w:r w:rsidR="00022AAF" w:rsidRPr="0031626B">
        <w:t>om een applicatie te gebruiken en afspraken die gelden voor het invoeren van data. Als voorbeeld: ‘we leggen lengte vast in meters of centimeters’ of ‘we leggen jaartal vast met 2 of 4 cijfers’.</w:t>
      </w:r>
    </w:p>
    <w:p w14:paraId="486C76CB" w14:textId="443A1772" w:rsidR="00022AAF" w:rsidRPr="0031626B" w:rsidRDefault="00952AF2" w:rsidP="00022AAF">
      <w:r>
        <w:br/>
      </w:r>
      <w:r w:rsidR="0083054D">
        <w:t>A</w:t>
      </w:r>
      <w:r w:rsidR="00022AAF" w:rsidRPr="0031626B">
        <w:t xml:space="preserve">fspraken </w:t>
      </w:r>
      <w:r w:rsidR="0083054D">
        <w:t xml:space="preserve">worden </w:t>
      </w:r>
      <w:r w:rsidR="00022AAF" w:rsidRPr="0031626B">
        <w:t xml:space="preserve">vastgelegd voor het </w:t>
      </w:r>
      <w:r w:rsidR="00022AAF">
        <w:t>her</w:t>
      </w:r>
      <w:r w:rsidR="00022AAF" w:rsidRPr="0031626B">
        <w:t>gebruik of delen van data</w:t>
      </w:r>
      <w:r>
        <w:t xml:space="preserve"> in een </w:t>
      </w:r>
      <w:proofErr w:type="spellStart"/>
      <w:r w:rsidRPr="00B5414C">
        <w:t>Dataleveringsovereenkomst</w:t>
      </w:r>
      <w:proofErr w:type="spellEnd"/>
      <w:r w:rsidRPr="00B5414C">
        <w:t xml:space="preserve"> (DLO)</w:t>
      </w:r>
      <w:r w:rsidR="00022AAF" w:rsidRPr="00B5414C">
        <w:t>.</w:t>
      </w:r>
      <w:r w:rsidR="00022AAF" w:rsidRPr="0031626B">
        <w:t xml:space="preserve"> Hierin staan onder andere de privacy-, security- en datavoorwaarden beschreven. Denk hierbij aan </w:t>
      </w:r>
      <w:r w:rsidR="00022AAF">
        <w:t>eisen voor het vastleggen van data</w:t>
      </w:r>
      <w:r w:rsidR="00022AAF" w:rsidRPr="0031626B">
        <w:t>, noodzakelijke beveiligingsmaatregelen, eisen m.b.t. authenticatie en autorisatietoekenning</w:t>
      </w:r>
      <w:r w:rsidR="009D6DA7">
        <w:t xml:space="preserve">. </w:t>
      </w:r>
      <w:r w:rsidRPr="00B5414C">
        <w:t>De DLO wordt overeengekomen tussen de Verstrekkende Teams en dataconsumenten.</w:t>
      </w:r>
      <w:r>
        <w:t xml:space="preserve"> </w:t>
      </w:r>
    </w:p>
    <w:p w14:paraId="0416319A" w14:textId="77777777" w:rsidR="00022AAF" w:rsidRPr="0031626B" w:rsidRDefault="00022AAF" w:rsidP="00022AAF"/>
    <w:p w14:paraId="62798AFA" w14:textId="77777777" w:rsidR="00022AAF" w:rsidRPr="00A43728" w:rsidRDefault="00022AAF" w:rsidP="00022AAF">
      <w:pPr>
        <w:rPr>
          <w:i/>
          <w:iCs/>
          <w:u w:val="single"/>
        </w:rPr>
      </w:pPr>
      <w:r w:rsidRPr="00A43728">
        <w:rPr>
          <w:i/>
          <w:iCs/>
          <w:u w:val="single"/>
        </w:rPr>
        <w:lastRenderedPageBreak/>
        <w:t>8: Er zijn duidelijke procedures voor de toegankelijkheid van de basisregistratie</w:t>
      </w:r>
    </w:p>
    <w:p w14:paraId="7B55B7AD" w14:textId="147370C1" w:rsidR="003F69A8" w:rsidRDefault="00547188" w:rsidP="00022AAF">
      <w:r w:rsidRPr="000E3C10">
        <w:t xml:space="preserve">Toegang tot gegevens uit de basisregistratie </w:t>
      </w:r>
      <w:r w:rsidR="008E105B" w:rsidRPr="000E3C10">
        <w:t xml:space="preserve">zijn gebaseerd op de dataclassificatie. De classificatie </w:t>
      </w:r>
      <w:r w:rsidR="00651163" w:rsidRPr="000E3C10">
        <w:t xml:space="preserve">wordt toegekend in termen van </w:t>
      </w:r>
      <w:r w:rsidR="00651163" w:rsidRPr="000E3C10">
        <w:rPr>
          <w:i/>
          <w:iCs/>
        </w:rPr>
        <w:t>beschikbaarheid, integriteit en vertrouwelijkheid</w:t>
      </w:r>
      <w:r w:rsidR="00651163" w:rsidRPr="000E3C10">
        <w:t xml:space="preserve"> (waaronder ook privacy). </w:t>
      </w:r>
      <w:r w:rsidR="003F69A8" w:rsidRPr="000E3C10">
        <w:t xml:space="preserve">De classificatie bepaalt de set aan maatregelen waaronder autorisaties. Alle maatregelen worden vastgelegd in een </w:t>
      </w:r>
      <w:proofErr w:type="spellStart"/>
      <w:r w:rsidR="003F69A8" w:rsidRPr="000E3C10">
        <w:t>Dataleveringsovereenkomst</w:t>
      </w:r>
      <w:proofErr w:type="spellEnd"/>
      <w:r w:rsidR="003F69A8" w:rsidRPr="000E3C10">
        <w:t xml:space="preserve"> (DLO).</w:t>
      </w:r>
      <w:r w:rsidR="003F69A8">
        <w:t xml:space="preserve"> </w:t>
      </w:r>
    </w:p>
    <w:p w14:paraId="7BC9B372" w14:textId="77777777" w:rsidR="00022AAF" w:rsidRPr="00A43728" w:rsidRDefault="00022AAF" w:rsidP="00022AAF">
      <w:pPr>
        <w:rPr>
          <w:i/>
          <w:iCs/>
          <w:u w:val="single"/>
        </w:rPr>
      </w:pPr>
      <w:r w:rsidRPr="00A43728">
        <w:rPr>
          <w:i/>
          <w:iCs/>
          <w:u w:val="single"/>
        </w:rPr>
        <w:t>Ad8:</w:t>
      </w:r>
    </w:p>
    <w:p w14:paraId="03F6083D" w14:textId="29E5BB8D" w:rsidR="00022AAF" w:rsidRPr="0031626B" w:rsidRDefault="00022AAF" w:rsidP="00022AAF">
      <w:r w:rsidRPr="0031626B">
        <w:t xml:space="preserve">Er is een duidelijk autorisatie proces dat wordt gefaciliteerd door </w:t>
      </w:r>
      <w:r w:rsidR="0005151B" w:rsidRPr="000E3C10">
        <w:t>Iden</w:t>
      </w:r>
      <w:r w:rsidR="00DF17DC" w:rsidRPr="000E3C10">
        <w:t>tity&amp; Access Management (IAM)</w:t>
      </w:r>
      <w:r w:rsidRPr="0031626B">
        <w:t xml:space="preserve"> </w:t>
      </w:r>
      <w:r w:rsidR="00442F2E" w:rsidRPr="0031626B">
        <w:t>via</w:t>
      </w:r>
      <w:r w:rsidRPr="0031626B">
        <w:t xml:space="preserve"> het</w:t>
      </w:r>
      <w:r>
        <w:t xml:space="preserve"> Alliander</w:t>
      </w:r>
      <w:r w:rsidRPr="0031626B">
        <w:t xml:space="preserve"> </w:t>
      </w:r>
      <w:hyperlink r:id="rId28" w:history="1">
        <w:r w:rsidR="00ED7D59" w:rsidRPr="006E6180">
          <w:rPr>
            <w:rStyle w:val="cf01"/>
            <w:rFonts w:asciiTheme="majorHAnsi" w:hAnsiTheme="majorHAnsi" w:cstheme="majorHAnsi"/>
            <w:color w:val="0000FF"/>
            <w:sz w:val="19"/>
            <w:szCs w:val="19"/>
            <w:u w:val="single"/>
          </w:rPr>
          <w:t>A9_Beleid logische toegangsbeveiliging.pdf (sharepoint.com)</w:t>
        </w:r>
      </w:hyperlink>
      <w:r w:rsidR="008A6FA7" w:rsidRPr="006E6180">
        <w:rPr>
          <w:rFonts w:asciiTheme="majorHAnsi" w:hAnsiTheme="majorHAnsi" w:cstheme="majorHAnsi"/>
          <w:szCs w:val="19"/>
        </w:rPr>
        <w:t>.</w:t>
      </w:r>
      <w:r w:rsidR="008A6FA7">
        <w:rPr>
          <w:rFonts w:cs="Arial"/>
          <w:sz w:val="20"/>
          <w:szCs w:val="20"/>
        </w:rPr>
        <w:t xml:space="preserve"> </w:t>
      </w:r>
    </w:p>
    <w:p w14:paraId="10A6CE53" w14:textId="77777777" w:rsidR="00022AAF" w:rsidRPr="0031626B" w:rsidRDefault="00022AAF" w:rsidP="00022AAF"/>
    <w:p w14:paraId="6A460889" w14:textId="77777777" w:rsidR="00022AAF" w:rsidRPr="00A43728" w:rsidRDefault="00022AAF" w:rsidP="00022AAF">
      <w:pPr>
        <w:rPr>
          <w:i/>
          <w:iCs/>
          <w:u w:val="single"/>
        </w:rPr>
      </w:pPr>
      <w:r w:rsidRPr="00A43728">
        <w:rPr>
          <w:i/>
          <w:iCs/>
          <w:u w:val="single"/>
        </w:rPr>
        <w:t xml:space="preserve">9: De dataconsument heeft een </w:t>
      </w:r>
      <w:proofErr w:type="spellStart"/>
      <w:r w:rsidRPr="00A43728">
        <w:rPr>
          <w:i/>
          <w:iCs/>
          <w:u w:val="single"/>
        </w:rPr>
        <w:t>terugmeldplicht</w:t>
      </w:r>
      <w:proofErr w:type="spellEnd"/>
    </w:p>
    <w:p w14:paraId="1BC26D6D" w14:textId="77777777" w:rsidR="00022AAF" w:rsidRPr="0031626B" w:rsidRDefault="00022AAF" w:rsidP="00022AAF">
      <w:r w:rsidRPr="0031626B">
        <w:t xml:space="preserve">Gegevens in een basisregistratie moeten vanwege het Alliander belang voldoen aan hogere eisen dan </w:t>
      </w:r>
      <w:r>
        <w:t>de registratie die binnen</w:t>
      </w:r>
      <w:r w:rsidRPr="0031626B">
        <w:t xml:space="preserve"> een individue</w:t>
      </w:r>
      <w:r>
        <w:t>el</w:t>
      </w:r>
      <w:r w:rsidRPr="0031626B">
        <w:t xml:space="preserve"> bedrijfsonderdelen </w:t>
      </w:r>
      <w:r>
        <w:t>wordt toegepast</w:t>
      </w:r>
      <w:r w:rsidRPr="0031626B">
        <w:t>. Die hogere eisen komen bijvoorbeeld tot uiting in verplichte procedures voor signalering en de wijze van correctie van onjuiste gegevens.</w:t>
      </w:r>
    </w:p>
    <w:p w14:paraId="0CECB988" w14:textId="77777777" w:rsidR="00022AAF" w:rsidRPr="00A43728" w:rsidRDefault="00022AAF" w:rsidP="00022AAF">
      <w:pPr>
        <w:rPr>
          <w:i/>
          <w:iCs/>
          <w:u w:val="single"/>
        </w:rPr>
      </w:pPr>
      <w:r w:rsidRPr="00A43728">
        <w:rPr>
          <w:i/>
          <w:iCs/>
          <w:u w:val="single"/>
        </w:rPr>
        <w:t>Ad9:</w:t>
      </w:r>
    </w:p>
    <w:p w14:paraId="70963C18" w14:textId="39DA888C" w:rsidR="00022AAF" w:rsidRPr="0031626B" w:rsidRDefault="00022AAF" w:rsidP="00022AAF">
      <w:r w:rsidRPr="0031626B">
        <w:t xml:space="preserve">Als dataconsument meld je datafouten bij het Centraal Dataloket. </w:t>
      </w:r>
    </w:p>
    <w:p w14:paraId="4E8C4C92" w14:textId="77777777" w:rsidR="00022AAF" w:rsidRPr="0031626B" w:rsidRDefault="00022AAF" w:rsidP="00022AAF"/>
    <w:p w14:paraId="77624D95" w14:textId="17767D9A" w:rsidR="00022AAF" w:rsidRPr="00A43728" w:rsidRDefault="00022AAF" w:rsidP="00022AAF">
      <w:pPr>
        <w:rPr>
          <w:i/>
          <w:iCs/>
          <w:u w:val="single"/>
        </w:rPr>
      </w:pPr>
      <w:r w:rsidRPr="00A43728">
        <w:rPr>
          <w:i/>
          <w:iCs/>
          <w:u w:val="single"/>
        </w:rPr>
        <w:t xml:space="preserve">10: Er is duidelijkheid over de </w:t>
      </w:r>
      <w:r>
        <w:rPr>
          <w:i/>
          <w:iCs/>
          <w:u w:val="single"/>
        </w:rPr>
        <w:t>verantwoordelijkheidsverdeling</w:t>
      </w:r>
    </w:p>
    <w:p w14:paraId="4ED76226" w14:textId="57B4C262" w:rsidR="00F33BDD" w:rsidRPr="0031626B" w:rsidRDefault="00022AAF" w:rsidP="00022AAF">
      <w:pPr>
        <w:rPr>
          <w:szCs w:val="19"/>
        </w:rPr>
      </w:pPr>
      <w:r>
        <w:rPr>
          <w:szCs w:val="19"/>
        </w:rPr>
        <w:t xml:space="preserve">Per basisregistratie is de verantwoordelijkheidsverdeling duidelijk. Iedere basisregistratie heeft één </w:t>
      </w:r>
      <w:r w:rsidR="00D00C1D">
        <w:rPr>
          <w:szCs w:val="19"/>
        </w:rPr>
        <w:t>O</w:t>
      </w:r>
      <w:r>
        <w:rPr>
          <w:szCs w:val="19"/>
        </w:rPr>
        <w:t>pdrachtgever. Deze rol wordt op directieniveau ingevuld. Binnen de basisregistratie is een</w:t>
      </w:r>
      <w:r w:rsidR="00AC4D61">
        <w:rPr>
          <w:szCs w:val="19"/>
        </w:rPr>
        <w:t xml:space="preserve"> Data Rentmeester</w:t>
      </w:r>
      <w:r w:rsidR="00CC3023">
        <w:rPr>
          <w:szCs w:val="19"/>
        </w:rPr>
        <w:t xml:space="preserve"> </w:t>
      </w:r>
      <w:r>
        <w:rPr>
          <w:szCs w:val="19"/>
        </w:rPr>
        <w:t>verantwoordelijk voor de kwaliteit en het beheer van gegevens in één of meerdere registers.</w:t>
      </w:r>
      <w:r w:rsidR="00F33BDD">
        <w:rPr>
          <w:szCs w:val="19"/>
        </w:rPr>
        <w:t xml:space="preserve"> </w:t>
      </w:r>
      <w:r>
        <w:rPr>
          <w:szCs w:val="19"/>
        </w:rPr>
        <w:t xml:space="preserve">Data Stewards hebben een uitvoerende verantwoordelijkheid hierin en ondersteunen daarmee de </w:t>
      </w:r>
      <w:r w:rsidR="00AC4D61">
        <w:rPr>
          <w:szCs w:val="19"/>
        </w:rPr>
        <w:t>Data Rentmeester</w:t>
      </w:r>
      <w:r>
        <w:rPr>
          <w:szCs w:val="19"/>
        </w:rPr>
        <w:t xml:space="preserve">. </w:t>
      </w:r>
    </w:p>
    <w:p w14:paraId="78F2963D" w14:textId="77777777" w:rsidR="00022AAF" w:rsidRPr="00A43728" w:rsidRDefault="00022AAF" w:rsidP="00022AAF">
      <w:pPr>
        <w:rPr>
          <w:i/>
          <w:iCs/>
          <w:u w:val="single"/>
        </w:rPr>
      </w:pPr>
      <w:r w:rsidRPr="00A43728">
        <w:rPr>
          <w:i/>
          <w:iCs/>
          <w:u w:val="single"/>
        </w:rPr>
        <w:t>Ad10:</w:t>
      </w:r>
    </w:p>
    <w:p w14:paraId="33D64591" w14:textId="3BCC92B7" w:rsidR="00022AAF" w:rsidRPr="0031626B" w:rsidRDefault="00022AAF" w:rsidP="00022AAF">
      <w:r w:rsidRPr="0031626B">
        <w:t xml:space="preserve">Als </w:t>
      </w:r>
      <w:r w:rsidR="00AC4D61">
        <w:t>Data Rentmeester</w:t>
      </w:r>
      <w:r w:rsidR="00DF17DC">
        <w:t xml:space="preserve"> </w:t>
      </w:r>
      <w:r w:rsidRPr="0031626B">
        <w:t>ben je</w:t>
      </w:r>
      <w:r>
        <w:t xml:space="preserve"> verantwoordelijk</w:t>
      </w:r>
      <w:r w:rsidRPr="0031626B">
        <w:t xml:space="preserve"> voor de data die je hebt geproduceerd. </w:t>
      </w:r>
      <w:r w:rsidR="00752A11" w:rsidRPr="0031626B">
        <w:t>Als</w:t>
      </w:r>
      <w:r w:rsidRPr="0031626B">
        <w:t xml:space="preserve"> de data niet voldoet aan de gestelde eisen zoals is beschreven in de DE</w:t>
      </w:r>
      <w:r>
        <w:t>N</w:t>
      </w:r>
      <w:r w:rsidRPr="0031626B">
        <w:t xml:space="preserve"> ben je verplicht dit te herstellen. </w:t>
      </w:r>
      <w:r w:rsidR="009A2187">
        <w:t xml:space="preserve">Wanneer </w:t>
      </w:r>
      <w:r w:rsidRPr="0031626B">
        <w:t xml:space="preserve">het niet meer te herleiden is wie de veroorzaker is van de datafouten, zal de </w:t>
      </w:r>
      <w:r w:rsidR="00CC3023">
        <w:t>O</w:t>
      </w:r>
      <w:r w:rsidRPr="0031626B">
        <w:t xml:space="preserve">pdrachtgever </w:t>
      </w:r>
      <w:r>
        <w:t xml:space="preserve">met de betrokken </w:t>
      </w:r>
      <w:r w:rsidR="006D724B">
        <w:t>R</w:t>
      </w:r>
      <w:r>
        <w:t xml:space="preserve">entmeesters tot een </w:t>
      </w:r>
      <w:r w:rsidRPr="0031626B">
        <w:t>passende oplossing voor Alliander</w:t>
      </w:r>
      <w:r>
        <w:t xml:space="preserve"> moeten komen, te weten: n</w:t>
      </w:r>
      <w:r w:rsidRPr="0031626B">
        <w:t xml:space="preserve">u oplossen, later oplossen of niet oplossen. </w:t>
      </w:r>
      <w:r w:rsidR="009015D6" w:rsidRPr="0031626B">
        <w:t>Via</w:t>
      </w:r>
      <w:r w:rsidRPr="0031626B">
        <w:t xml:space="preserve"> uitgangspunt 3 kan de benodigde actie ingang worden gezet. (Zie </w:t>
      </w:r>
      <w:r w:rsidRPr="00DC6A23">
        <w:rPr>
          <w:b/>
          <w:bCs/>
        </w:rPr>
        <w:t xml:space="preserve">hoofdstuk </w:t>
      </w:r>
      <w:r w:rsidR="009F7F97">
        <w:rPr>
          <w:b/>
          <w:bCs/>
        </w:rPr>
        <w:t>3</w:t>
      </w:r>
      <w:r w:rsidRPr="00DC6A23">
        <w:rPr>
          <w:b/>
          <w:bCs/>
        </w:rPr>
        <w:t>.</w:t>
      </w:r>
      <w:r w:rsidR="00B53550">
        <w:rPr>
          <w:b/>
          <w:bCs/>
        </w:rPr>
        <w:t>3</w:t>
      </w:r>
      <w:r>
        <w:t xml:space="preserve"> –</w:t>
      </w:r>
      <w:r w:rsidR="00B53550">
        <w:t xml:space="preserve"> </w:t>
      </w:r>
      <w:r>
        <w:t>D</w:t>
      </w:r>
      <w:r w:rsidRPr="0031626B">
        <w:t>ata verbeter</w:t>
      </w:r>
      <w:r>
        <w:t>en proces</w:t>
      </w:r>
      <w:r w:rsidR="00B53550">
        <w:t>.</w:t>
      </w:r>
      <w:r w:rsidRPr="0031626B">
        <w:t>)</w:t>
      </w:r>
    </w:p>
    <w:p w14:paraId="3E37970E" w14:textId="77777777" w:rsidR="00022AAF" w:rsidRPr="0031626B" w:rsidRDefault="00022AAF" w:rsidP="00022AAF"/>
    <w:p w14:paraId="75AAC395" w14:textId="77777777" w:rsidR="00022AAF" w:rsidRPr="00A43728" w:rsidRDefault="00022AAF" w:rsidP="00022AAF">
      <w:pPr>
        <w:rPr>
          <w:i/>
          <w:iCs/>
          <w:u w:val="single"/>
        </w:rPr>
      </w:pPr>
      <w:r w:rsidRPr="00A43728">
        <w:rPr>
          <w:i/>
          <w:iCs/>
          <w:u w:val="single"/>
        </w:rPr>
        <w:t xml:space="preserve">11: Er is vastgelegd dat en hoe consumenten van gegevens op een </w:t>
      </w:r>
      <w:r>
        <w:rPr>
          <w:i/>
          <w:iCs/>
          <w:u w:val="single"/>
        </w:rPr>
        <w:t>actieve</w:t>
      </w:r>
      <w:r w:rsidRPr="00A43728">
        <w:rPr>
          <w:i/>
          <w:iCs/>
          <w:u w:val="single"/>
        </w:rPr>
        <w:t xml:space="preserve"> manier betrokken worden bij de besluitvorming over de registratie</w:t>
      </w:r>
    </w:p>
    <w:p w14:paraId="331E209E" w14:textId="49244857" w:rsidR="00022AAF" w:rsidRPr="0031626B" w:rsidRDefault="00022AAF" w:rsidP="00022AAF">
      <w:r w:rsidRPr="0031626B">
        <w:t>De eisen aan een basisregistratie veranderen in de loop van de tijd. De dataconsumenten kunnen</w:t>
      </w:r>
      <w:r>
        <w:t xml:space="preserve"> hierop </w:t>
      </w:r>
      <w:r w:rsidRPr="0031626B">
        <w:t>invloed uitoefenen</w:t>
      </w:r>
      <w:r>
        <w:t>. Dit is noodzakelijk</w:t>
      </w:r>
      <w:r w:rsidRPr="0031626B">
        <w:t xml:space="preserve"> omdat ze voor hun taken afhankelijk zijn van de</w:t>
      </w:r>
      <w:r w:rsidR="00CE5B4F">
        <w:t xml:space="preserve"> </w:t>
      </w:r>
      <w:r w:rsidRPr="0031626B">
        <w:t>basisregistratiegegevens.</w:t>
      </w:r>
    </w:p>
    <w:p w14:paraId="25D6200C" w14:textId="77777777" w:rsidR="00022AAF" w:rsidRPr="00A43728" w:rsidRDefault="00022AAF" w:rsidP="00022AAF">
      <w:pPr>
        <w:rPr>
          <w:i/>
          <w:iCs/>
          <w:u w:val="single"/>
        </w:rPr>
      </w:pPr>
      <w:r w:rsidRPr="00A43728">
        <w:rPr>
          <w:i/>
          <w:iCs/>
          <w:u w:val="single"/>
        </w:rPr>
        <w:t>Ad11:</w:t>
      </w:r>
    </w:p>
    <w:p w14:paraId="22982D40" w14:textId="3EA534B7" w:rsidR="00022AAF" w:rsidRPr="0031626B" w:rsidRDefault="00022AAF" w:rsidP="00022AAF">
      <w:pPr>
        <w:rPr>
          <w:szCs w:val="19"/>
        </w:rPr>
      </w:pPr>
      <w:r w:rsidRPr="3537AC54">
        <w:rPr>
          <w:szCs w:val="19"/>
        </w:rPr>
        <w:t xml:space="preserve">Dataconsumenten kunnen de wensen kenbaar maken bij de betrokken </w:t>
      </w:r>
      <w:r w:rsidR="000C7B0A">
        <w:rPr>
          <w:szCs w:val="19"/>
        </w:rPr>
        <w:t xml:space="preserve">Data </w:t>
      </w:r>
      <w:r w:rsidR="00C912C7">
        <w:rPr>
          <w:szCs w:val="19"/>
        </w:rPr>
        <w:t>R</w:t>
      </w:r>
      <w:r w:rsidRPr="3537AC54">
        <w:rPr>
          <w:szCs w:val="19"/>
        </w:rPr>
        <w:t xml:space="preserve">entmeesters of de </w:t>
      </w:r>
      <w:r w:rsidR="00CE6201">
        <w:rPr>
          <w:szCs w:val="19"/>
        </w:rPr>
        <w:t>d</w:t>
      </w:r>
      <w:r w:rsidRPr="3537AC54">
        <w:rPr>
          <w:szCs w:val="19"/>
        </w:rPr>
        <w:t>ata</w:t>
      </w:r>
      <w:r w:rsidR="00CE6201">
        <w:rPr>
          <w:szCs w:val="19"/>
        </w:rPr>
        <w:t>d</w:t>
      </w:r>
      <w:r w:rsidRPr="3537AC54">
        <w:rPr>
          <w:szCs w:val="19"/>
        </w:rPr>
        <w:t>omein</w:t>
      </w:r>
      <w:r w:rsidR="00AA62EE">
        <w:rPr>
          <w:szCs w:val="19"/>
        </w:rPr>
        <w:t>m</w:t>
      </w:r>
      <w:r w:rsidRPr="3537AC54">
        <w:rPr>
          <w:szCs w:val="19"/>
        </w:rPr>
        <w:t xml:space="preserve">anagers bij het Data Office. </w:t>
      </w:r>
      <w:r w:rsidR="009015D6" w:rsidRPr="3537AC54">
        <w:rPr>
          <w:szCs w:val="19"/>
        </w:rPr>
        <w:t>Ook</w:t>
      </w:r>
      <w:r w:rsidRPr="3537AC54">
        <w:rPr>
          <w:szCs w:val="19"/>
        </w:rPr>
        <w:t xml:space="preserve"> kunnen de wensen gemeld worden via </w:t>
      </w:r>
      <w:r w:rsidR="00844AD9">
        <w:rPr>
          <w:szCs w:val="19"/>
        </w:rPr>
        <w:t xml:space="preserve">bestaande </w:t>
      </w:r>
      <w:r w:rsidR="005614A5">
        <w:rPr>
          <w:szCs w:val="19"/>
        </w:rPr>
        <w:t xml:space="preserve">methodieken en </w:t>
      </w:r>
      <w:r w:rsidR="00160A5F">
        <w:rPr>
          <w:szCs w:val="19"/>
        </w:rPr>
        <w:t xml:space="preserve">tooling. </w:t>
      </w:r>
      <w:r w:rsidRPr="00D5269E">
        <w:rPr>
          <w:b/>
          <w:bCs/>
          <w:szCs w:val="19"/>
        </w:rPr>
        <w:t xml:space="preserve">Zie hoofdstuk </w:t>
      </w:r>
      <w:r w:rsidR="00B37184">
        <w:rPr>
          <w:b/>
          <w:bCs/>
          <w:szCs w:val="19"/>
        </w:rPr>
        <w:t>3</w:t>
      </w:r>
      <w:r w:rsidRPr="00D5269E">
        <w:rPr>
          <w:b/>
          <w:bCs/>
          <w:szCs w:val="19"/>
        </w:rPr>
        <w:t>.</w:t>
      </w:r>
      <w:r w:rsidR="00B53550">
        <w:rPr>
          <w:b/>
          <w:bCs/>
          <w:szCs w:val="19"/>
        </w:rPr>
        <w:t>3</w:t>
      </w:r>
      <w:r w:rsidRPr="3537AC54">
        <w:rPr>
          <w:szCs w:val="19"/>
        </w:rPr>
        <w:t xml:space="preserve"> – </w:t>
      </w:r>
      <w:r w:rsidR="00B53550">
        <w:rPr>
          <w:szCs w:val="19"/>
        </w:rPr>
        <w:t>Data melden</w:t>
      </w:r>
      <w:r w:rsidRPr="3537AC54">
        <w:rPr>
          <w:szCs w:val="19"/>
        </w:rPr>
        <w:t xml:space="preserve"> proces)</w:t>
      </w:r>
      <w:r w:rsidR="00AA62EE">
        <w:rPr>
          <w:szCs w:val="19"/>
        </w:rPr>
        <w:t xml:space="preserve">. </w:t>
      </w:r>
    </w:p>
    <w:p w14:paraId="430CAF44" w14:textId="77777777" w:rsidR="00022AAF" w:rsidRPr="0031626B" w:rsidRDefault="00022AAF" w:rsidP="00022AAF"/>
    <w:p w14:paraId="58AC9453" w14:textId="77777777" w:rsidR="00022AAF" w:rsidRDefault="00022AAF" w:rsidP="00022AAF">
      <w:r w:rsidRPr="00A43728">
        <w:rPr>
          <w:i/>
          <w:iCs/>
          <w:u w:val="single"/>
        </w:rPr>
        <w:t xml:space="preserve">12: De zeggenschap over de basisregistratie berust bij een bestuursorgaan </w:t>
      </w:r>
      <w:r w:rsidRPr="002D748C">
        <w:rPr>
          <w:i/>
          <w:iCs/>
          <w:u w:val="single"/>
        </w:rPr>
        <w:t xml:space="preserve">en er is </w:t>
      </w:r>
      <w:r>
        <w:rPr>
          <w:i/>
          <w:iCs/>
          <w:u w:val="single"/>
        </w:rPr>
        <w:t xml:space="preserve">per registratie </w:t>
      </w:r>
      <w:r w:rsidRPr="002D748C">
        <w:rPr>
          <w:i/>
          <w:iCs/>
          <w:u w:val="single"/>
        </w:rPr>
        <w:t>een directeur</w:t>
      </w:r>
      <w:r w:rsidRPr="0031626B">
        <w:t xml:space="preserve"> </w:t>
      </w:r>
      <w:r w:rsidRPr="00F23C84">
        <w:rPr>
          <w:i/>
          <w:iCs/>
          <w:u w:val="single"/>
        </w:rPr>
        <w:t xml:space="preserve">verantwoordelijk voor het realiseren en het functioneren </w:t>
      </w:r>
      <w:r>
        <w:rPr>
          <w:i/>
          <w:iCs/>
          <w:u w:val="single"/>
        </w:rPr>
        <w:t>ervan</w:t>
      </w:r>
      <w:r w:rsidRPr="0031626B">
        <w:t xml:space="preserve"> </w:t>
      </w:r>
    </w:p>
    <w:p w14:paraId="6FC31F13" w14:textId="77777777" w:rsidR="00022AAF" w:rsidRPr="0031626B" w:rsidRDefault="00022AAF" w:rsidP="00022AAF">
      <w:r w:rsidRPr="0031626B">
        <w:t>Alliander behoudt altijd zelf zeggenschap over de basisregistraties. Het operationeel beheer kan onder duidelijke voorwaarden en eisen eventueel gedelegeerd worden uitgevoerd.</w:t>
      </w:r>
    </w:p>
    <w:p w14:paraId="2B8BFD76" w14:textId="77777777" w:rsidR="00022AAF" w:rsidRPr="00A43728" w:rsidRDefault="00022AAF" w:rsidP="00022AAF">
      <w:pPr>
        <w:rPr>
          <w:i/>
          <w:iCs/>
          <w:u w:val="single"/>
        </w:rPr>
      </w:pPr>
      <w:r w:rsidRPr="00A43728">
        <w:rPr>
          <w:i/>
          <w:iCs/>
          <w:u w:val="single"/>
        </w:rPr>
        <w:t>Ad12:</w:t>
      </w:r>
    </w:p>
    <w:p w14:paraId="48421F88" w14:textId="5E816BBA" w:rsidR="00022AAF" w:rsidRDefault="009015D6" w:rsidP="00022AAF">
      <w:r w:rsidRPr="0031626B">
        <w:t>Met</w:t>
      </w:r>
      <w:r w:rsidR="00022AAF" w:rsidRPr="0031626B">
        <w:t xml:space="preserve"> een Service Level Agreement (SLA) kunnen de taken en verantwoordelijkheden worden uitgevoerd door derden. Deze keuze van uitbesteden ligt bij </w:t>
      </w:r>
      <w:r w:rsidR="00022AAF" w:rsidRPr="002060F8">
        <w:t xml:space="preserve">het bedrijfsonderdeel in samenspraak met Alliander Enterprise </w:t>
      </w:r>
      <w:r w:rsidR="00607A87" w:rsidRPr="002060F8">
        <w:t>architectuur</w:t>
      </w:r>
      <w:r w:rsidR="00607A87">
        <w:t>.</w:t>
      </w:r>
    </w:p>
    <w:p w14:paraId="61061368" w14:textId="77777777" w:rsidR="009375E9" w:rsidRPr="0031626B" w:rsidRDefault="009375E9" w:rsidP="00022AAF"/>
    <w:p w14:paraId="2BC090FB" w14:textId="65D6E525" w:rsidR="00022AAF" w:rsidRPr="009F7F97" w:rsidRDefault="00022AAF" w:rsidP="009F7F97">
      <w:pPr>
        <w:pStyle w:val="kop2"/>
      </w:pPr>
      <w:bookmarkStart w:id="22" w:name="_Toc149321185"/>
      <w:bookmarkStart w:id="23" w:name="_Toc172292430"/>
      <w:r w:rsidRPr="009F7F97">
        <w:lastRenderedPageBreak/>
        <w:t>Rollen en verantwoordelijkheden</w:t>
      </w:r>
      <w:bookmarkEnd w:id="22"/>
      <w:bookmarkEnd w:id="23"/>
    </w:p>
    <w:p w14:paraId="680EB9F5" w14:textId="35CF3146" w:rsidR="004A5180" w:rsidRDefault="00E52AB9" w:rsidP="00022AAF">
      <w:r>
        <w:t>In figuur</w:t>
      </w:r>
      <w:r w:rsidR="00420F19">
        <w:t xml:space="preserve"> </w:t>
      </w:r>
      <w:r w:rsidR="00DF3AB5">
        <w:t>3</w:t>
      </w:r>
      <w:r>
        <w:t xml:space="preserve"> zijn de </w:t>
      </w:r>
      <w:proofErr w:type="spellStart"/>
      <w:r>
        <w:t>governance</w:t>
      </w:r>
      <w:proofErr w:type="spellEnd"/>
      <w:r>
        <w:t xml:space="preserve"> rollen</w:t>
      </w:r>
      <w:r w:rsidR="004A5180">
        <w:t xml:space="preserve"> geplot op een basisregistratie. </w:t>
      </w:r>
      <w:r w:rsidR="00022AAF">
        <w:t xml:space="preserve">De basisregistraties, registers en bijbehorende rollen zijn te raadplegen via: </w:t>
      </w:r>
      <w:hyperlink r:id="rId29" w:history="1">
        <w:r w:rsidR="00022AAF" w:rsidRPr="00A36899">
          <w:rPr>
            <w:rStyle w:val="Hyperlink"/>
            <w:sz w:val="19"/>
            <w:szCs w:val="19"/>
          </w:rPr>
          <w:t xml:space="preserve">Basisregistratie - Data Office - </w:t>
        </w:r>
        <w:proofErr w:type="spellStart"/>
        <w:r w:rsidR="00022AAF" w:rsidRPr="00A36899">
          <w:rPr>
            <w:rStyle w:val="Hyperlink"/>
            <w:sz w:val="19"/>
            <w:szCs w:val="19"/>
          </w:rPr>
          <w:t>Confluence</w:t>
        </w:r>
        <w:proofErr w:type="spellEnd"/>
        <w:r w:rsidR="00022AAF" w:rsidRPr="00A36899">
          <w:rPr>
            <w:rStyle w:val="Hyperlink"/>
            <w:sz w:val="19"/>
            <w:szCs w:val="19"/>
          </w:rPr>
          <w:t xml:space="preserve"> (atlassian.net)</w:t>
        </w:r>
      </w:hyperlink>
      <w:r w:rsidR="008160D5">
        <w:t xml:space="preserve">. </w:t>
      </w:r>
    </w:p>
    <w:p w14:paraId="11BA6696" w14:textId="77777777" w:rsidR="00B56845" w:rsidRDefault="00B56845" w:rsidP="00022AAF"/>
    <w:p w14:paraId="7375E153" w14:textId="5AA1F17E" w:rsidR="004A5180" w:rsidRDefault="00027926" w:rsidP="00022AAF">
      <w:r>
        <w:rPr>
          <w:noProof/>
        </w:rPr>
        <w:drawing>
          <wp:inline distT="0" distB="0" distL="0" distR="0" wp14:anchorId="01541D44" wp14:editId="43D6C567">
            <wp:extent cx="5759450" cy="3239770"/>
            <wp:effectExtent l="0" t="0" r="0" b="0"/>
            <wp:docPr id="11929765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6506" name=""/>
                    <pic:cNvPicPr/>
                  </pic:nvPicPr>
                  <pic:blipFill>
                    <a:blip/>
                    <a:stretch>
                      <a:fillRect/>
                    </a:stretch>
                  </pic:blipFill>
                  <pic:spPr>
                    <a:xfrm>
                      <a:off x="0" y="0"/>
                      <a:ext cx="5759450" cy="3239770"/>
                    </a:xfrm>
                    <a:prstGeom prst="rect">
                      <a:avLst/>
                    </a:prstGeom>
                  </pic:spPr>
                </pic:pic>
              </a:graphicData>
            </a:graphic>
          </wp:inline>
        </w:drawing>
      </w:r>
    </w:p>
    <w:p w14:paraId="36FE4CFA" w14:textId="142F9FC7" w:rsidR="00B56845" w:rsidRPr="00420F19" w:rsidRDefault="00B56845" w:rsidP="008028B9">
      <w:pPr>
        <w:spacing w:line="240" w:lineRule="auto"/>
        <w:rPr>
          <w:i/>
          <w:iCs/>
          <w:sz w:val="16"/>
          <w:szCs w:val="20"/>
        </w:rPr>
      </w:pPr>
      <w:r>
        <w:rPr>
          <w:i/>
          <w:iCs/>
          <w:sz w:val="16"/>
          <w:szCs w:val="20"/>
        </w:rPr>
        <w:br/>
      </w:r>
      <w:r w:rsidRPr="00420F19">
        <w:rPr>
          <w:i/>
          <w:iCs/>
          <w:sz w:val="16"/>
          <w:szCs w:val="20"/>
        </w:rPr>
        <w:t xml:space="preserve">Figuur </w:t>
      </w:r>
      <w:r>
        <w:rPr>
          <w:i/>
          <w:iCs/>
          <w:sz w:val="16"/>
          <w:szCs w:val="20"/>
        </w:rPr>
        <w:t>3</w:t>
      </w:r>
      <w:r w:rsidRPr="00420F19">
        <w:rPr>
          <w:i/>
          <w:iCs/>
          <w:sz w:val="16"/>
          <w:szCs w:val="20"/>
        </w:rPr>
        <w:t>:</w:t>
      </w:r>
      <w:r>
        <w:rPr>
          <w:i/>
          <w:iCs/>
          <w:sz w:val="16"/>
          <w:szCs w:val="20"/>
        </w:rPr>
        <w:t xml:space="preserve"> </w:t>
      </w:r>
      <w:proofErr w:type="spellStart"/>
      <w:r w:rsidRPr="00420F19">
        <w:rPr>
          <w:i/>
          <w:iCs/>
          <w:sz w:val="16"/>
          <w:szCs w:val="20"/>
        </w:rPr>
        <w:t>Governancerollen</w:t>
      </w:r>
      <w:proofErr w:type="spellEnd"/>
      <w:r w:rsidRPr="00420F19">
        <w:rPr>
          <w:i/>
          <w:iCs/>
          <w:sz w:val="16"/>
          <w:szCs w:val="20"/>
        </w:rPr>
        <w:t xml:space="preserve"> i.r.t. basisregistraties </w:t>
      </w:r>
    </w:p>
    <w:p w14:paraId="4F46589F" w14:textId="77777777" w:rsidR="00831044" w:rsidRDefault="00831044" w:rsidP="00022AAF">
      <w:pPr>
        <w:rPr>
          <w:szCs w:val="19"/>
        </w:rPr>
      </w:pPr>
    </w:p>
    <w:p w14:paraId="13B90B62" w14:textId="4B63D099" w:rsidR="00022AAF" w:rsidRPr="00F33BDD" w:rsidRDefault="00022AAF" w:rsidP="00022AAF">
      <w:r w:rsidRPr="05923E42">
        <w:rPr>
          <w:szCs w:val="19"/>
        </w:rPr>
        <w:t xml:space="preserve">De onderstaande overlegstructuren zijn </w:t>
      </w:r>
      <w:r>
        <w:rPr>
          <w:szCs w:val="19"/>
        </w:rPr>
        <w:t>bepaald</w:t>
      </w:r>
      <w:r w:rsidRPr="05923E42">
        <w:rPr>
          <w:szCs w:val="19"/>
        </w:rPr>
        <w:t>:</w:t>
      </w:r>
    </w:p>
    <w:p w14:paraId="3CF66FF1" w14:textId="77777777" w:rsidR="00022AAF" w:rsidRPr="0031626B" w:rsidRDefault="00022AAF" w:rsidP="00022AAF"/>
    <w:tbl>
      <w:tblPr>
        <w:tblW w:w="5000" w:type="pct"/>
        <w:tblCellMar>
          <w:left w:w="0" w:type="dxa"/>
          <w:right w:w="0" w:type="dxa"/>
        </w:tblCellMar>
        <w:tblLook w:val="0600" w:firstRow="0" w:lastRow="0" w:firstColumn="0" w:lastColumn="0" w:noHBand="1" w:noVBand="1"/>
      </w:tblPr>
      <w:tblGrid>
        <w:gridCol w:w="2313"/>
        <w:gridCol w:w="2310"/>
        <w:gridCol w:w="2310"/>
        <w:gridCol w:w="2127"/>
      </w:tblGrid>
      <w:tr w:rsidR="00022AAF" w:rsidRPr="003E509C" w14:paraId="4CF9CB36" w14:textId="77777777" w:rsidTr="00F33BDD">
        <w:trPr>
          <w:trHeight w:val="206"/>
        </w:trPr>
        <w:tc>
          <w:tcPr>
            <w:tcW w:w="1276" w:type="pct"/>
            <w:tcBorders>
              <w:top w:val="single" w:sz="4" w:space="0" w:color="A2A9B1"/>
              <w:left w:val="single" w:sz="4" w:space="0" w:color="A2A9B1"/>
              <w:bottom w:val="single" w:sz="4" w:space="0" w:color="A2A9B1"/>
              <w:right w:val="single" w:sz="4" w:space="0" w:color="A2A9B1"/>
            </w:tcBorders>
            <w:shd w:val="clear" w:color="auto" w:fill="D9D9D9" w:themeFill="background1" w:themeFillShade="D9"/>
            <w:tcMar>
              <w:top w:w="27" w:type="dxa"/>
              <w:left w:w="54" w:type="dxa"/>
              <w:bottom w:w="27" w:type="dxa"/>
              <w:right w:w="78" w:type="dxa"/>
            </w:tcMar>
            <w:vAlign w:val="center"/>
            <w:hideMark/>
          </w:tcPr>
          <w:p w14:paraId="55313303" w14:textId="77777777" w:rsidR="00022AAF" w:rsidRPr="003E509C" w:rsidRDefault="00022AAF">
            <w:pPr>
              <w:spacing w:line="240" w:lineRule="auto"/>
              <w:jc w:val="center"/>
              <w:rPr>
                <w:rFonts w:cs="Arial"/>
                <w:sz w:val="36"/>
                <w:szCs w:val="36"/>
              </w:rPr>
            </w:pPr>
            <w:r w:rsidRPr="003E509C">
              <w:rPr>
                <w:rFonts w:ascii="Calibri" w:hAnsi="Calibri" w:cs="Calibri"/>
                <w:color w:val="000000" w:themeColor="text1"/>
                <w:kern w:val="24"/>
                <w:sz w:val="21"/>
                <w:szCs w:val="21"/>
              </w:rPr>
              <w:t>Basisregistratie</w:t>
            </w:r>
          </w:p>
        </w:tc>
        <w:tc>
          <w:tcPr>
            <w:tcW w:w="1275" w:type="pct"/>
            <w:tcBorders>
              <w:top w:val="single" w:sz="4" w:space="0" w:color="A2A9B1"/>
              <w:left w:val="single" w:sz="4" w:space="0" w:color="A2A9B1"/>
              <w:bottom w:val="single" w:sz="4" w:space="0" w:color="A2A9B1"/>
              <w:right w:val="single" w:sz="4" w:space="0" w:color="A2A9B1"/>
            </w:tcBorders>
            <w:shd w:val="clear" w:color="auto" w:fill="D9D9D9" w:themeFill="background1" w:themeFillShade="D9"/>
            <w:tcMar>
              <w:top w:w="27" w:type="dxa"/>
              <w:left w:w="54" w:type="dxa"/>
              <w:bottom w:w="27" w:type="dxa"/>
              <w:right w:w="78" w:type="dxa"/>
            </w:tcMar>
            <w:vAlign w:val="center"/>
            <w:hideMark/>
          </w:tcPr>
          <w:p w14:paraId="5B7ED859" w14:textId="77777777" w:rsidR="00022AAF" w:rsidRPr="003E509C" w:rsidRDefault="00022AAF">
            <w:pPr>
              <w:spacing w:line="240" w:lineRule="auto"/>
              <w:jc w:val="center"/>
              <w:rPr>
                <w:rFonts w:ascii="Calibri" w:hAnsi="Calibri" w:cs="Calibri"/>
                <w:color w:val="000000" w:themeColor="text1"/>
                <w:kern w:val="24"/>
                <w:sz w:val="21"/>
                <w:szCs w:val="21"/>
              </w:rPr>
            </w:pPr>
            <w:r w:rsidRPr="00B6026B">
              <w:rPr>
                <w:rFonts w:ascii="Calibri" w:hAnsi="Calibri" w:cs="Calibri"/>
                <w:color w:val="000000" w:themeColor="text1"/>
                <w:kern w:val="24"/>
                <w:sz w:val="21"/>
                <w:szCs w:val="21"/>
              </w:rPr>
              <w:t>Gebruikersinbreng Strategisch</w:t>
            </w:r>
          </w:p>
        </w:tc>
        <w:tc>
          <w:tcPr>
            <w:tcW w:w="1275" w:type="pct"/>
            <w:tcBorders>
              <w:top w:val="single" w:sz="4" w:space="0" w:color="A2A9B1"/>
              <w:left w:val="single" w:sz="4" w:space="0" w:color="A2A9B1"/>
              <w:bottom w:val="single" w:sz="4" w:space="0" w:color="A2A9B1"/>
              <w:right w:val="single" w:sz="4" w:space="0" w:color="A2A9B1"/>
            </w:tcBorders>
            <w:shd w:val="clear" w:color="auto" w:fill="D9D9D9" w:themeFill="background1" w:themeFillShade="D9"/>
            <w:tcMar>
              <w:top w:w="27" w:type="dxa"/>
              <w:left w:w="54" w:type="dxa"/>
              <w:bottom w:w="27" w:type="dxa"/>
              <w:right w:w="78" w:type="dxa"/>
            </w:tcMar>
            <w:vAlign w:val="center"/>
            <w:hideMark/>
          </w:tcPr>
          <w:p w14:paraId="2C3EBB81" w14:textId="77777777" w:rsidR="00022AAF" w:rsidRPr="003E509C" w:rsidRDefault="00022AAF">
            <w:pPr>
              <w:spacing w:line="240" w:lineRule="auto"/>
              <w:jc w:val="center"/>
              <w:rPr>
                <w:rFonts w:ascii="Calibri" w:hAnsi="Calibri" w:cs="Calibri"/>
                <w:color w:val="000000" w:themeColor="text1"/>
                <w:kern w:val="24"/>
                <w:sz w:val="21"/>
                <w:szCs w:val="21"/>
              </w:rPr>
            </w:pPr>
            <w:r w:rsidRPr="00B6026B">
              <w:rPr>
                <w:rFonts w:ascii="Calibri" w:hAnsi="Calibri" w:cs="Calibri"/>
                <w:color w:val="000000" w:themeColor="text1"/>
                <w:kern w:val="24"/>
                <w:sz w:val="21"/>
                <w:szCs w:val="21"/>
              </w:rPr>
              <w:t>Gebruikersinbreng Tactisch</w:t>
            </w:r>
          </w:p>
        </w:tc>
        <w:tc>
          <w:tcPr>
            <w:tcW w:w="1174" w:type="pct"/>
            <w:tcBorders>
              <w:top w:val="single" w:sz="4" w:space="0" w:color="A2A9B1"/>
              <w:left w:val="single" w:sz="4" w:space="0" w:color="A2A9B1"/>
              <w:bottom w:val="single" w:sz="4" w:space="0" w:color="A2A9B1"/>
              <w:right w:val="single" w:sz="4" w:space="0" w:color="A2A9B1"/>
            </w:tcBorders>
            <w:shd w:val="clear" w:color="auto" w:fill="D9D9D9" w:themeFill="background1" w:themeFillShade="D9"/>
            <w:tcMar>
              <w:top w:w="27" w:type="dxa"/>
              <w:left w:w="54" w:type="dxa"/>
              <w:bottom w:w="27" w:type="dxa"/>
              <w:right w:w="78" w:type="dxa"/>
            </w:tcMar>
            <w:vAlign w:val="center"/>
            <w:hideMark/>
          </w:tcPr>
          <w:p w14:paraId="7DAC1049" w14:textId="77777777" w:rsidR="00022AAF" w:rsidRPr="003E509C" w:rsidRDefault="00022AAF">
            <w:pPr>
              <w:spacing w:line="240" w:lineRule="auto"/>
              <w:jc w:val="center"/>
              <w:rPr>
                <w:rFonts w:ascii="Calibri" w:hAnsi="Calibri" w:cs="Calibri"/>
                <w:color w:val="000000" w:themeColor="text1"/>
                <w:kern w:val="24"/>
                <w:sz w:val="21"/>
                <w:szCs w:val="21"/>
              </w:rPr>
            </w:pPr>
            <w:r w:rsidRPr="0049524D">
              <w:rPr>
                <w:rFonts w:ascii="Calibri" w:hAnsi="Calibri" w:cs="Calibri"/>
                <w:color w:val="000000" w:themeColor="text1"/>
                <w:kern w:val="24"/>
                <w:sz w:val="21"/>
                <w:szCs w:val="21"/>
              </w:rPr>
              <w:t>Gebruikersinbreng operationeel</w:t>
            </w:r>
          </w:p>
        </w:tc>
      </w:tr>
      <w:bookmarkStart w:id="24" w:name="_Hlk152237611"/>
      <w:tr w:rsidR="00022AAF" w:rsidRPr="003E509C" w14:paraId="1F66AA8C" w14:textId="77777777" w:rsidTr="00F33BDD">
        <w:trPr>
          <w:trHeight w:val="650"/>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hideMark/>
          </w:tcPr>
          <w:p w14:paraId="25F5B8DA" w14:textId="77777777" w:rsidR="00022AAF" w:rsidRPr="003E509C" w:rsidRDefault="007D2BB0">
            <w:pPr>
              <w:spacing w:line="240" w:lineRule="auto"/>
              <w:rPr>
                <w:rFonts w:ascii="Calibri" w:eastAsia="Calibri" w:hAnsi="Calibri" w:cs="Calibri"/>
                <w:sz w:val="20"/>
                <w:szCs w:val="20"/>
              </w:rPr>
            </w:pPr>
            <w:r>
              <w:fldChar w:fldCharType="begin"/>
            </w:r>
            <w:r>
              <w:instrText>HYPERLINK "https://alliander.atlassian.net/wiki/spaces/DATA/pages/3691348423/Basisregistratie+Assets+en+Netwerken"</w:instrText>
            </w:r>
            <w:r>
              <w:fldChar w:fldCharType="separate"/>
            </w:r>
            <w:r w:rsidR="00022AAF" w:rsidRPr="00715075">
              <w:rPr>
                <w:rStyle w:val="Hyperlink"/>
                <w:rFonts w:ascii="Segoe UI" w:hAnsi="Segoe UI" w:cs="Segoe UI"/>
              </w:rPr>
              <w:t>Basisregistratie Assets en Netwerken</w:t>
            </w:r>
            <w:r>
              <w:rPr>
                <w:rStyle w:val="Hyperlink"/>
                <w:rFonts w:ascii="Segoe UI" w:hAnsi="Segoe UI" w:cs="Segoe UI"/>
              </w:rPr>
              <w:fldChar w:fldCharType="end"/>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5EC13BB1"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Asset</w:t>
            </w:r>
            <w:r>
              <w:rPr>
                <w:rFonts w:ascii="Calibri" w:eastAsia="Calibri" w:hAnsi="Calibri" w:cs="Calibri"/>
                <w:sz w:val="20"/>
                <w:szCs w:val="20"/>
              </w:rPr>
              <w:t>s</w:t>
            </w:r>
            <w:r w:rsidRPr="66747068">
              <w:rPr>
                <w:rFonts w:ascii="Calibri" w:eastAsia="Calibri" w:hAnsi="Calibri" w:cs="Calibri"/>
                <w:sz w:val="20"/>
                <w:szCs w:val="20"/>
              </w:rPr>
              <w:t xml:space="preserve"> en Netwerken Data Team (ANDT)</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361BCD7E"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Asset</w:t>
            </w:r>
            <w:r>
              <w:rPr>
                <w:rFonts w:ascii="Calibri" w:eastAsia="Calibri" w:hAnsi="Calibri" w:cs="Calibri"/>
                <w:sz w:val="20"/>
                <w:szCs w:val="20"/>
              </w:rPr>
              <w:t>s</w:t>
            </w:r>
            <w:r w:rsidRPr="66747068">
              <w:rPr>
                <w:rFonts w:ascii="Calibri" w:eastAsia="Calibri" w:hAnsi="Calibri" w:cs="Calibri"/>
                <w:sz w:val="20"/>
                <w:szCs w:val="20"/>
              </w:rPr>
              <w:t xml:space="preserve"> en Netwerken Data Team (ANDT)</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63A72C98"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Bilateraal</w:t>
            </w:r>
          </w:p>
        </w:tc>
      </w:tr>
      <w:tr w:rsidR="00022AAF" w:rsidRPr="003E509C" w14:paraId="41CB6B0D" w14:textId="77777777" w:rsidTr="00F33BDD">
        <w:trPr>
          <w:trHeight w:val="513"/>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hideMark/>
          </w:tcPr>
          <w:p w14:paraId="40A982D8" w14:textId="77777777" w:rsidR="00022AAF" w:rsidRPr="003E509C" w:rsidRDefault="00022AAF">
            <w:pPr>
              <w:spacing w:line="240" w:lineRule="auto"/>
              <w:rPr>
                <w:rFonts w:ascii="Calibri" w:eastAsia="Calibri" w:hAnsi="Calibri" w:cs="Calibri"/>
                <w:sz w:val="20"/>
                <w:szCs w:val="20"/>
              </w:rPr>
            </w:pPr>
            <w:hyperlink r:id="rId30" w:history="1">
              <w:r w:rsidRPr="00715075">
                <w:rPr>
                  <w:rStyle w:val="Hyperlink"/>
                  <w:rFonts w:ascii="Segoe UI" w:hAnsi="Segoe UI" w:cs="Segoe UI"/>
                </w:rPr>
                <w:t>Basisregistratie Klant en Marktfacilitering</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20D64F9" w14:textId="77777777" w:rsidR="00022AAF" w:rsidRPr="003E509C" w:rsidRDefault="00022AAF">
            <w:pPr>
              <w:spacing w:line="240" w:lineRule="auto"/>
              <w:rPr>
                <w:rFonts w:ascii="Calibri" w:eastAsia="Calibri" w:hAnsi="Calibri" w:cs="Calibri"/>
                <w:sz w:val="20"/>
                <w:szCs w:val="20"/>
              </w:rPr>
            </w:pPr>
            <w:r w:rsidRPr="00BF0294">
              <w:rPr>
                <w:rFonts w:ascii="Calibri" w:eastAsia="Calibri" w:hAnsi="Calibri" w:cs="Calibri"/>
                <w:sz w:val="20"/>
                <w:szCs w:val="20"/>
              </w:rPr>
              <w:t>Klant en Marktfacilitering Data Team</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16E76965" w14:textId="77777777" w:rsidR="00022AAF" w:rsidRPr="003E509C" w:rsidRDefault="00022AAF">
            <w:pPr>
              <w:spacing w:line="240" w:lineRule="auto"/>
              <w:rPr>
                <w:rFonts w:ascii="Calibri" w:eastAsia="Calibri" w:hAnsi="Calibri" w:cs="Calibri"/>
                <w:sz w:val="20"/>
                <w:szCs w:val="20"/>
              </w:rPr>
            </w:pPr>
            <w:r w:rsidRPr="00E21BD6">
              <w:rPr>
                <w:rFonts w:ascii="Calibri" w:eastAsia="Calibri" w:hAnsi="Calibri" w:cs="Calibri"/>
                <w:sz w:val="20"/>
                <w:szCs w:val="20"/>
              </w:rPr>
              <w:t>Klant en Marktfacilitering Data Team</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6C2FF5D"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Bilateraal</w:t>
            </w:r>
          </w:p>
        </w:tc>
      </w:tr>
      <w:tr w:rsidR="00022AAF" w:rsidRPr="003E509C" w14:paraId="2ED18819" w14:textId="77777777" w:rsidTr="00F33BDD">
        <w:trPr>
          <w:trHeight w:val="511"/>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hideMark/>
          </w:tcPr>
          <w:p w14:paraId="33D6AA84" w14:textId="77777777" w:rsidR="00022AAF" w:rsidRPr="003E509C" w:rsidRDefault="00022AAF">
            <w:pPr>
              <w:spacing w:line="240" w:lineRule="auto"/>
              <w:rPr>
                <w:rFonts w:ascii="Calibri" w:eastAsia="Calibri" w:hAnsi="Calibri" w:cs="Calibri"/>
                <w:sz w:val="20"/>
                <w:szCs w:val="20"/>
              </w:rPr>
            </w:pPr>
            <w:hyperlink r:id="rId31" w:history="1">
              <w:r w:rsidRPr="00715075">
                <w:rPr>
                  <w:rStyle w:val="Hyperlink"/>
                  <w:rFonts w:ascii="Segoe UI" w:hAnsi="Segoe UI" w:cs="Segoe UI"/>
                </w:rPr>
                <w:t>Basisregistratie Activiteiten</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D5846CB" w14:textId="77777777" w:rsidR="00022AAF" w:rsidRPr="003E509C"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Activiteiten Data Team </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EA0C677" w14:textId="77777777" w:rsidR="00022AAF" w:rsidRPr="003E509C" w:rsidRDefault="00022AAF">
            <w:pPr>
              <w:spacing w:line="240" w:lineRule="auto"/>
              <w:rPr>
                <w:rFonts w:ascii="Calibri" w:eastAsia="Calibri" w:hAnsi="Calibri" w:cs="Calibri"/>
                <w:sz w:val="20"/>
                <w:szCs w:val="20"/>
              </w:rPr>
            </w:pPr>
            <w:r>
              <w:rPr>
                <w:rFonts w:ascii="Calibri" w:eastAsia="Calibri" w:hAnsi="Calibri" w:cs="Calibri"/>
                <w:sz w:val="20"/>
                <w:szCs w:val="20"/>
              </w:rPr>
              <w:t>Activiteiten Data Team</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08EAB294"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Bilateraal</w:t>
            </w:r>
          </w:p>
        </w:tc>
      </w:tr>
      <w:tr w:rsidR="00022AAF" w:rsidRPr="003E509C" w14:paraId="18F86B56" w14:textId="77777777" w:rsidTr="00F33BDD">
        <w:trPr>
          <w:trHeight w:val="650"/>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hideMark/>
          </w:tcPr>
          <w:p w14:paraId="375EE0A1" w14:textId="77777777" w:rsidR="00022AAF" w:rsidRPr="003E509C" w:rsidRDefault="00022AAF">
            <w:pPr>
              <w:spacing w:line="240" w:lineRule="auto"/>
              <w:rPr>
                <w:rFonts w:ascii="Calibri" w:eastAsia="Calibri" w:hAnsi="Calibri" w:cs="Calibri"/>
                <w:sz w:val="20"/>
                <w:szCs w:val="20"/>
              </w:rPr>
            </w:pPr>
            <w:hyperlink r:id="rId32" w:history="1">
              <w:r w:rsidRPr="00715075">
                <w:rPr>
                  <w:rStyle w:val="Hyperlink"/>
                  <w:rFonts w:ascii="Segoe UI" w:hAnsi="Segoe UI" w:cs="Segoe UI"/>
                </w:rPr>
                <w:t>Basisregistratie Financieel</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DDC4725" w14:textId="77777777" w:rsidR="00022AAF" w:rsidRPr="003E509C"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Financieel </w:t>
            </w:r>
            <w:r w:rsidRPr="00BF0294">
              <w:rPr>
                <w:rFonts w:ascii="Calibri" w:eastAsia="Calibri" w:hAnsi="Calibri" w:cs="Calibri"/>
                <w:sz w:val="20"/>
                <w:szCs w:val="20"/>
              </w:rPr>
              <w:t>Data Team</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16A23B4C" w14:textId="77777777" w:rsidR="00022AAF" w:rsidRPr="003E509C"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Financieel </w:t>
            </w:r>
            <w:r w:rsidRPr="00BF0294">
              <w:rPr>
                <w:rFonts w:ascii="Calibri" w:eastAsia="Calibri" w:hAnsi="Calibri" w:cs="Calibri"/>
                <w:sz w:val="20"/>
                <w:szCs w:val="20"/>
              </w:rPr>
              <w:t>Data</w:t>
            </w:r>
            <w:r>
              <w:rPr>
                <w:rFonts w:ascii="Calibri" w:eastAsia="Calibri" w:hAnsi="Calibri" w:cs="Calibri"/>
                <w:sz w:val="20"/>
                <w:szCs w:val="20"/>
              </w:rPr>
              <w:t>kwaliteit</w:t>
            </w:r>
            <w:r w:rsidRPr="00BF0294">
              <w:rPr>
                <w:rFonts w:ascii="Calibri" w:eastAsia="Calibri" w:hAnsi="Calibri" w:cs="Calibri"/>
                <w:sz w:val="20"/>
                <w:szCs w:val="20"/>
              </w:rPr>
              <w:t xml:space="preserve"> Team</w:t>
            </w:r>
            <w:r>
              <w:rPr>
                <w:rFonts w:ascii="Calibri" w:eastAsia="Calibri" w:hAnsi="Calibri" w:cs="Calibri"/>
                <w:sz w:val="20"/>
                <w:szCs w:val="20"/>
              </w:rPr>
              <w:t xml:space="preserve"> (FDKT)</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68C998D1"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Bilateraal</w:t>
            </w:r>
          </w:p>
        </w:tc>
      </w:tr>
      <w:tr w:rsidR="00022AAF" w:rsidRPr="003E509C" w14:paraId="0824A703" w14:textId="77777777" w:rsidTr="00F33BDD">
        <w:trPr>
          <w:trHeight w:val="625"/>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hideMark/>
          </w:tcPr>
          <w:p w14:paraId="0D3A7AD1" w14:textId="77777777" w:rsidR="00022AAF" w:rsidRPr="003E509C" w:rsidRDefault="00022AAF">
            <w:pPr>
              <w:spacing w:line="240" w:lineRule="auto"/>
              <w:rPr>
                <w:rFonts w:ascii="Calibri" w:eastAsia="Calibri" w:hAnsi="Calibri" w:cs="Calibri"/>
              </w:rPr>
            </w:pPr>
            <w:hyperlink r:id="rId33" w:history="1">
              <w:r w:rsidRPr="00715075">
                <w:rPr>
                  <w:rStyle w:val="Hyperlink"/>
                  <w:rFonts w:ascii="Segoe UI" w:hAnsi="Segoe UI" w:cs="Segoe UI"/>
                </w:rPr>
                <w:t>Basisregistratie Personeel en Organisatie</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17865CB9" w14:textId="77777777" w:rsidR="00022AAF" w:rsidRPr="003E509C"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Personeel en Organisatie Data Team </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189FF2E9" w14:textId="77777777" w:rsidR="00022AAF" w:rsidRPr="003E509C" w:rsidRDefault="00022AAF">
            <w:pPr>
              <w:spacing w:line="240" w:lineRule="auto"/>
              <w:rPr>
                <w:rFonts w:ascii="Calibri" w:eastAsia="Calibri" w:hAnsi="Calibri" w:cs="Calibri"/>
                <w:sz w:val="20"/>
                <w:szCs w:val="20"/>
              </w:rPr>
            </w:pPr>
            <w:r>
              <w:rPr>
                <w:rFonts w:ascii="Calibri" w:eastAsia="Calibri" w:hAnsi="Calibri" w:cs="Calibri"/>
                <w:sz w:val="20"/>
                <w:szCs w:val="20"/>
              </w:rPr>
              <w:t>Personeel en Organisatie Data Team</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B3695FB" w14:textId="77777777" w:rsidR="00022AAF" w:rsidRPr="003E509C" w:rsidRDefault="00022AAF">
            <w:pPr>
              <w:spacing w:line="240" w:lineRule="auto"/>
              <w:rPr>
                <w:rFonts w:ascii="Calibri" w:eastAsia="Calibri" w:hAnsi="Calibri" w:cs="Calibri"/>
                <w:sz w:val="20"/>
                <w:szCs w:val="20"/>
              </w:rPr>
            </w:pPr>
            <w:r w:rsidRPr="66747068">
              <w:rPr>
                <w:rFonts w:ascii="Calibri" w:eastAsia="Calibri" w:hAnsi="Calibri" w:cs="Calibri"/>
                <w:sz w:val="20"/>
                <w:szCs w:val="20"/>
              </w:rPr>
              <w:t>Bilateraal</w:t>
            </w:r>
          </w:p>
        </w:tc>
      </w:tr>
      <w:tr w:rsidR="00022AAF" w:rsidRPr="003E509C" w14:paraId="32940BEF" w14:textId="77777777" w:rsidTr="00F33BDD">
        <w:trPr>
          <w:trHeight w:val="625"/>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tcPr>
          <w:p w14:paraId="0127D5FE" w14:textId="77777777" w:rsidR="00022AAF" w:rsidRPr="00715075" w:rsidRDefault="00022AAF">
            <w:pPr>
              <w:spacing w:line="240" w:lineRule="auto"/>
              <w:rPr>
                <w:rFonts w:ascii="Segoe UI" w:hAnsi="Segoe UI" w:cs="Segoe UI"/>
                <w:color w:val="172B4D"/>
              </w:rPr>
            </w:pPr>
            <w:hyperlink r:id="rId34" w:history="1">
              <w:r w:rsidRPr="00934130">
                <w:rPr>
                  <w:rStyle w:val="Hyperlink"/>
                  <w:rFonts w:ascii="Segoe UI" w:hAnsi="Segoe UI" w:cs="Segoe UI"/>
                </w:rPr>
                <w:t>Basisregistratie Digitalisering</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704911B7" w14:textId="77777777" w:rsidR="00022AAF"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Digitalisering Data Team </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3E398C46" w14:textId="77777777" w:rsidR="00022AAF"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Digitalisering Data Team </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40C722EF" w14:textId="77777777" w:rsidR="00022AAF" w:rsidRPr="66747068"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Bilateraal </w:t>
            </w:r>
          </w:p>
        </w:tc>
      </w:tr>
      <w:tr w:rsidR="00022AAF" w:rsidRPr="003E509C" w14:paraId="04A94C19" w14:textId="77777777" w:rsidTr="00F33BDD">
        <w:trPr>
          <w:trHeight w:val="625"/>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tcPr>
          <w:p w14:paraId="749A92E2" w14:textId="77777777" w:rsidR="00022AAF" w:rsidRPr="00715075" w:rsidRDefault="00022AAF">
            <w:pPr>
              <w:spacing w:line="240" w:lineRule="auto"/>
              <w:rPr>
                <w:rFonts w:ascii="Segoe UI" w:hAnsi="Segoe UI" w:cs="Segoe UI"/>
                <w:color w:val="172B4D"/>
              </w:rPr>
            </w:pPr>
            <w:hyperlink r:id="rId35" w:history="1">
              <w:r w:rsidRPr="00934130">
                <w:rPr>
                  <w:rStyle w:val="Hyperlink"/>
                  <w:rFonts w:ascii="Segoe UI" w:hAnsi="Segoe UI" w:cs="Segoe UI"/>
                </w:rPr>
                <w:t>Basisregistratie Inkoop</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6901D7BE" w14:textId="77777777" w:rsidR="00022AAF" w:rsidRDefault="00022AAF">
            <w:pPr>
              <w:spacing w:line="240" w:lineRule="auto"/>
              <w:rPr>
                <w:rFonts w:ascii="Calibri" w:eastAsia="Calibri" w:hAnsi="Calibri" w:cs="Calibri"/>
                <w:sz w:val="20"/>
                <w:szCs w:val="20"/>
              </w:rPr>
            </w:pPr>
            <w:r>
              <w:rPr>
                <w:rFonts w:ascii="Calibri" w:eastAsia="Calibri" w:hAnsi="Calibri" w:cs="Calibri"/>
                <w:sz w:val="20"/>
                <w:szCs w:val="20"/>
              </w:rPr>
              <w:t>Inkoop Data Team</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06BE86BE" w14:textId="77777777" w:rsidR="00022AAF"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Inkoop Data Team </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5643DE05" w14:textId="77777777" w:rsidR="00022AAF" w:rsidRPr="66747068"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Bilateraal </w:t>
            </w:r>
          </w:p>
        </w:tc>
      </w:tr>
      <w:tr w:rsidR="00022AAF" w:rsidRPr="003E509C" w14:paraId="45910FE5" w14:textId="77777777" w:rsidTr="00F33BDD">
        <w:trPr>
          <w:trHeight w:val="625"/>
        </w:trPr>
        <w:tc>
          <w:tcPr>
            <w:tcW w:w="1276" w:type="pct"/>
            <w:tcBorders>
              <w:top w:val="single" w:sz="4" w:space="0" w:color="A2A9B1"/>
              <w:left w:val="single" w:sz="4" w:space="0" w:color="A2A9B1"/>
              <w:bottom w:val="single" w:sz="4" w:space="0" w:color="A2A9B1"/>
              <w:right w:val="single" w:sz="4" w:space="0" w:color="A2A9B1"/>
            </w:tcBorders>
            <w:shd w:val="clear" w:color="auto" w:fill="BFBFBF" w:themeFill="background1" w:themeFillShade="BF"/>
            <w:tcMar>
              <w:top w:w="27" w:type="dxa"/>
              <w:left w:w="54" w:type="dxa"/>
              <w:bottom w:w="27" w:type="dxa"/>
              <w:right w:w="54" w:type="dxa"/>
            </w:tcMar>
          </w:tcPr>
          <w:p w14:paraId="6DD90C3C" w14:textId="77777777" w:rsidR="00022AAF" w:rsidRPr="00715075" w:rsidRDefault="00022AAF">
            <w:pPr>
              <w:spacing w:line="240" w:lineRule="auto"/>
              <w:rPr>
                <w:rFonts w:ascii="Segoe UI" w:hAnsi="Segoe UI" w:cs="Segoe UI"/>
                <w:color w:val="172B4D"/>
              </w:rPr>
            </w:pPr>
            <w:hyperlink r:id="rId36" w:history="1">
              <w:r w:rsidRPr="00934130">
                <w:rPr>
                  <w:rStyle w:val="Hyperlink"/>
                  <w:rFonts w:ascii="Segoe UI" w:hAnsi="Segoe UI" w:cs="Segoe UI"/>
                </w:rPr>
                <w:t>Basisregistratie Faciliteiten</w:t>
              </w:r>
            </w:hyperlink>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3AB739A1" w14:textId="77777777" w:rsidR="00022AAF"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Faciliteiten Data Team </w:t>
            </w:r>
          </w:p>
        </w:tc>
        <w:tc>
          <w:tcPr>
            <w:tcW w:w="1275"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222ABB9E" w14:textId="77777777" w:rsidR="00022AAF" w:rsidRDefault="00022AAF">
            <w:pPr>
              <w:spacing w:line="240" w:lineRule="auto"/>
              <w:rPr>
                <w:rFonts w:ascii="Calibri" w:eastAsia="Calibri" w:hAnsi="Calibri" w:cs="Calibri"/>
                <w:sz w:val="20"/>
                <w:szCs w:val="20"/>
              </w:rPr>
            </w:pPr>
            <w:r>
              <w:rPr>
                <w:rFonts w:ascii="Calibri" w:eastAsia="Calibri" w:hAnsi="Calibri" w:cs="Calibri"/>
                <w:sz w:val="20"/>
                <w:szCs w:val="20"/>
              </w:rPr>
              <w:t>Faciliteiten Data Team</w:t>
            </w:r>
          </w:p>
        </w:tc>
        <w:tc>
          <w:tcPr>
            <w:tcW w:w="1174" w:type="pct"/>
            <w:tcBorders>
              <w:top w:val="single" w:sz="4" w:space="0" w:color="A2A9B1"/>
              <w:left w:val="single" w:sz="4" w:space="0" w:color="A2A9B1"/>
              <w:bottom w:val="single" w:sz="4" w:space="0" w:color="A2A9B1"/>
              <w:right w:val="single" w:sz="4" w:space="0" w:color="A2A9B1"/>
            </w:tcBorders>
            <w:shd w:val="clear" w:color="auto" w:fill="F8F9FA"/>
            <w:tcMar>
              <w:top w:w="27" w:type="dxa"/>
              <w:left w:w="54" w:type="dxa"/>
              <w:bottom w:w="27" w:type="dxa"/>
              <w:right w:w="54" w:type="dxa"/>
            </w:tcMar>
            <w:vAlign w:val="center"/>
          </w:tcPr>
          <w:p w14:paraId="5C6C65FA" w14:textId="77777777" w:rsidR="00022AAF" w:rsidRPr="66747068" w:rsidRDefault="00022AAF">
            <w:pPr>
              <w:spacing w:line="240" w:lineRule="auto"/>
              <w:rPr>
                <w:rFonts w:ascii="Calibri" w:eastAsia="Calibri" w:hAnsi="Calibri" w:cs="Calibri"/>
                <w:sz w:val="20"/>
                <w:szCs w:val="20"/>
              </w:rPr>
            </w:pPr>
            <w:r>
              <w:rPr>
                <w:rFonts w:ascii="Calibri" w:eastAsia="Calibri" w:hAnsi="Calibri" w:cs="Calibri"/>
                <w:sz w:val="20"/>
                <w:szCs w:val="20"/>
              </w:rPr>
              <w:t xml:space="preserve">Bilateraal </w:t>
            </w:r>
          </w:p>
        </w:tc>
      </w:tr>
    </w:tbl>
    <w:bookmarkEnd w:id="24"/>
    <w:p w14:paraId="106180C8" w14:textId="7B104877" w:rsidR="00022AAF" w:rsidRDefault="00420F19" w:rsidP="00022AAF">
      <w:pPr>
        <w:rPr>
          <w:i/>
          <w:iCs/>
          <w:sz w:val="16"/>
          <w:szCs w:val="20"/>
        </w:rPr>
      </w:pPr>
      <w:r>
        <w:rPr>
          <w:i/>
          <w:iCs/>
          <w:sz w:val="16"/>
          <w:szCs w:val="20"/>
        </w:rPr>
        <w:t>Tabel 1:</w:t>
      </w:r>
      <w:r w:rsidR="00022AAF" w:rsidRPr="00BD7F66">
        <w:rPr>
          <w:i/>
          <w:iCs/>
          <w:sz w:val="16"/>
          <w:szCs w:val="20"/>
        </w:rPr>
        <w:t xml:space="preserve"> </w:t>
      </w:r>
      <w:r w:rsidR="00022AAF">
        <w:rPr>
          <w:i/>
          <w:iCs/>
          <w:sz w:val="16"/>
          <w:szCs w:val="20"/>
        </w:rPr>
        <w:t xml:space="preserve">De overlegstructuren die noodzakelijk zijn om het </w:t>
      </w:r>
      <w:proofErr w:type="spellStart"/>
      <w:r w:rsidR="00022AAF">
        <w:rPr>
          <w:i/>
          <w:iCs/>
          <w:sz w:val="16"/>
          <w:szCs w:val="20"/>
        </w:rPr>
        <w:t>governance</w:t>
      </w:r>
      <w:proofErr w:type="spellEnd"/>
      <w:r w:rsidR="00022AAF">
        <w:rPr>
          <w:i/>
          <w:iCs/>
          <w:sz w:val="16"/>
          <w:szCs w:val="20"/>
        </w:rPr>
        <w:t xml:space="preserve"> beleid binnen de bedrijfsonderdelen te borgen. De genoemde structuren </w:t>
      </w:r>
      <w:r w:rsidR="00022AAF" w:rsidRPr="00881FB4">
        <w:rPr>
          <w:i/>
          <w:iCs/>
          <w:sz w:val="16"/>
          <w:szCs w:val="20"/>
        </w:rPr>
        <w:t xml:space="preserve">zijn </w:t>
      </w:r>
      <w:r w:rsidR="00881FB4" w:rsidRPr="00881FB4">
        <w:rPr>
          <w:i/>
          <w:iCs/>
          <w:sz w:val="16"/>
          <w:szCs w:val="20"/>
        </w:rPr>
        <w:t>actief</w:t>
      </w:r>
      <w:r w:rsidR="00022AAF" w:rsidRPr="00881FB4">
        <w:rPr>
          <w:i/>
          <w:iCs/>
          <w:sz w:val="16"/>
          <w:szCs w:val="20"/>
        </w:rPr>
        <w:t xml:space="preserve"> (ANDT-</w:t>
      </w:r>
      <w:r w:rsidR="00A056F0" w:rsidRPr="00881FB4">
        <w:rPr>
          <w:i/>
          <w:iCs/>
          <w:sz w:val="16"/>
          <w:szCs w:val="20"/>
        </w:rPr>
        <w:t xml:space="preserve"> en FDKT-</w:t>
      </w:r>
      <w:r w:rsidR="00022AAF" w:rsidRPr="00881FB4">
        <w:rPr>
          <w:i/>
          <w:iCs/>
          <w:sz w:val="16"/>
          <w:szCs w:val="20"/>
        </w:rPr>
        <w:t>overleg)</w:t>
      </w:r>
      <w:r w:rsidR="00022AAF">
        <w:rPr>
          <w:i/>
          <w:iCs/>
          <w:sz w:val="16"/>
          <w:szCs w:val="20"/>
        </w:rPr>
        <w:t xml:space="preserve"> of dienen nog opgericht te worden (overige overleggen).</w:t>
      </w:r>
    </w:p>
    <w:p w14:paraId="079642B0" w14:textId="11B70C81" w:rsidR="00022AAF" w:rsidRPr="009F7F97" w:rsidRDefault="00022AAF" w:rsidP="009F7F97">
      <w:pPr>
        <w:pStyle w:val="kop2"/>
      </w:pPr>
      <w:bookmarkStart w:id="25" w:name="_Toc149321186"/>
      <w:bookmarkStart w:id="26" w:name="_Toc172292431"/>
      <w:r w:rsidRPr="009F7F97">
        <w:lastRenderedPageBreak/>
        <w:t>Processen</w:t>
      </w:r>
      <w:bookmarkEnd w:id="25"/>
      <w:bookmarkEnd w:id="26"/>
    </w:p>
    <w:p w14:paraId="2A891F19" w14:textId="77777777" w:rsidR="00022AAF" w:rsidRPr="00B207E4" w:rsidRDefault="00022AAF" w:rsidP="00022AAF">
      <w:r>
        <w:t>De hieronder genoemde processen worden ontworpen door het Data Office en vastgesteld door de manager Data Office.</w:t>
      </w:r>
    </w:p>
    <w:p w14:paraId="697ACEA8" w14:textId="0EEB2BF9" w:rsidR="00022AAF" w:rsidRPr="00010D44" w:rsidRDefault="00022AAF" w:rsidP="00022AAF">
      <w:pPr>
        <w:pStyle w:val="Lijstalinea"/>
        <w:numPr>
          <w:ilvl w:val="0"/>
          <w:numId w:val="26"/>
        </w:numPr>
        <w:spacing w:after="0" w:line="259" w:lineRule="auto"/>
        <w:rPr>
          <w:rFonts w:ascii="Arial" w:eastAsia="Times New Roman" w:hAnsi="Arial"/>
          <w:sz w:val="19"/>
          <w:szCs w:val="24"/>
          <w:lang w:eastAsia="nl-NL"/>
        </w:rPr>
      </w:pPr>
      <w:r w:rsidRPr="00C01127">
        <w:rPr>
          <w:rFonts w:ascii="Arial" w:eastAsia="Times New Roman" w:hAnsi="Arial"/>
          <w:b/>
          <w:bCs/>
          <w:sz w:val="19"/>
          <w:szCs w:val="24"/>
          <w:lang w:eastAsia="nl-NL"/>
        </w:rPr>
        <w:t>Dispensatieproces</w:t>
      </w:r>
      <w:r>
        <w:rPr>
          <w:rFonts w:ascii="Arial" w:eastAsia="Times New Roman" w:hAnsi="Arial"/>
          <w:sz w:val="19"/>
          <w:szCs w:val="24"/>
          <w:lang w:eastAsia="nl-NL"/>
        </w:rPr>
        <w:t xml:space="preserve"> – onder welke voorwaarden en volgens welke procedures kan en mag er worden afgeweken van het gebruik van basisregist</w:t>
      </w:r>
      <w:r w:rsidR="009D75FE">
        <w:rPr>
          <w:rFonts w:ascii="Arial" w:eastAsia="Times New Roman" w:hAnsi="Arial"/>
          <w:sz w:val="19"/>
          <w:szCs w:val="24"/>
          <w:lang w:eastAsia="nl-NL"/>
        </w:rPr>
        <w:t>raties</w:t>
      </w:r>
      <w:r>
        <w:rPr>
          <w:rFonts w:ascii="Arial" w:eastAsia="Times New Roman" w:hAnsi="Arial"/>
          <w:sz w:val="19"/>
          <w:szCs w:val="24"/>
          <w:lang w:eastAsia="nl-NL"/>
        </w:rPr>
        <w:t>.</w:t>
      </w:r>
    </w:p>
    <w:p w14:paraId="2756F54C" w14:textId="77777777" w:rsidR="00022AAF" w:rsidRPr="00010D44" w:rsidRDefault="00022AAF" w:rsidP="00022AAF">
      <w:pPr>
        <w:pStyle w:val="Lijstalinea"/>
        <w:numPr>
          <w:ilvl w:val="0"/>
          <w:numId w:val="26"/>
        </w:numPr>
        <w:spacing w:after="0" w:line="259" w:lineRule="auto"/>
        <w:rPr>
          <w:rFonts w:ascii="Arial" w:eastAsia="Times New Roman" w:hAnsi="Arial"/>
          <w:sz w:val="19"/>
          <w:szCs w:val="24"/>
          <w:lang w:eastAsia="nl-NL"/>
        </w:rPr>
      </w:pPr>
      <w:r w:rsidRPr="00495911">
        <w:rPr>
          <w:rFonts w:ascii="Arial" w:eastAsia="Times New Roman" w:hAnsi="Arial"/>
          <w:b/>
          <w:bCs/>
          <w:sz w:val="19"/>
          <w:szCs w:val="24"/>
          <w:lang w:eastAsia="nl-NL"/>
        </w:rPr>
        <w:t>Budgetproces</w:t>
      </w:r>
      <w:r>
        <w:rPr>
          <w:rFonts w:ascii="Arial" w:eastAsia="Times New Roman" w:hAnsi="Arial"/>
          <w:sz w:val="19"/>
          <w:szCs w:val="24"/>
          <w:lang w:eastAsia="nl-NL"/>
        </w:rPr>
        <w:t xml:space="preserve"> – op basis van welke principes, accordering en werkwijze wordt het bekostigingsvraagstuk rondom data vastlegging en gebruik uitgevoerd.</w:t>
      </w:r>
    </w:p>
    <w:p w14:paraId="4E0D3E86" w14:textId="77777777" w:rsidR="00022AAF" w:rsidRPr="00010D44" w:rsidRDefault="30A019A6" w:rsidP="00022AAF">
      <w:pPr>
        <w:pStyle w:val="Lijstalinea"/>
        <w:numPr>
          <w:ilvl w:val="0"/>
          <w:numId w:val="26"/>
        </w:numPr>
        <w:spacing w:after="0" w:line="259" w:lineRule="auto"/>
        <w:rPr>
          <w:rFonts w:ascii="Arial" w:eastAsia="Times New Roman" w:hAnsi="Arial"/>
          <w:sz w:val="19"/>
          <w:szCs w:val="19"/>
          <w:lang w:eastAsia="nl-NL"/>
        </w:rPr>
      </w:pPr>
      <w:r w:rsidRPr="37C5B0A3">
        <w:rPr>
          <w:rFonts w:ascii="Arial" w:eastAsia="Times New Roman" w:hAnsi="Arial"/>
          <w:b/>
          <w:bCs/>
          <w:sz w:val="19"/>
          <w:szCs w:val="19"/>
          <w:lang w:eastAsia="nl-NL"/>
        </w:rPr>
        <w:t>Data verbeteren proces</w:t>
      </w:r>
      <w:r w:rsidRPr="37C5B0A3">
        <w:rPr>
          <w:rFonts w:ascii="Arial" w:eastAsia="Times New Roman" w:hAnsi="Arial"/>
          <w:sz w:val="19"/>
          <w:szCs w:val="19"/>
          <w:lang w:eastAsia="nl-NL"/>
        </w:rPr>
        <w:t xml:space="preserve"> – Beschrijft waar en hoe verbeterinitiatieven kunnen worden belegd, hoe en door wie deze worden beoordeeld en hoe realisatie plaatsvindt</w:t>
      </w:r>
    </w:p>
    <w:p w14:paraId="3641A250" w14:textId="74F9F5D9" w:rsidR="00B747F9" w:rsidRPr="007C0832" w:rsidRDefault="30A019A6" w:rsidP="00B747F9">
      <w:pPr>
        <w:pStyle w:val="Lijstalinea"/>
        <w:numPr>
          <w:ilvl w:val="0"/>
          <w:numId w:val="26"/>
        </w:numPr>
        <w:spacing w:after="0" w:line="259" w:lineRule="auto"/>
        <w:rPr>
          <w:rFonts w:ascii="Arial" w:eastAsia="Times New Roman" w:hAnsi="Arial"/>
          <w:sz w:val="19"/>
          <w:szCs w:val="19"/>
          <w:lang w:eastAsia="nl-NL"/>
        </w:rPr>
      </w:pPr>
      <w:r w:rsidRPr="006B0EE4">
        <w:rPr>
          <w:rFonts w:ascii="Arial" w:eastAsia="Times New Roman" w:hAnsi="Arial"/>
          <w:b/>
          <w:bCs/>
          <w:sz w:val="19"/>
          <w:szCs w:val="19"/>
          <w:lang w:eastAsia="nl-NL"/>
        </w:rPr>
        <w:t>Dat</w:t>
      </w:r>
      <w:r w:rsidR="53E20B79" w:rsidRPr="006B0EE4">
        <w:rPr>
          <w:rFonts w:ascii="Arial" w:eastAsia="Times New Roman" w:hAnsi="Arial"/>
          <w:b/>
          <w:bCs/>
          <w:sz w:val="19"/>
          <w:szCs w:val="19"/>
          <w:lang w:eastAsia="nl-NL"/>
        </w:rPr>
        <w:t>a</w:t>
      </w:r>
      <w:r w:rsidR="6C708F0D" w:rsidRPr="006B0EE4">
        <w:rPr>
          <w:rFonts w:ascii="Arial" w:eastAsia="Times New Roman" w:hAnsi="Arial"/>
          <w:b/>
          <w:bCs/>
          <w:sz w:val="19"/>
          <w:szCs w:val="19"/>
          <w:lang w:eastAsia="nl-NL"/>
        </w:rPr>
        <w:t>-</w:t>
      </w:r>
      <w:r w:rsidR="53E20B79" w:rsidRPr="006B0EE4">
        <w:rPr>
          <w:rFonts w:ascii="Arial" w:eastAsia="Times New Roman" w:hAnsi="Arial"/>
          <w:b/>
          <w:bCs/>
          <w:sz w:val="19"/>
          <w:szCs w:val="19"/>
          <w:lang w:eastAsia="nl-NL"/>
        </w:rPr>
        <w:t>incidenten</w:t>
      </w:r>
      <w:r w:rsidRPr="006B0EE4">
        <w:rPr>
          <w:rFonts w:ascii="Arial" w:eastAsia="Times New Roman" w:hAnsi="Arial"/>
          <w:b/>
          <w:bCs/>
          <w:sz w:val="19"/>
          <w:szCs w:val="19"/>
          <w:lang w:eastAsia="nl-NL"/>
        </w:rPr>
        <w:t>proces</w:t>
      </w:r>
      <w:r w:rsidRPr="37C5B0A3">
        <w:rPr>
          <w:rFonts w:ascii="Arial" w:eastAsia="Times New Roman" w:hAnsi="Arial"/>
          <w:sz w:val="19"/>
          <w:szCs w:val="19"/>
          <w:lang w:eastAsia="nl-NL"/>
        </w:rPr>
        <w:t xml:space="preserve"> - Beschrijft waar en hoe data incidenten kunnen worden gemeld, hoe en door wie deze worden beoordeeld en hoe het oplosproces verloopt, alsmede hoe verzoeken om nieuwe data vast te leggen (bijv. uitbreiding dataregister) kunnen worden ingediend, hoe en door wie deze worden beoordeeld</w:t>
      </w:r>
      <w:r w:rsidR="6C708F0D" w:rsidRPr="37C5B0A3">
        <w:rPr>
          <w:rFonts w:ascii="Arial" w:eastAsia="Times New Roman" w:hAnsi="Arial"/>
          <w:sz w:val="19"/>
          <w:szCs w:val="19"/>
          <w:lang w:eastAsia="nl-NL"/>
        </w:rPr>
        <w:t xml:space="preserve">. </w:t>
      </w:r>
      <w:r w:rsidRPr="37C5B0A3">
        <w:rPr>
          <w:rFonts w:ascii="Arial" w:eastAsia="Times New Roman" w:hAnsi="Arial"/>
          <w:sz w:val="19"/>
          <w:szCs w:val="19"/>
          <w:lang w:eastAsia="nl-NL"/>
        </w:rPr>
        <w:t xml:space="preserve"> </w:t>
      </w:r>
    </w:p>
    <w:p w14:paraId="410E9588" w14:textId="51E705AC" w:rsidR="007C0832" w:rsidRPr="000A778E" w:rsidRDefault="007C0832" w:rsidP="009F7F97">
      <w:pPr>
        <w:pStyle w:val="kop1"/>
      </w:pPr>
      <w:bookmarkStart w:id="27" w:name="_Toc172292432"/>
      <w:r w:rsidRPr="000A778E">
        <w:t>Deel 3: Data Delen</w:t>
      </w:r>
      <w:bookmarkEnd w:id="27"/>
      <w:r w:rsidRPr="000A778E">
        <w:t xml:space="preserve"> </w:t>
      </w:r>
    </w:p>
    <w:p w14:paraId="469A75C4" w14:textId="77777777" w:rsidR="007D3321" w:rsidRPr="009F7F97" w:rsidRDefault="007D3321" w:rsidP="009F7F97">
      <w:pPr>
        <w:pStyle w:val="kop2"/>
      </w:pPr>
      <w:bookmarkStart w:id="28" w:name="_Toc172292433"/>
      <w:r w:rsidRPr="009F7F97">
        <w:t>Doel en toepassingsgebied</w:t>
      </w:r>
      <w:bookmarkEnd w:id="28"/>
      <w:r w:rsidRPr="009F7F97">
        <w:t xml:space="preserve"> </w:t>
      </w:r>
    </w:p>
    <w:p w14:paraId="2BE29F20" w14:textId="780F5B80" w:rsidR="008B0E10" w:rsidRDefault="007C0832" w:rsidP="00BE7020">
      <w:r>
        <w:t>“Data Delen” vormt een strategische pijler van Alliander</w:t>
      </w:r>
      <w:r w:rsidR="00FE42A1">
        <w:t xml:space="preserve"> en</w:t>
      </w:r>
      <w:r w:rsidR="00B652AF">
        <w:t xml:space="preserve"> komt voort uit de </w:t>
      </w:r>
      <w:r w:rsidR="009D3A3E">
        <w:t>Europese wet- en regelgeving in het kader van de Digital Decade</w:t>
      </w:r>
      <w:r w:rsidR="008B0E10">
        <w:rPr>
          <w:rStyle w:val="Voetnootmarkering"/>
        </w:rPr>
        <w:footnoteReference w:id="4"/>
      </w:r>
      <w:r w:rsidR="009D3A3E">
        <w:t xml:space="preserve"> en uit de gemeenschappelijke visie op Data Delen die binnen Netbeheer </w:t>
      </w:r>
      <w:r w:rsidR="008B0E10">
        <w:t>Nederland</w:t>
      </w:r>
      <w:r w:rsidR="009D3A3E">
        <w:t xml:space="preserve"> is vormgegeven</w:t>
      </w:r>
      <w:r w:rsidR="008B0E10">
        <w:t xml:space="preserve">. Data Delen </w:t>
      </w:r>
      <w:r w:rsidR="0043492E">
        <w:t xml:space="preserve">vormt daarbij een </w:t>
      </w:r>
      <w:r w:rsidR="0043492E" w:rsidRPr="0043492E">
        <w:t>nieuwe bedrijfsfunctie/</w:t>
      </w:r>
      <w:proofErr w:type="spellStart"/>
      <w:r w:rsidR="0043492E" w:rsidRPr="0043492E">
        <w:t>capability</w:t>
      </w:r>
      <w:proofErr w:type="spellEnd"/>
      <w:r w:rsidR="0043492E" w:rsidRPr="0043492E">
        <w:t xml:space="preserve"> </w:t>
      </w:r>
      <w:r w:rsidR="00AD2B6C" w:rsidRPr="00F345FA">
        <w:t>in overeenstemming met</w:t>
      </w:r>
      <w:r w:rsidR="00C76BDF" w:rsidRPr="00F345FA">
        <w:t xml:space="preserve"> het </w:t>
      </w:r>
      <w:proofErr w:type="spellStart"/>
      <w:r w:rsidR="00C76BDF" w:rsidRPr="00F345FA">
        <w:t>NBility</w:t>
      </w:r>
      <w:proofErr w:type="spellEnd"/>
      <w:r w:rsidR="00C76BDF" w:rsidRPr="00F345FA">
        <w:t>-model</w:t>
      </w:r>
      <w:r w:rsidR="0043492E">
        <w:t>.</w:t>
      </w:r>
      <w:r w:rsidR="00C76BDF" w:rsidRPr="00F345FA">
        <w:t xml:space="preserve"> </w:t>
      </w:r>
    </w:p>
    <w:p w14:paraId="7224083F" w14:textId="77777777" w:rsidR="008B0E10" w:rsidRDefault="008B0E10" w:rsidP="00BE7020"/>
    <w:p w14:paraId="01D17C08" w14:textId="3DDB7FFA" w:rsidR="004C7C41" w:rsidRDefault="00246CB4" w:rsidP="00BE7020">
      <w:r>
        <w:t>Door data te delen</w:t>
      </w:r>
      <w:r w:rsidR="007C0832">
        <w:t xml:space="preserve"> worden </w:t>
      </w:r>
      <w:r w:rsidR="008A6C82">
        <w:t xml:space="preserve">o.a. </w:t>
      </w:r>
      <w:r w:rsidR="007C0832" w:rsidRPr="00D87931">
        <w:t xml:space="preserve">gegevens </w:t>
      </w:r>
      <w:r w:rsidR="008A6C82">
        <w:t xml:space="preserve">gedeeld </w:t>
      </w:r>
      <w:r w:rsidR="007C0832" w:rsidRPr="00D87931">
        <w:t xml:space="preserve">over onze infrastructuur en klanten. Dit helpt klanten om hun energieverbruik te beheren en goede beslissingen te nemen. Alliander </w:t>
      </w:r>
      <w:r w:rsidR="008F5BFF">
        <w:t>ont</w:t>
      </w:r>
      <w:r w:rsidR="007C0832" w:rsidRPr="00D87931">
        <w:t>wikkelt hiervoor dataproducten waarmee we de energietransitie helpen versnellen. Een voorbeeld</w:t>
      </w:r>
      <w:r w:rsidR="007C0832">
        <w:t xml:space="preserve"> hiervan is de energiebuur</w:t>
      </w:r>
      <w:r w:rsidR="00FD1FA5">
        <w:t>t</w:t>
      </w:r>
      <w:r w:rsidR="007C0832">
        <w:t xml:space="preserve">scan: </w:t>
      </w:r>
      <w:hyperlink r:id="rId37">
        <w:r w:rsidR="007C0832" w:rsidRPr="001E28F3">
          <w:rPr>
            <w:rStyle w:val="Hyperlink"/>
            <w:sz w:val="19"/>
            <w:szCs w:val="19"/>
          </w:rPr>
          <w:t>Data delen met je netburen : Intranet (alliander.com)</w:t>
        </w:r>
      </w:hyperlink>
      <w:r w:rsidR="007C0832">
        <w:t xml:space="preserve"> en </w:t>
      </w:r>
      <w:hyperlink r:id="rId38">
        <w:r w:rsidR="007C0832" w:rsidRPr="001E28F3">
          <w:rPr>
            <w:rStyle w:val="Hyperlink"/>
            <w:sz w:val="19"/>
            <w:szCs w:val="19"/>
          </w:rPr>
          <w:t xml:space="preserve">Buurtanalysetool | </w:t>
        </w:r>
        <w:proofErr w:type="spellStart"/>
        <w:r w:rsidR="007C0832" w:rsidRPr="001E28F3">
          <w:rPr>
            <w:rStyle w:val="Hyperlink"/>
            <w:sz w:val="19"/>
            <w:szCs w:val="19"/>
          </w:rPr>
          <w:t>Liander</w:t>
        </w:r>
        <w:proofErr w:type="spellEnd"/>
      </w:hyperlink>
      <w:r w:rsidR="007C0832">
        <w:t xml:space="preserve">.  </w:t>
      </w:r>
    </w:p>
    <w:p w14:paraId="2F9E1B1C" w14:textId="77777777" w:rsidR="001D3383" w:rsidRDefault="001D3383" w:rsidP="007D3321"/>
    <w:p w14:paraId="242A657C" w14:textId="755CC5CE" w:rsidR="007D3321" w:rsidRDefault="007D3321" w:rsidP="007D3321">
      <w:r>
        <w:t xml:space="preserve">De </w:t>
      </w:r>
      <w:r w:rsidR="00F60B26">
        <w:t>aanstaande</w:t>
      </w:r>
      <w:r>
        <w:t xml:space="preserve"> Energiewet – als vervanging van de Elektriciteits- en Gaswet van 1998 – geeft regels voor het delen van data. De regels staan o.a. beschreven in artikel 3.77, 3.78 en artikel 4 van de Energiewet. Er zijn beperkingen op het delen van data. Persoonsgegevens en bedrijfsvertrouwelijke gegevens mogen bijvoorbeeld niet zomaar gedeeld worden.</w:t>
      </w:r>
    </w:p>
    <w:p w14:paraId="1B5AB3DF" w14:textId="65047AE4" w:rsidR="004C7C41" w:rsidRPr="009F7F97" w:rsidRDefault="00B87A0F" w:rsidP="009F7F97">
      <w:pPr>
        <w:pStyle w:val="kop2"/>
      </w:pPr>
      <w:r>
        <w:t xml:space="preserve">Rollen en verantwoordelijkheden </w:t>
      </w:r>
    </w:p>
    <w:p w14:paraId="5BA50EFC" w14:textId="7D4440D6" w:rsidR="007E5BF3" w:rsidRDefault="007C0832" w:rsidP="00EB0B2B">
      <w:r>
        <w:t>Alliander heeft de behoefte om binnen de wettelijke kaders data maximaal te delen. Om dat mogelijk te maken moet er duidelijkheid zijn welke data gedeeld kan worden en wie daarover beslist. Deze paragraaf geeft daar antwoord op. Onderstaande tabel geeft kort de verantwoordelijkheidsverdeling weer. Ze worden daarna verder toegelicht.</w:t>
      </w:r>
      <w:r w:rsidR="00640286">
        <w:br/>
      </w:r>
    </w:p>
    <w:tbl>
      <w:tblPr>
        <w:tblStyle w:val="Rastertabel5donker-Accent3"/>
        <w:tblW w:w="4877" w:type="pct"/>
        <w:tblLook w:val="04A0" w:firstRow="1" w:lastRow="0" w:firstColumn="1" w:lastColumn="0" w:noHBand="0" w:noVBand="1"/>
      </w:tblPr>
      <w:tblGrid>
        <w:gridCol w:w="1846"/>
        <w:gridCol w:w="5586"/>
        <w:gridCol w:w="354"/>
        <w:gridCol w:w="354"/>
        <w:gridCol w:w="354"/>
        <w:gridCol w:w="343"/>
      </w:tblGrid>
      <w:tr w:rsidR="00FB30FE" w14:paraId="76B09495" w14:textId="77777777" w:rsidTr="00784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tcPr>
          <w:p w14:paraId="36F7E05F" w14:textId="77777777" w:rsidR="00FB30FE" w:rsidRDefault="00FB30FE"/>
        </w:tc>
        <w:tc>
          <w:tcPr>
            <w:tcW w:w="3160" w:type="pct"/>
          </w:tcPr>
          <w:p w14:paraId="5E676591" w14:textId="77777777" w:rsidR="00FB30FE" w:rsidRDefault="00FB30FE">
            <w:pPr>
              <w:cnfStyle w:val="100000000000" w:firstRow="1" w:lastRow="0" w:firstColumn="0" w:lastColumn="0" w:oddVBand="0" w:evenVBand="0" w:oddHBand="0" w:evenHBand="0" w:firstRowFirstColumn="0" w:firstRowLastColumn="0" w:lastRowFirstColumn="0" w:lastRowLastColumn="0"/>
            </w:pPr>
            <w:r>
              <w:t xml:space="preserve">Verantwoordelijkheid </w:t>
            </w:r>
          </w:p>
        </w:tc>
        <w:tc>
          <w:tcPr>
            <w:tcW w:w="200" w:type="pct"/>
          </w:tcPr>
          <w:p w14:paraId="3FB04956" w14:textId="77777777" w:rsidR="00FB30FE" w:rsidRDefault="00FB30FE">
            <w:pPr>
              <w:cnfStyle w:val="100000000000" w:firstRow="1" w:lastRow="0" w:firstColumn="0" w:lastColumn="0" w:oddVBand="0" w:evenVBand="0" w:oddHBand="0" w:evenHBand="0" w:firstRowFirstColumn="0" w:firstRowLastColumn="0" w:lastRowFirstColumn="0" w:lastRowLastColumn="0"/>
            </w:pPr>
            <w:r>
              <w:t>R</w:t>
            </w:r>
          </w:p>
        </w:tc>
        <w:tc>
          <w:tcPr>
            <w:tcW w:w="200" w:type="pct"/>
          </w:tcPr>
          <w:p w14:paraId="68FA4407" w14:textId="77777777" w:rsidR="00FB30FE" w:rsidRDefault="00FB30FE">
            <w:pPr>
              <w:cnfStyle w:val="100000000000" w:firstRow="1" w:lastRow="0" w:firstColumn="0" w:lastColumn="0" w:oddVBand="0" w:evenVBand="0" w:oddHBand="0" w:evenHBand="0" w:firstRowFirstColumn="0" w:firstRowLastColumn="0" w:lastRowFirstColumn="0" w:lastRowLastColumn="0"/>
            </w:pPr>
            <w:r>
              <w:t>A</w:t>
            </w:r>
          </w:p>
        </w:tc>
        <w:tc>
          <w:tcPr>
            <w:tcW w:w="200" w:type="pct"/>
          </w:tcPr>
          <w:p w14:paraId="6EEDB184" w14:textId="77777777" w:rsidR="00FB30FE" w:rsidRDefault="00FB30FE">
            <w:pPr>
              <w:cnfStyle w:val="100000000000" w:firstRow="1" w:lastRow="0" w:firstColumn="0" w:lastColumn="0" w:oddVBand="0" w:evenVBand="0" w:oddHBand="0" w:evenHBand="0" w:firstRowFirstColumn="0" w:firstRowLastColumn="0" w:lastRowFirstColumn="0" w:lastRowLastColumn="0"/>
            </w:pPr>
            <w:r>
              <w:t>C</w:t>
            </w:r>
          </w:p>
        </w:tc>
        <w:tc>
          <w:tcPr>
            <w:tcW w:w="194" w:type="pct"/>
          </w:tcPr>
          <w:p w14:paraId="2FC01349" w14:textId="77777777" w:rsidR="00FB30FE" w:rsidRDefault="00FB30FE">
            <w:pPr>
              <w:cnfStyle w:val="100000000000" w:firstRow="1" w:lastRow="0" w:firstColumn="0" w:lastColumn="0" w:oddVBand="0" w:evenVBand="0" w:oddHBand="0" w:evenHBand="0" w:firstRowFirstColumn="0" w:firstRowLastColumn="0" w:lastRowFirstColumn="0" w:lastRowLastColumn="0"/>
            </w:pPr>
            <w:r>
              <w:t>I</w:t>
            </w:r>
          </w:p>
        </w:tc>
      </w:tr>
      <w:tr w:rsidR="00FB30FE" w14:paraId="2C75786E" w14:textId="77777777" w:rsidTr="0078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tcPr>
          <w:p w14:paraId="6F4119C1" w14:textId="77777777" w:rsidR="00FB30FE" w:rsidRDefault="00FB30FE">
            <w:r>
              <w:t xml:space="preserve">Business </w:t>
            </w:r>
            <w:proofErr w:type="spellStart"/>
            <w:r>
              <w:t>Owner</w:t>
            </w:r>
            <w:proofErr w:type="spellEnd"/>
            <w:r>
              <w:t xml:space="preserve"> Data Delen</w:t>
            </w:r>
          </w:p>
        </w:tc>
        <w:tc>
          <w:tcPr>
            <w:tcW w:w="3160" w:type="pct"/>
          </w:tcPr>
          <w:p w14:paraId="2F85E43F" w14:textId="7E190B3D" w:rsidR="00FB30FE" w:rsidRDefault="00FB30FE">
            <w:pPr>
              <w:cnfStyle w:val="000000100000" w:firstRow="0" w:lastRow="0" w:firstColumn="0" w:lastColumn="0" w:oddVBand="0" w:evenVBand="0" w:oddHBand="1" w:evenHBand="0" w:firstRowFirstColumn="0" w:firstRowLastColumn="0" w:lastRowFirstColumn="0" w:lastRowLastColumn="0"/>
            </w:pPr>
            <w:r>
              <w:t xml:space="preserve">Eindverantwoordelijk voor het proces data delen. </w:t>
            </w:r>
            <w:r w:rsidRPr="00036AF9">
              <w:t xml:space="preserve">Beslist bij grote </w:t>
            </w:r>
            <w:r>
              <w:t>(business)</w:t>
            </w:r>
            <w:r w:rsidRPr="00036AF9">
              <w:t>risico’s of data</w:t>
            </w:r>
            <w:r>
              <w:t xml:space="preserve"> gedeeld wordt</w:t>
            </w:r>
            <w:r w:rsidRPr="00036AF9">
              <w:t>.</w:t>
            </w:r>
          </w:p>
        </w:tc>
        <w:tc>
          <w:tcPr>
            <w:tcW w:w="200" w:type="pct"/>
          </w:tcPr>
          <w:p w14:paraId="3E92045A"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c>
          <w:tcPr>
            <w:tcW w:w="200" w:type="pct"/>
          </w:tcPr>
          <w:p w14:paraId="02BDC4C5" w14:textId="77777777" w:rsidR="00FB30FE" w:rsidRDefault="00FB30FE">
            <w:pPr>
              <w:cnfStyle w:val="000000100000" w:firstRow="0" w:lastRow="0" w:firstColumn="0" w:lastColumn="0" w:oddVBand="0" w:evenVBand="0" w:oddHBand="1" w:evenHBand="0" w:firstRowFirstColumn="0" w:firstRowLastColumn="0" w:lastRowFirstColumn="0" w:lastRowLastColumn="0"/>
            </w:pPr>
            <w:r>
              <w:t>X</w:t>
            </w:r>
          </w:p>
        </w:tc>
        <w:tc>
          <w:tcPr>
            <w:tcW w:w="200" w:type="pct"/>
          </w:tcPr>
          <w:p w14:paraId="3968DDDD"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c>
          <w:tcPr>
            <w:tcW w:w="194" w:type="pct"/>
          </w:tcPr>
          <w:p w14:paraId="07142FAB"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r>
      <w:tr w:rsidR="00FB30FE" w14:paraId="5841B544" w14:textId="77777777" w:rsidTr="0078491C">
        <w:tc>
          <w:tcPr>
            <w:cnfStyle w:val="001000000000" w:firstRow="0" w:lastRow="0" w:firstColumn="1" w:lastColumn="0" w:oddVBand="0" w:evenVBand="0" w:oddHBand="0" w:evenHBand="0" w:firstRowFirstColumn="0" w:firstRowLastColumn="0" w:lastRowFirstColumn="0" w:lastRowLastColumn="0"/>
            <w:tcW w:w="1045" w:type="pct"/>
          </w:tcPr>
          <w:p w14:paraId="3199EE7A" w14:textId="77777777" w:rsidR="00FB30FE" w:rsidRDefault="00FB30FE">
            <w:r>
              <w:t>Dataproduct</w:t>
            </w:r>
            <w:r>
              <w:br/>
              <w:t xml:space="preserve">Manager </w:t>
            </w:r>
          </w:p>
        </w:tc>
        <w:tc>
          <w:tcPr>
            <w:tcW w:w="3160" w:type="pct"/>
          </w:tcPr>
          <w:p w14:paraId="795E81FA" w14:textId="6171214A" w:rsidR="00FB30FE" w:rsidRDefault="00FB30FE">
            <w:pPr>
              <w:cnfStyle w:val="000000000000" w:firstRow="0" w:lastRow="0" w:firstColumn="0" w:lastColumn="0" w:oddVBand="0" w:evenVBand="0" w:oddHBand="0" w:evenHBand="0" w:firstRowFirstColumn="0" w:firstRowLastColumn="0" w:lastRowFirstColumn="0" w:lastRowLastColumn="0"/>
            </w:pPr>
            <w:r>
              <w:t>Inventariseert de klantvraag en ontwikkelt een ‘go-</w:t>
            </w:r>
            <w:proofErr w:type="spellStart"/>
            <w:r>
              <w:t>to</w:t>
            </w:r>
            <w:proofErr w:type="spellEnd"/>
            <w:r>
              <w:t>-market-strategie’. Beslist bij kleine en middelgrote (business)risico’s of data gedeeld wordt.</w:t>
            </w:r>
          </w:p>
        </w:tc>
        <w:tc>
          <w:tcPr>
            <w:tcW w:w="200" w:type="pct"/>
          </w:tcPr>
          <w:p w14:paraId="39AD54D9" w14:textId="77777777" w:rsidR="00FB30FE" w:rsidRDefault="00FB30FE">
            <w:pPr>
              <w:cnfStyle w:val="000000000000" w:firstRow="0" w:lastRow="0" w:firstColumn="0" w:lastColumn="0" w:oddVBand="0" w:evenVBand="0" w:oddHBand="0" w:evenHBand="0" w:firstRowFirstColumn="0" w:firstRowLastColumn="0" w:lastRowFirstColumn="0" w:lastRowLastColumn="0"/>
            </w:pPr>
            <w:r>
              <w:t>X</w:t>
            </w:r>
          </w:p>
        </w:tc>
        <w:tc>
          <w:tcPr>
            <w:tcW w:w="200" w:type="pct"/>
          </w:tcPr>
          <w:p w14:paraId="499CDA94"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200" w:type="pct"/>
          </w:tcPr>
          <w:p w14:paraId="69FAD5BA"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194" w:type="pct"/>
          </w:tcPr>
          <w:p w14:paraId="56E6330F"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r>
      <w:tr w:rsidR="00FB30FE" w14:paraId="5A91074D" w14:textId="77777777" w:rsidTr="0078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tcPr>
          <w:p w14:paraId="6BD3E457" w14:textId="77777777" w:rsidR="00FB30FE" w:rsidRDefault="00FB30FE">
            <w:r>
              <w:t xml:space="preserve">Data Rentmeester </w:t>
            </w:r>
          </w:p>
        </w:tc>
        <w:tc>
          <w:tcPr>
            <w:tcW w:w="3160" w:type="pct"/>
          </w:tcPr>
          <w:p w14:paraId="3AEBDA5D" w14:textId="77777777" w:rsidR="00FB30FE" w:rsidRDefault="00FB30FE">
            <w:pPr>
              <w:cnfStyle w:val="000000100000" w:firstRow="0" w:lastRow="0" w:firstColumn="0" w:lastColumn="0" w:oddVBand="0" w:evenVBand="0" w:oddHBand="1" w:evenHBand="0" w:firstRowFirstColumn="0" w:firstRowLastColumn="0" w:lastRowFirstColumn="0" w:lastRowLastColumn="0"/>
            </w:pPr>
            <w:r>
              <w:t xml:space="preserve">Zorgt ervoor dat alle data in register(s) geclassificeerd zijn en geeft advies over het delen van data. </w:t>
            </w:r>
          </w:p>
        </w:tc>
        <w:tc>
          <w:tcPr>
            <w:tcW w:w="200" w:type="pct"/>
          </w:tcPr>
          <w:p w14:paraId="0524E5E6"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c>
          <w:tcPr>
            <w:tcW w:w="200" w:type="pct"/>
          </w:tcPr>
          <w:p w14:paraId="7394604C" w14:textId="77777777" w:rsidR="00FB30FE" w:rsidRDefault="00FB30FE">
            <w:pPr>
              <w:cnfStyle w:val="000000100000" w:firstRow="0" w:lastRow="0" w:firstColumn="0" w:lastColumn="0" w:oddVBand="0" w:evenVBand="0" w:oddHBand="1" w:evenHBand="0" w:firstRowFirstColumn="0" w:firstRowLastColumn="0" w:lastRowFirstColumn="0" w:lastRowLastColumn="0"/>
            </w:pPr>
            <w:r>
              <w:t>X</w:t>
            </w:r>
          </w:p>
        </w:tc>
        <w:tc>
          <w:tcPr>
            <w:tcW w:w="200" w:type="pct"/>
          </w:tcPr>
          <w:p w14:paraId="7CE84AFF" w14:textId="77777777" w:rsidR="00FB30FE" w:rsidRDefault="00FB30FE">
            <w:pPr>
              <w:cnfStyle w:val="000000100000" w:firstRow="0" w:lastRow="0" w:firstColumn="0" w:lastColumn="0" w:oddVBand="0" w:evenVBand="0" w:oddHBand="1" w:evenHBand="0" w:firstRowFirstColumn="0" w:firstRowLastColumn="0" w:lastRowFirstColumn="0" w:lastRowLastColumn="0"/>
            </w:pPr>
            <w:r>
              <w:t>X</w:t>
            </w:r>
          </w:p>
        </w:tc>
        <w:tc>
          <w:tcPr>
            <w:tcW w:w="194" w:type="pct"/>
          </w:tcPr>
          <w:p w14:paraId="7692032F"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r>
      <w:tr w:rsidR="00FB30FE" w14:paraId="6AF9984C" w14:textId="77777777" w:rsidTr="0078491C">
        <w:tc>
          <w:tcPr>
            <w:cnfStyle w:val="001000000000" w:firstRow="0" w:lastRow="0" w:firstColumn="1" w:lastColumn="0" w:oddVBand="0" w:evenVBand="0" w:oddHBand="0" w:evenHBand="0" w:firstRowFirstColumn="0" w:firstRowLastColumn="0" w:lastRowFirstColumn="0" w:lastRowLastColumn="0"/>
            <w:tcW w:w="1045" w:type="pct"/>
          </w:tcPr>
          <w:p w14:paraId="08D1FE1A" w14:textId="77777777" w:rsidR="00FB30FE" w:rsidRDefault="00FB30FE">
            <w:r>
              <w:t xml:space="preserve">Data Steward </w:t>
            </w:r>
          </w:p>
        </w:tc>
        <w:tc>
          <w:tcPr>
            <w:tcW w:w="3160" w:type="pct"/>
          </w:tcPr>
          <w:p w14:paraId="7B0DD8D9" w14:textId="77777777" w:rsidR="00FB30FE" w:rsidRDefault="00FB30FE">
            <w:pPr>
              <w:cnfStyle w:val="000000000000" w:firstRow="0" w:lastRow="0" w:firstColumn="0" w:lastColumn="0" w:oddVBand="0" w:evenVBand="0" w:oddHBand="0" w:evenHBand="0" w:firstRowFirstColumn="0" w:firstRowLastColumn="0" w:lastRowFirstColumn="0" w:lastRowLastColumn="0"/>
            </w:pPr>
            <w:r>
              <w:t xml:space="preserve">Classificeert data in registers </w:t>
            </w:r>
          </w:p>
        </w:tc>
        <w:tc>
          <w:tcPr>
            <w:tcW w:w="200" w:type="pct"/>
          </w:tcPr>
          <w:p w14:paraId="5D44FFE1" w14:textId="77777777" w:rsidR="00FB30FE" w:rsidRDefault="00FB30FE">
            <w:pPr>
              <w:cnfStyle w:val="000000000000" w:firstRow="0" w:lastRow="0" w:firstColumn="0" w:lastColumn="0" w:oddVBand="0" w:evenVBand="0" w:oddHBand="0" w:evenHBand="0" w:firstRowFirstColumn="0" w:firstRowLastColumn="0" w:lastRowFirstColumn="0" w:lastRowLastColumn="0"/>
            </w:pPr>
            <w:r>
              <w:t>X</w:t>
            </w:r>
          </w:p>
        </w:tc>
        <w:tc>
          <w:tcPr>
            <w:tcW w:w="200" w:type="pct"/>
          </w:tcPr>
          <w:p w14:paraId="3B194F1A"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200" w:type="pct"/>
          </w:tcPr>
          <w:p w14:paraId="743A865E"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194" w:type="pct"/>
          </w:tcPr>
          <w:p w14:paraId="0441CA46"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r>
      <w:tr w:rsidR="00FB30FE" w14:paraId="45948AA6" w14:textId="77777777" w:rsidTr="007849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5" w:type="pct"/>
          </w:tcPr>
          <w:p w14:paraId="77F20118" w14:textId="14C5CAC1" w:rsidR="00FB30FE" w:rsidRDefault="00FB30FE" w:rsidP="54A31166">
            <w:r>
              <w:t xml:space="preserve">Verstrekker </w:t>
            </w:r>
          </w:p>
        </w:tc>
        <w:tc>
          <w:tcPr>
            <w:tcW w:w="3160" w:type="pct"/>
          </w:tcPr>
          <w:p w14:paraId="63FDFF11" w14:textId="23AF72FF" w:rsidR="00FB30FE" w:rsidRDefault="00FB30FE" w:rsidP="54A31166">
            <w:pPr>
              <w:cnfStyle w:val="000000100000" w:firstRow="0" w:lastRow="0" w:firstColumn="0" w:lastColumn="0" w:oddVBand="0" w:evenVBand="0" w:oddHBand="1" w:evenHBand="0" w:firstRowFirstColumn="0" w:firstRowLastColumn="0" w:lastRowFirstColumn="0" w:lastRowLastColumn="0"/>
            </w:pPr>
            <w:r>
              <w:t xml:space="preserve">Eindverantwoordelijk dat alle dataproducten binnen een ART geclassificeerd zijn. </w:t>
            </w:r>
          </w:p>
        </w:tc>
        <w:tc>
          <w:tcPr>
            <w:tcW w:w="200" w:type="pct"/>
          </w:tcPr>
          <w:p w14:paraId="6CB66888" w14:textId="7DA95AAC" w:rsidR="00FB30FE" w:rsidRDefault="00FB30FE" w:rsidP="54A31166">
            <w:pPr>
              <w:cnfStyle w:val="000000100000" w:firstRow="0" w:lastRow="0" w:firstColumn="0" w:lastColumn="0" w:oddVBand="0" w:evenVBand="0" w:oddHBand="1" w:evenHBand="0" w:firstRowFirstColumn="0" w:firstRowLastColumn="0" w:lastRowFirstColumn="0" w:lastRowLastColumn="0"/>
            </w:pPr>
          </w:p>
        </w:tc>
        <w:tc>
          <w:tcPr>
            <w:tcW w:w="200" w:type="pct"/>
          </w:tcPr>
          <w:p w14:paraId="00FCE592" w14:textId="1D5EFDCC" w:rsidR="00FB30FE" w:rsidRDefault="00FB30FE" w:rsidP="54A31166">
            <w:pPr>
              <w:cnfStyle w:val="000000100000" w:firstRow="0" w:lastRow="0" w:firstColumn="0" w:lastColumn="0" w:oddVBand="0" w:evenVBand="0" w:oddHBand="1" w:evenHBand="0" w:firstRowFirstColumn="0" w:firstRowLastColumn="0" w:lastRowFirstColumn="0" w:lastRowLastColumn="0"/>
            </w:pPr>
            <w:r>
              <w:t>X</w:t>
            </w:r>
          </w:p>
        </w:tc>
        <w:tc>
          <w:tcPr>
            <w:tcW w:w="200" w:type="pct"/>
          </w:tcPr>
          <w:p w14:paraId="5AEE7EEA" w14:textId="0E06CCF8" w:rsidR="00FB30FE" w:rsidRDefault="00FB30FE" w:rsidP="54A31166">
            <w:pPr>
              <w:cnfStyle w:val="000000100000" w:firstRow="0" w:lastRow="0" w:firstColumn="0" w:lastColumn="0" w:oddVBand="0" w:evenVBand="0" w:oddHBand="1" w:evenHBand="0" w:firstRowFirstColumn="0" w:firstRowLastColumn="0" w:lastRowFirstColumn="0" w:lastRowLastColumn="0"/>
            </w:pPr>
          </w:p>
        </w:tc>
        <w:tc>
          <w:tcPr>
            <w:tcW w:w="194" w:type="pct"/>
          </w:tcPr>
          <w:p w14:paraId="4B9AE2EE" w14:textId="2477F0BA" w:rsidR="00FB30FE" w:rsidRDefault="00FB30FE" w:rsidP="54A31166">
            <w:pPr>
              <w:cnfStyle w:val="000000100000" w:firstRow="0" w:lastRow="0" w:firstColumn="0" w:lastColumn="0" w:oddVBand="0" w:evenVBand="0" w:oddHBand="1" w:evenHBand="0" w:firstRowFirstColumn="0" w:firstRowLastColumn="0" w:lastRowFirstColumn="0" w:lastRowLastColumn="0"/>
            </w:pPr>
          </w:p>
        </w:tc>
      </w:tr>
      <w:tr w:rsidR="00FB30FE" w14:paraId="43E60A15" w14:textId="77777777" w:rsidTr="0078491C">
        <w:tc>
          <w:tcPr>
            <w:cnfStyle w:val="001000000000" w:firstRow="0" w:lastRow="0" w:firstColumn="1" w:lastColumn="0" w:oddVBand="0" w:evenVBand="0" w:oddHBand="0" w:evenHBand="0" w:firstRowFirstColumn="0" w:firstRowLastColumn="0" w:lastRowFirstColumn="0" w:lastRowLastColumn="0"/>
            <w:tcW w:w="1045" w:type="pct"/>
          </w:tcPr>
          <w:p w14:paraId="045496A5" w14:textId="77777777" w:rsidR="00FB30FE" w:rsidRDefault="00FB30FE">
            <w:r>
              <w:lastRenderedPageBreak/>
              <w:t xml:space="preserve">Verstrekkend Team </w:t>
            </w:r>
          </w:p>
        </w:tc>
        <w:tc>
          <w:tcPr>
            <w:tcW w:w="3160" w:type="pct"/>
          </w:tcPr>
          <w:p w14:paraId="3C23F54F" w14:textId="7714DB71" w:rsidR="00FB30FE" w:rsidRDefault="00FB30FE">
            <w:pPr>
              <w:cnfStyle w:val="000000000000" w:firstRow="0" w:lastRow="0" w:firstColumn="0" w:lastColumn="0" w:oddVBand="0" w:evenVBand="0" w:oddHBand="0" w:evenHBand="0" w:firstRowFirstColumn="0" w:firstRowLastColumn="0" w:lastRowFirstColumn="0" w:lastRowLastColumn="0"/>
            </w:pPr>
            <w:r>
              <w:t>Zorgt ervoor dat dataproducten</w:t>
            </w:r>
            <w:r w:rsidR="0078491C">
              <w:t xml:space="preserve"> – die </w:t>
            </w:r>
            <w:r>
              <w:t>het team voorbrengt en beheerd</w:t>
            </w:r>
            <w:r w:rsidR="0078491C">
              <w:t xml:space="preserve"> – ge</w:t>
            </w:r>
            <w:r>
              <w:t>classificeerd zijn</w:t>
            </w:r>
          </w:p>
        </w:tc>
        <w:tc>
          <w:tcPr>
            <w:tcW w:w="200" w:type="pct"/>
          </w:tcPr>
          <w:p w14:paraId="4A86A879" w14:textId="77777777" w:rsidR="00FB30FE" w:rsidRDefault="00FB30FE">
            <w:pPr>
              <w:cnfStyle w:val="000000000000" w:firstRow="0" w:lastRow="0" w:firstColumn="0" w:lastColumn="0" w:oddVBand="0" w:evenVBand="0" w:oddHBand="0" w:evenHBand="0" w:firstRowFirstColumn="0" w:firstRowLastColumn="0" w:lastRowFirstColumn="0" w:lastRowLastColumn="0"/>
            </w:pPr>
            <w:r>
              <w:t>X</w:t>
            </w:r>
          </w:p>
        </w:tc>
        <w:tc>
          <w:tcPr>
            <w:tcW w:w="200" w:type="pct"/>
          </w:tcPr>
          <w:p w14:paraId="2AF9FC74"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200" w:type="pct"/>
          </w:tcPr>
          <w:p w14:paraId="432E9AC3"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194" w:type="pct"/>
          </w:tcPr>
          <w:p w14:paraId="6DF3FAB6"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r>
      <w:tr w:rsidR="00FB30FE" w14:paraId="658536B3" w14:textId="77777777" w:rsidTr="0078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tcPr>
          <w:p w14:paraId="6B1DAC1B" w14:textId="77777777" w:rsidR="00FB30FE" w:rsidRDefault="00FB30FE">
            <w:r>
              <w:t xml:space="preserve">Privacy </w:t>
            </w:r>
            <w:proofErr w:type="spellStart"/>
            <w:r>
              <w:t>Officer</w:t>
            </w:r>
            <w:proofErr w:type="spellEnd"/>
            <w:r>
              <w:t xml:space="preserve"> </w:t>
            </w:r>
          </w:p>
        </w:tc>
        <w:tc>
          <w:tcPr>
            <w:tcW w:w="3160" w:type="pct"/>
          </w:tcPr>
          <w:p w14:paraId="6C6077E6" w14:textId="77777777" w:rsidR="00FB30FE" w:rsidRDefault="00FB30FE">
            <w:pPr>
              <w:cnfStyle w:val="000000100000" w:firstRow="0" w:lastRow="0" w:firstColumn="0" w:lastColumn="0" w:oddVBand="0" w:evenVBand="0" w:oddHBand="1" w:evenHBand="0" w:firstRowFirstColumn="0" w:firstRowLastColumn="0" w:lastRowFirstColumn="0" w:lastRowLastColumn="0"/>
            </w:pPr>
            <w:r>
              <w:t xml:space="preserve">Geeft advies over het delen en beschermen van persoonsdata </w:t>
            </w:r>
          </w:p>
        </w:tc>
        <w:tc>
          <w:tcPr>
            <w:tcW w:w="200" w:type="pct"/>
          </w:tcPr>
          <w:p w14:paraId="4BE4A891"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c>
          <w:tcPr>
            <w:tcW w:w="200" w:type="pct"/>
          </w:tcPr>
          <w:p w14:paraId="1E239FD0"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c>
          <w:tcPr>
            <w:tcW w:w="200" w:type="pct"/>
          </w:tcPr>
          <w:p w14:paraId="18EE17B5" w14:textId="77777777" w:rsidR="00FB30FE" w:rsidRDefault="00FB30FE">
            <w:pPr>
              <w:cnfStyle w:val="000000100000" w:firstRow="0" w:lastRow="0" w:firstColumn="0" w:lastColumn="0" w:oddVBand="0" w:evenVBand="0" w:oddHBand="1" w:evenHBand="0" w:firstRowFirstColumn="0" w:firstRowLastColumn="0" w:lastRowFirstColumn="0" w:lastRowLastColumn="0"/>
            </w:pPr>
            <w:r>
              <w:t>X</w:t>
            </w:r>
          </w:p>
        </w:tc>
        <w:tc>
          <w:tcPr>
            <w:tcW w:w="194" w:type="pct"/>
          </w:tcPr>
          <w:p w14:paraId="0110331B" w14:textId="77777777" w:rsidR="00FB30FE" w:rsidRDefault="00FB30FE">
            <w:pPr>
              <w:cnfStyle w:val="000000100000" w:firstRow="0" w:lastRow="0" w:firstColumn="0" w:lastColumn="0" w:oddVBand="0" w:evenVBand="0" w:oddHBand="1" w:evenHBand="0" w:firstRowFirstColumn="0" w:firstRowLastColumn="0" w:lastRowFirstColumn="0" w:lastRowLastColumn="0"/>
            </w:pPr>
          </w:p>
        </w:tc>
      </w:tr>
      <w:tr w:rsidR="00FB30FE" w14:paraId="32BD1BE9" w14:textId="77777777" w:rsidTr="0078491C">
        <w:tc>
          <w:tcPr>
            <w:cnfStyle w:val="001000000000" w:firstRow="0" w:lastRow="0" w:firstColumn="1" w:lastColumn="0" w:oddVBand="0" w:evenVBand="0" w:oddHBand="0" w:evenHBand="0" w:firstRowFirstColumn="0" w:firstRowLastColumn="0" w:lastRowFirstColumn="0" w:lastRowLastColumn="0"/>
            <w:tcW w:w="1045" w:type="pct"/>
          </w:tcPr>
          <w:p w14:paraId="42904B18" w14:textId="3A752D80" w:rsidR="00FB30FE" w:rsidRDefault="00A1104D">
            <w:r>
              <w:t>B</w:t>
            </w:r>
            <w:r w:rsidR="00974D68">
              <w:t>edrijfs</w:t>
            </w:r>
            <w:r w:rsidR="00484613">
              <w:t>j</w:t>
            </w:r>
            <w:r w:rsidR="00FB30FE">
              <w:t>urist</w:t>
            </w:r>
          </w:p>
        </w:tc>
        <w:tc>
          <w:tcPr>
            <w:tcW w:w="3160" w:type="pct"/>
          </w:tcPr>
          <w:p w14:paraId="349DA366" w14:textId="77777777" w:rsidR="00FB30FE" w:rsidRDefault="00FB30FE">
            <w:pPr>
              <w:cnfStyle w:val="000000000000" w:firstRow="0" w:lastRow="0" w:firstColumn="0" w:lastColumn="0" w:oddVBand="0" w:evenVBand="0" w:oddHBand="0" w:evenHBand="0" w:firstRowFirstColumn="0" w:firstRowLastColumn="0" w:lastRowFirstColumn="0" w:lastRowLastColumn="0"/>
            </w:pPr>
            <w:r>
              <w:t xml:space="preserve">Geeft advies over het delen van data vanuit de Energiewet e.a. materiewetgeving </w:t>
            </w:r>
          </w:p>
        </w:tc>
        <w:tc>
          <w:tcPr>
            <w:tcW w:w="200" w:type="pct"/>
          </w:tcPr>
          <w:p w14:paraId="1E924511"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200" w:type="pct"/>
          </w:tcPr>
          <w:p w14:paraId="6C705BD0"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c>
          <w:tcPr>
            <w:tcW w:w="200" w:type="pct"/>
          </w:tcPr>
          <w:p w14:paraId="0423CCC8" w14:textId="77777777" w:rsidR="00FB30FE" w:rsidRDefault="00FB30FE">
            <w:pPr>
              <w:cnfStyle w:val="000000000000" w:firstRow="0" w:lastRow="0" w:firstColumn="0" w:lastColumn="0" w:oddVBand="0" w:evenVBand="0" w:oddHBand="0" w:evenHBand="0" w:firstRowFirstColumn="0" w:firstRowLastColumn="0" w:lastRowFirstColumn="0" w:lastRowLastColumn="0"/>
            </w:pPr>
            <w:r>
              <w:t>X</w:t>
            </w:r>
          </w:p>
        </w:tc>
        <w:tc>
          <w:tcPr>
            <w:tcW w:w="194" w:type="pct"/>
          </w:tcPr>
          <w:p w14:paraId="6C73D4F1" w14:textId="77777777" w:rsidR="00FB30FE" w:rsidRDefault="00FB30FE">
            <w:pPr>
              <w:cnfStyle w:val="000000000000" w:firstRow="0" w:lastRow="0" w:firstColumn="0" w:lastColumn="0" w:oddVBand="0" w:evenVBand="0" w:oddHBand="0" w:evenHBand="0" w:firstRowFirstColumn="0" w:firstRowLastColumn="0" w:lastRowFirstColumn="0" w:lastRowLastColumn="0"/>
            </w:pPr>
          </w:p>
        </w:tc>
      </w:tr>
      <w:tr w:rsidR="0078491C" w14:paraId="65527F7E" w14:textId="77777777" w:rsidTr="0078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pct"/>
          </w:tcPr>
          <w:p w14:paraId="1BE484F3" w14:textId="77777777" w:rsidR="0078491C" w:rsidRDefault="0078491C">
            <w:r>
              <w:t xml:space="preserve">Security Manager </w:t>
            </w:r>
          </w:p>
        </w:tc>
        <w:tc>
          <w:tcPr>
            <w:tcW w:w="3160" w:type="pct"/>
          </w:tcPr>
          <w:p w14:paraId="28CD26CF" w14:textId="77777777" w:rsidR="0078491C" w:rsidRDefault="0078491C">
            <w:pPr>
              <w:cnfStyle w:val="000000100000" w:firstRow="0" w:lastRow="0" w:firstColumn="0" w:lastColumn="0" w:oddVBand="0" w:evenVBand="0" w:oddHBand="1" w:evenHBand="0" w:firstRowFirstColumn="0" w:firstRowLastColumn="0" w:lastRowFirstColumn="0" w:lastRowLastColumn="0"/>
            </w:pPr>
            <w:r>
              <w:t>Geeft advies over het delen en beschermen van gegevens en systemen</w:t>
            </w:r>
          </w:p>
        </w:tc>
        <w:tc>
          <w:tcPr>
            <w:tcW w:w="200" w:type="pct"/>
          </w:tcPr>
          <w:p w14:paraId="6156A671" w14:textId="77777777" w:rsidR="0078491C" w:rsidRDefault="0078491C">
            <w:pPr>
              <w:cnfStyle w:val="000000100000" w:firstRow="0" w:lastRow="0" w:firstColumn="0" w:lastColumn="0" w:oddVBand="0" w:evenVBand="0" w:oddHBand="1" w:evenHBand="0" w:firstRowFirstColumn="0" w:firstRowLastColumn="0" w:lastRowFirstColumn="0" w:lastRowLastColumn="0"/>
            </w:pPr>
          </w:p>
        </w:tc>
        <w:tc>
          <w:tcPr>
            <w:tcW w:w="200" w:type="pct"/>
          </w:tcPr>
          <w:p w14:paraId="543C35AF" w14:textId="77777777" w:rsidR="0078491C" w:rsidRDefault="0078491C">
            <w:pPr>
              <w:cnfStyle w:val="000000100000" w:firstRow="0" w:lastRow="0" w:firstColumn="0" w:lastColumn="0" w:oddVBand="0" w:evenVBand="0" w:oddHBand="1" w:evenHBand="0" w:firstRowFirstColumn="0" w:firstRowLastColumn="0" w:lastRowFirstColumn="0" w:lastRowLastColumn="0"/>
            </w:pPr>
          </w:p>
        </w:tc>
        <w:tc>
          <w:tcPr>
            <w:tcW w:w="200" w:type="pct"/>
          </w:tcPr>
          <w:p w14:paraId="24E46559" w14:textId="77777777" w:rsidR="0078491C" w:rsidRDefault="0078491C">
            <w:pPr>
              <w:cnfStyle w:val="000000100000" w:firstRow="0" w:lastRow="0" w:firstColumn="0" w:lastColumn="0" w:oddVBand="0" w:evenVBand="0" w:oddHBand="1" w:evenHBand="0" w:firstRowFirstColumn="0" w:firstRowLastColumn="0" w:lastRowFirstColumn="0" w:lastRowLastColumn="0"/>
            </w:pPr>
          </w:p>
        </w:tc>
        <w:tc>
          <w:tcPr>
            <w:tcW w:w="194" w:type="pct"/>
          </w:tcPr>
          <w:p w14:paraId="6910DAF3" w14:textId="77777777" w:rsidR="0078491C" w:rsidRDefault="0078491C">
            <w:pPr>
              <w:cnfStyle w:val="000000100000" w:firstRow="0" w:lastRow="0" w:firstColumn="0" w:lastColumn="0" w:oddVBand="0" w:evenVBand="0" w:oddHBand="1" w:evenHBand="0" w:firstRowFirstColumn="0" w:firstRowLastColumn="0" w:lastRowFirstColumn="0" w:lastRowLastColumn="0"/>
            </w:pPr>
            <w:r>
              <w:t>X</w:t>
            </w:r>
          </w:p>
        </w:tc>
      </w:tr>
    </w:tbl>
    <w:p w14:paraId="28F200A2" w14:textId="57849B4A" w:rsidR="007C0832" w:rsidRPr="00860C59" w:rsidRDefault="00860C59" w:rsidP="00860C59">
      <w:pPr>
        <w:pStyle w:val="Bijschrift"/>
        <w:rPr>
          <w:rFonts w:ascii="Arial" w:hAnsi="Arial"/>
          <w:b w:val="0"/>
          <w:i/>
          <w:sz w:val="16"/>
          <w:szCs w:val="16"/>
        </w:rPr>
      </w:pPr>
      <w:r w:rsidRPr="09417425">
        <w:rPr>
          <w:rFonts w:ascii="Arial" w:hAnsi="Arial"/>
          <w:b w:val="0"/>
          <w:i/>
          <w:sz w:val="16"/>
          <w:szCs w:val="16"/>
        </w:rPr>
        <w:t>Tabel 2: RACI voor het delen van data</w:t>
      </w:r>
    </w:p>
    <w:p w14:paraId="670F03FE" w14:textId="791C6CB5" w:rsidR="007C0832" w:rsidRDefault="007C0832" w:rsidP="007C0832">
      <w:r>
        <w:t>De vraag of data extern gedeeld kan worden – d.w.z. het delen van data met andere rechtsvormen en (markt)partijen die niet primair betrokken zijn bij de uitvoering van de wettelijke taakstelling van de netbeheerder</w:t>
      </w:r>
      <w:r>
        <w:rPr>
          <w:rStyle w:val="Voetnootmarkering"/>
        </w:rPr>
        <w:footnoteReference w:id="5"/>
      </w:r>
      <w:r>
        <w:t xml:space="preserve"> (</w:t>
      </w:r>
      <w:proofErr w:type="spellStart"/>
      <w:r>
        <w:t>Liander</w:t>
      </w:r>
      <w:proofErr w:type="spellEnd"/>
      <w:r>
        <w:t xml:space="preserve">) – wordt </w:t>
      </w:r>
      <w:r w:rsidR="00A24791">
        <w:t xml:space="preserve">op verzoek van de Data Product Manager dan wel </w:t>
      </w:r>
      <w:r w:rsidR="00777492">
        <w:t xml:space="preserve">van de Business </w:t>
      </w:r>
      <w:proofErr w:type="spellStart"/>
      <w:r w:rsidR="00777492">
        <w:t>Owner</w:t>
      </w:r>
      <w:proofErr w:type="spellEnd"/>
      <w:r w:rsidR="00777492">
        <w:t xml:space="preserve"> </w:t>
      </w:r>
      <w:r>
        <w:t xml:space="preserve">onderworpen aan een </w:t>
      </w:r>
      <w:r w:rsidRPr="00A25E24">
        <w:rPr>
          <w:b/>
          <w:bCs/>
        </w:rPr>
        <w:t xml:space="preserve">zwaarwegend advies van Juridische Zaken, Privacy Office en Corporate Information Security Office (CISO) </w:t>
      </w:r>
      <w:r>
        <w:t xml:space="preserve">van Alliander. </w:t>
      </w:r>
      <w:r w:rsidR="00AD2B6C">
        <w:t>Ook</w:t>
      </w:r>
      <w:r>
        <w:t xml:space="preserve"> geven </w:t>
      </w:r>
      <w:r w:rsidR="00EA425E">
        <w:t xml:space="preserve">Data </w:t>
      </w:r>
      <w:r>
        <w:t xml:space="preserve">Rentmeesters en Data Stewards advies over het delen van data via dataclassificaties. De adviezen zijn gebaseerd op regels en richtlijnen die voortkomen uit vigerende wet- en regelgeving zoals de AVG, ISO-normen en de Elektriciteitswet/Gaswet en toekomstige wetgeving zoals de Energiewet. </w:t>
      </w:r>
    </w:p>
    <w:p w14:paraId="72042B8B" w14:textId="77777777" w:rsidR="000A27B2" w:rsidRDefault="000A27B2" w:rsidP="007C0832"/>
    <w:p w14:paraId="46190981" w14:textId="3CF33D30" w:rsidR="007C0832" w:rsidRDefault="007C0832" w:rsidP="007C0832">
      <w:pPr>
        <w:rPr>
          <w:b/>
        </w:rPr>
      </w:pPr>
      <w:r>
        <w:t xml:space="preserve">De </w:t>
      </w:r>
      <w:r w:rsidRPr="00E84797">
        <w:rPr>
          <w:b/>
          <w:bCs/>
        </w:rPr>
        <w:t>Data Product Manager</w:t>
      </w:r>
      <w:r w:rsidR="005723FE">
        <w:rPr>
          <w:b/>
          <w:bCs/>
        </w:rPr>
        <w:t xml:space="preserve"> </w:t>
      </w:r>
      <w:r>
        <w:t xml:space="preserve">is verantwoordelijk voor het ontwerp van een dataproduct, het vaststellen van de klantbehoefte en het beslissen of en hoe een dataproduct gedeeld wordt. De Data Product Manager treedt </w:t>
      </w:r>
      <w:r w:rsidR="002770D4">
        <w:t xml:space="preserve">zo nodig </w:t>
      </w:r>
      <w:r>
        <w:t xml:space="preserve">in overleg met </w:t>
      </w:r>
      <w:r w:rsidR="00EA425E">
        <w:t xml:space="preserve">Data </w:t>
      </w:r>
      <w:r>
        <w:t xml:space="preserve">Rentmeester(s), Data Steward(s), Verstrekker en Verstrekkend Team, Privacy, Security en JZ om doel, context, impact en noodzakelijkheid te bespreken van het dataproduct. Er mag worden afgeweken van het zwaarwegende advies volgens het </w:t>
      </w:r>
      <w:proofErr w:type="spellStart"/>
      <w:r>
        <w:t>comply</w:t>
      </w:r>
      <w:proofErr w:type="spellEnd"/>
      <w:r>
        <w:t>-or-</w:t>
      </w:r>
      <w:proofErr w:type="spellStart"/>
      <w:r>
        <w:t>explain</w:t>
      </w:r>
      <w:proofErr w:type="spellEnd"/>
      <w:r>
        <w:t xml:space="preserve"> principe. D.w.z. dat afwegingen en het besluit tot afwijken gedocumenteerd wordt vastgelegd. Bij zwaarwegende (business)</w:t>
      </w:r>
      <w:r w:rsidR="005723FE">
        <w:t xml:space="preserve"> </w:t>
      </w:r>
      <w:r>
        <w:t>risico’s wordt daarbij instemming gevraagd van de eindverantwoordelijke</w:t>
      </w:r>
      <w:r w:rsidRPr="00F92CEC">
        <w:t xml:space="preserve"> </w:t>
      </w:r>
      <w:r w:rsidRPr="00F92CEC">
        <w:rPr>
          <w:b/>
          <w:bCs/>
        </w:rPr>
        <w:t xml:space="preserve">Business </w:t>
      </w:r>
      <w:proofErr w:type="spellStart"/>
      <w:r w:rsidRPr="00F92CEC">
        <w:rPr>
          <w:b/>
          <w:bCs/>
        </w:rPr>
        <w:t>Owner</w:t>
      </w:r>
      <w:proofErr w:type="spellEnd"/>
      <w:r>
        <w:rPr>
          <w:rStyle w:val="Voetnootmarkering"/>
          <w:b/>
          <w:bCs/>
        </w:rPr>
        <w:footnoteReference w:id="6"/>
      </w:r>
      <w:r w:rsidRPr="00F92CEC">
        <w:rPr>
          <w:b/>
          <w:bCs/>
        </w:rPr>
        <w:t xml:space="preserve"> Data Delen. </w:t>
      </w:r>
    </w:p>
    <w:p w14:paraId="61291F06" w14:textId="77777777" w:rsidR="00F51694" w:rsidRDefault="00F51694" w:rsidP="00F51694">
      <w:r>
        <w:br/>
      </w:r>
      <w:r w:rsidRPr="00C425BB">
        <w:t xml:space="preserve">De </w:t>
      </w:r>
      <w:r w:rsidRPr="00C425BB">
        <w:rPr>
          <w:b/>
          <w:bCs/>
        </w:rPr>
        <w:t xml:space="preserve">Business </w:t>
      </w:r>
      <w:proofErr w:type="spellStart"/>
      <w:r w:rsidRPr="00C425BB">
        <w:rPr>
          <w:b/>
          <w:bCs/>
        </w:rPr>
        <w:t>Owner</w:t>
      </w:r>
      <w:proofErr w:type="spellEnd"/>
      <w:r w:rsidRPr="00C425BB">
        <w:rPr>
          <w:b/>
          <w:bCs/>
        </w:rPr>
        <w:t xml:space="preserve"> Data Delen</w:t>
      </w:r>
      <w:r w:rsidRPr="00C425BB">
        <w:t xml:space="preserve"> is degene die eindverantwoordelijk is voor het proces data delen. De Business </w:t>
      </w:r>
      <w:proofErr w:type="spellStart"/>
      <w:r w:rsidRPr="00C425BB">
        <w:t>Owner</w:t>
      </w:r>
      <w:proofErr w:type="spellEnd"/>
      <w:r w:rsidRPr="00C425BB">
        <w:t xml:space="preserve"> Data Delen neemt bij grote (business)risico’s het eindbesluit. Voor de Business </w:t>
      </w:r>
      <w:proofErr w:type="spellStart"/>
      <w:r w:rsidRPr="00C425BB">
        <w:t>Owner</w:t>
      </w:r>
      <w:proofErr w:type="spellEnd"/>
      <w:r w:rsidRPr="00C425BB">
        <w:t xml:space="preserve"> geldt ook het </w:t>
      </w:r>
      <w:proofErr w:type="spellStart"/>
      <w:r w:rsidRPr="00C425BB">
        <w:t>comply</w:t>
      </w:r>
      <w:proofErr w:type="spellEnd"/>
      <w:r w:rsidRPr="00C425BB">
        <w:t xml:space="preserve">-or </w:t>
      </w:r>
      <w:proofErr w:type="spellStart"/>
      <w:r w:rsidRPr="00C425BB">
        <w:t>explain</w:t>
      </w:r>
      <w:proofErr w:type="spellEnd"/>
      <w:r w:rsidRPr="00C425BB">
        <w:t xml:space="preserve"> principe bij het afwijken van een zwaarwegend advies. Het afwijken wordt gemotiveerd en gedocumenteerd. Een Business </w:t>
      </w:r>
      <w:proofErr w:type="spellStart"/>
      <w:r w:rsidRPr="00C425BB">
        <w:t>Owner</w:t>
      </w:r>
      <w:proofErr w:type="spellEnd"/>
      <w:r w:rsidRPr="00C425BB">
        <w:t xml:space="preserve"> kan zijn/haar bevoegdheden delegeren aan de Teamleider Data Delen, behalve diens eindverantwoordelijkheid.</w:t>
      </w:r>
    </w:p>
    <w:p w14:paraId="1006861B" w14:textId="77777777" w:rsidR="0054095F" w:rsidRDefault="0054095F" w:rsidP="00F51694"/>
    <w:p w14:paraId="58DDBE6F" w14:textId="0027F345" w:rsidR="004C4E7E" w:rsidRDefault="0054095F" w:rsidP="007C0832">
      <w:r w:rsidRPr="00505657">
        <w:t xml:space="preserve">De Data Product Manager neemt een besluit bij dataproducten met een BIV-classificatie </w:t>
      </w:r>
      <w:r w:rsidR="00694E94">
        <w:t>1 t/m 3.</w:t>
      </w:r>
      <w:r w:rsidRPr="00505657">
        <w:t xml:space="preserve"> De Business </w:t>
      </w:r>
      <w:proofErr w:type="spellStart"/>
      <w:r w:rsidRPr="00505657">
        <w:t>Owner</w:t>
      </w:r>
      <w:proofErr w:type="spellEnd"/>
      <w:r w:rsidRPr="00505657">
        <w:t xml:space="preserve"> neemt een besluit bij dataproducten met een BIV-classificatie </w:t>
      </w:r>
      <w:r w:rsidR="00694E94">
        <w:t>4 en 5</w:t>
      </w:r>
      <w:r w:rsidRPr="00505657">
        <w:t>.</w:t>
      </w:r>
      <w:r w:rsidR="00057DB6">
        <w:t xml:space="preserve"> Zie de visuele weergave in </w:t>
      </w:r>
      <w:r w:rsidR="005723FE">
        <w:t>tabel 3</w:t>
      </w:r>
      <w:r w:rsidR="002F4672">
        <w:t xml:space="preserve">. </w:t>
      </w:r>
    </w:p>
    <w:p w14:paraId="01506E94" w14:textId="77777777" w:rsidR="00C34923" w:rsidRDefault="00CF6DB9" w:rsidP="00556A20">
      <w:pPr>
        <w:keepNext/>
      </w:pPr>
      <w:r w:rsidRPr="00CF6DB9">
        <w:rPr>
          <w:noProof/>
        </w:rPr>
        <w:t xml:space="preserve"> </w:t>
      </w:r>
    </w:p>
    <w:tbl>
      <w:tblPr>
        <w:tblStyle w:val="Tabelraster"/>
        <w:tblW w:w="0" w:type="auto"/>
        <w:tblLook w:val="04A0" w:firstRow="1" w:lastRow="0" w:firstColumn="1" w:lastColumn="0" w:noHBand="0" w:noVBand="1"/>
      </w:tblPr>
      <w:tblGrid>
        <w:gridCol w:w="890"/>
        <w:gridCol w:w="1807"/>
        <w:gridCol w:w="1121"/>
        <w:gridCol w:w="1865"/>
      </w:tblGrid>
      <w:tr w:rsidR="003E261D" w14:paraId="7EAC5C14" w14:textId="77777777">
        <w:tc>
          <w:tcPr>
            <w:tcW w:w="890" w:type="dxa"/>
            <w:shd w:val="clear" w:color="auto" w:fill="709FDB" w:themeFill="text2" w:themeFillTint="80"/>
          </w:tcPr>
          <w:p w14:paraId="019C3F5B" w14:textId="77777777" w:rsidR="003E261D" w:rsidRPr="00B80984" w:rsidRDefault="003E261D">
            <w:pPr>
              <w:rPr>
                <w:b/>
                <w:bCs/>
              </w:rPr>
            </w:pPr>
            <w:r w:rsidRPr="00B80984">
              <w:rPr>
                <w:b/>
                <w:bCs/>
              </w:rPr>
              <w:t>Niveau</w:t>
            </w:r>
          </w:p>
        </w:tc>
        <w:tc>
          <w:tcPr>
            <w:tcW w:w="1807" w:type="dxa"/>
            <w:shd w:val="clear" w:color="auto" w:fill="709FDB" w:themeFill="text2" w:themeFillTint="80"/>
          </w:tcPr>
          <w:p w14:paraId="62372C6C" w14:textId="77777777" w:rsidR="003E261D" w:rsidRPr="00B80984" w:rsidRDefault="003E261D">
            <w:pPr>
              <w:rPr>
                <w:b/>
                <w:bCs/>
              </w:rPr>
            </w:pPr>
            <w:r w:rsidRPr="00B80984">
              <w:rPr>
                <w:b/>
                <w:bCs/>
              </w:rPr>
              <w:t xml:space="preserve">Beschikbaarheid </w:t>
            </w:r>
          </w:p>
        </w:tc>
        <w:tc>
          <w:tcPr>
            <w:tcW w:w="1121" w:type="dxa"/>
            <w:shd w:val="clear" w:color="auto" w:fill="709FDB" w:themeFill="text2" w:themeFillTint="80"/>
          </w:tcPr>
          <w:p w14:paraId="79B00512" w14:textId="77777777" w:rsidR="003E261D" w:rsidRPr="00B80984" w:rsidRDefault="003E261D">
            <w:pPr>
              <w:rPr>
                <w:b/>
                <w:bCs/>
              </w:rPr>
            </w:pPr>
            <w:r w:rsidRPr="00B80984">
              <w:rPr>
                <w:b/>
                <w:bCs/>
              </w:rPr>
              <w:t xml:space="preserve">Integriteit </w:t>
            </w:r>
          </w:p>
        </w:tc>
        <w:tc>
          <w:tcPr>
            <w:tcW w:w="1865" w:type="dxa"/>
            <w:shd w:val="clear" w:color="auto" w:fill="709FDB" w:themeFill="text2" w:themeFillTint="80"/>
          </w:tcPr>
          <w:p w14:paraId="70BF8709" w14:textId="77777777" w:rsidR="003E261D" w:rsidRPr="00B80984" w:rsidRDefault="003E261D">
            <w:pPr>
              <w:rPr>
                <w:b/>
                <w:bCs/>
              </w:rPr>
            </w:pPr>
            <w:r w:rsidRPr="00B80984">
              <w:rPr>
                <w:b/>
                <w:bCs/>
              </w:rPr>
              <w:t xml:space="preserve">Vertrouwelijkheid </w:t>
            </w:r>
          </w:p>
        </w:tc>
      </w:tr>
      <w:tr w:rsidR="003E261D" w14:paraId="1D2BB727" w14:textId="77777777">
        <w:tc>
          <w:tcPr>
            <w:tcW w:w="890" w:type="dxa"/>
            <w:shd w:val="clear" w:color="auto" w:fill="DDD9C3" w:themeFill="background2" w:themeFillShade="E6"/>
          </w:tcPr>
          <w:p w14:paraId="35555630" w14:textId="77777777" w:rsidR="003E261D" w:rsidRDefault="003E261D">
            <w:r>
              <w:t>1</w:t>
            </w:r>
          </w:p>
        </w:tc>
        <w:tc>
          <w:tcPr>
            <w:tcW w:w="1807" w:type="dxa"/>
            <w:shd w:val="clear" w:color="auto" w:fill="DDD9C3" w:themeFill="background2" w:themeFillShade="E6"/>
          </w:tcPr>
          <w:p w14:paraId="25D85112" w14:textId="77777777" w:rsidR="003E261D" w:rsidRDefault="003E261D">
            <w:r>
              <w:t>Zeer laag</w:t>
            </w:r>
          </w:p>
        </w:tc>
        <w:tc>
          <w:tcPr>
            <w:tcW w:w="1121" w:type="dxa"/>
            <w:shd w:val="clear" w:color="auto" w:fill="DDD9C3" w:themeFill="background2" w:themeFillShade="E6"/>
          </w:tcPr>
          <w:p w14:paraId="76AAED03" w14:textId="77777777" w:rsidR="003E261D" w:rsidRDefault="003E261D">
            <w:r>
              <w:t>Zeer laag</w:t>
            </w:r>
          </w:p>
        </w:tc>
        <w:tc>
          <w:tcPr>
            <w:tcW w:w="1865" w:type="dxa"/>
            <w:shd w:val="clear" w:color="auto" w:fill="DDD9C3" w:themeFill="background2" w:themeFillShade="E6"/>
          </w:tcPr>
          <w:p w14:paraId="16538540" w14:textId="77777777" w:rsidR="003E261D" w:rsidRDefault="003E261D">
            <w:r>
              <w:t xml:space="preserve">Publiek </w:t>
            </w:r>
          </w:p>
        </w:tc>
      </w:tr>
      <w:tr w:rsidR="003E261D" w14:paraId="79B75FF4" w14:textId="77777777">
        <w:tc>
          <w:tcPr>
            <w:tcW w:w="890" w:type="dxa"/>
            <w:shd w:val="clear" w:color="auto" w:fill="92D050"/>
          </w:tcPr>
          <w:p w14:paraId="311E10E9" w14:textId="77777777" w:rsidR="003E261D" w:rsidRDefault="003E261D">
            <w:r>
              <w:t>2</w:t>
            </w:r>
          </w:p>
        </w:tc>
        <w:tc>
          <w:tcPr>
            <w:tcW w:w="1807" w:type="dxa"/>
            <w:shd w:val="clear" w:color="auto" w:fill="92D050"/>
          </w:tcPr>
          <w:p w14:paraId="697B87E5" w14:textId="77777777" w:rsidR="003E261D" w:rsidRDefault="003E261D">
            <w:r>
              <w:t>Laag</w:t>
            </w:r>
          </w:p>
        </w:tc>
        <w:tc>
          <w:tcPr>
            <w:tcW w:w="1121" w:type="dxa"/>
            <w:shd w:val="clear" w:color="auto" w:fill="92D050"/>
          </w:tcPr>
          <w:p w14:paraId="43194072" w14:textId="77777777" w:rsidR="003E261D" w:rsidRDefault="003E261D">
            <w:r>
              <w:t>Laag</w:t>
            </w:r>
          </w:p>
        </w:tc>
        <w:tc>
          <w:tcPr>
            <w:tcW w:w="1865" w:type="dxa"/>
            <w:shd w:val="clear" w:color="auto" w:fill="92D050"/>
          </w:tcPr>
          <w:p w14:paraId="3ACA309A" w14:textId="77777777" w:rsidR="003E261D" w:rsidRDefault="003E261D">
            <w:r>
              <w:t xml:space="preserve">Intern </w:t>
            </w:r>
          </w:p>
        </w:tc>
      </w:tr>
      <w:tr w:rsidR="003E261D" w14:paraId="337D4894" w14:textId="77777777">
        <w:tc>
          <w:tcPr>
            <w:tcW w:w="890" w:type="dxa"/>
            <w:shd w:val="clear" w:color="auto" w:fill="FFFF00"/>
          </w:tcPr>
          <w:p w14:paraId="0AE915F2" w14:textId="77777777" w:rsidR="003E261D" w:rsidRDefault="003E261D">
            <w:r>
              <w:t>3</w:t>
            </w:r>
          </w:p>
        </w:tc>
        <w:tc>
          <w:tcPr>
            <w:tcW w:w="1807" w:type="dxa"/>
            <w:shd w:val="clear" w:color="auto" w:fill="FFFF00"/>
          </w:tcPr>
          <w:p w14:paraId="2AFB9399" w14:textId="77777777" w:rsidR="003E261D" w:rsidRDefault="003E261D">
            <w:r>
              <w:t xml:space="preserve">Midden </w:t>
            </w:r>
          </w:p>
        </w:tc>
        <w:tc>
          <w:tcPr>
            <w:tcW w:w="1121" w:type="dxa"/>
            <w:shd w:val="clear" w:color="auto" w:fill="FFFF00"/>
          </w:tcPr>
          <w:p w14:paraId="105A0E48" w14:textId="77777777" w:rsidR="003E261D" w:rsidRDefault="003E261D">
            <w:r>
              <w:t xml:space="preserve">Midden </w:t>
            </w:r>
          </w:p>
        </w:tc>
        <w:tc>
          <w:tcPr>
            <w:tcW w:w="1865" w:type="dxa"/>
            <w:shd w:val="clear" w:color="auto" w:fill="FFFF00"/>
          </w:tcPr>
          <w:p w14:paraId="69E28E63" w14:textId="77777777" w:rsidR="003E261D" w:rsidRDefault="003E261D">
            <w:r>
              <w:t xml:space="preserve">Intern beperkt </w:t>
            </w:r>
          </w:p>
        </w:tc>
      </w:tr>
      <w:tr w:rsidR="003E261D" w14:paraId="3E648841" w14:textId="77777777">
        <w:tc>
          <w:tcPr>
            <w:tcW w:w="890" w:type="dxa"/>
            <w:shd w:val="clear" w:color="auto" w:fill="FFC000"/>
          </w:tcPr>
          <w:p w14:paraId="68561CB8" w14:textId="77777777" w:rsidR="003E261D" w:rsidRDefault="003E261D">
            <w:r>
              <w:t>4</w:t>
            </w:r>
          </w:p>
        </w:tc>
        <w:tc>
          <w:tcPr>
            <w:tcW w:w="1807" w:type="dxa"/>
            <w:shd w:val="clear" w:color="auto" w:fill="FFC000"/>
          </w:tcPr>
          <w:p w14:paraId="4A98BF92" w14:textId="77777777" w:rsidR="003E261D" w:rsidRDefault="003E261D">
            <w:r>
              <w:t>Hoog</w:t>
            </w:r>
          </w:p>
        </w:tc>
        <w:tc>
          <w:tcPr>
            <w:tcW w:w="1121" w:type="dxa"/>
            <w:shd w:val="clear" w:color="auto" w:fill="FFC000"/>
          </w:tcPr>
          <w:p w14:paraId="60FA2020" w14:textId="77777777" w:rsidR="003E261D" w:rsidRDefault="003E261D">
            <w:r>
              <w:t>Hoog</w:t>
            </w:r>
          </w:p>
        </w:tc>
        <w:tc>
          <w:tcPr>
            <w:tcW w:w="1865" w:type="dxa"/>
            <w:shd w:val="clear" w:color="auto" w:fill="FFC000"/>
          </w:tcPr>
          <w:p w14:paraId="76AF4E87" w14:textId="77777777" w:rsidR="003E261D" w:rsidRDefault="003E261D">
            <w:r>
              <w:t xml:space="preserve">Vertrouwelijk </w:t>
            </w:r>
          </w:p>
        </w:tc>
      </w:tr>
      <w:tr w:rsidR="003E261D" w14:paraId="49A70ACC" w14:textId="77777777">
        <w:tc>
          <w:tcPr>
            <w:tcW w:w="890" w:type="dxa"/>
            <w:shd w:val="clear" w:color="auto" w:fill="FF0000"/>
          </w:tcPr>
          <w:p w14:paraId="31CBFF27" w14:textId="77777777" w:rsidR="003E261D" w:rsidRDefault="003E261D">
            <w:r>
              <w:t>5</w:t>
            </w:r>
          </w:p>
        </w:tc>
        <w:tc>
          <w:tcPr>
            <w:tcW w:w="1807" w:type="dxa"/>
            <w:shd w:val="clear" w:color="auto" w:fill="FF0000"/>
          </w:tcPr>
          <w:p w14:paraId="7A085754" w14:textId="77777777" w:rsidR="003E261D" w:rsidRDefault="003E261D">
            <w:r>
              <w:t xml:space="preserve">Zeer hoog </w:t>
            </w:r>
          </w:p>
        </w:tc>
        <w:tc>
          <w:tcPr>
            <w:tcW w:w="1121" w:type="dxa"/>
            <w:shd w:val="clear" w:color="auto" w:fill="FF0000"/>
          </w:tcPr>
          <w:p w14:paraId="2D0B1B64" w14:textId="77777777" w:rsidR="003E261D" w:rsidRDefault="003E261D">
            <w:r>
              <w:t xml:space="preserve">Zeer hoog </w:t>
            </w:r>
          </w:p>
        </w:tc>
        <w:tc>
          <w:tcPr>
            <w:tcW w:w="1865" w:type="dxa"/>
            <w:shd w:val="clear" w:color="auto" w:fill="FF0000"/>
          </w:tcPr>
          <w:p w14:paraId="1E269822" w14:textId="77777777" w:rsidR="003E261D" w:rsidRDefault="003E261D">
            <w:r>
              <w:t xml:space="preserve">Zeer vertrouwelijk </w:t>
            </w:r>
          </w:p>
        </w:tc>
      </w:tr>
    </w:tbl>
    <w:p w14:paraId="573D1C7F" w14:textId="49B7D604" w:rsidR="004C4E7E" w:rsidRPr="00490259" w:rsidRDefault="00246BDC" w:rsidP="00490259">
      <w:pPr>
        <w:spacing w:line="240" w:lineRule="auto"/>
        <w:rPr>
          <w:i/>
          <w:iCs/>
          <w:sz w:val="16"/>
          <w:szCs w:val="16"/>
        </w:rPr>
      </w:pPr>
      <w:r>
        <w:rPr>
          <w:i/>
          <w:iCs/>
          <w:sz w:val="16"/>
          <w:szCs w:val="16"/>
        </w:rPr>
        <w:t>Tabel 3</w:t>
      </w:r>
      <w:r w:rsidR="00556A20" w:rsidRPr="00CD2EE5">
        <w:rPr>
          <w:i/>
          <w:iCs/>
          <w:sz w:val="16"/>
          <w:szCs w:val="16"/>
        </w:rPr>
        <w:t xml:space="preserve">: </w:t>
      </w:r>
      <w:r w:rsidR="002F4672">
        <w:rPr>
          <w:i/>
          <w:iCs/>
          <w:sz w:val="16"/>
          <w:szCs w:val="16"/>
        </w:rPr>
        <w:t>classificatie labels en niveaus</w:t>
      </w:r>
    </w:p>
    <w:p w14:paraId="17BD5708" w14:textId="77777777" w:rsidR="004527F5" w:rsidRPr="004637A6" w:rsidRDefault="004527F5" w:rsidP="007C0832"/>
    <w:p w14:paraId="52D6E017" w14:textId="7288AE5A" w:rsidR="000A27B2" w:rsidRDefault="084F55B6" w:rsidP="007C0832">
      <w:r w:rsidRPr="54A31166">
        <w:rPr>
          <w:b/>
          <w:bCs/>
        </w:rPr>
        <w:t>Data Rentmeesters</w:t>
      </w:r>
      <w:r>
        <w:t xml:space="preserve"> zijn verantwoordelijk voor het classificeren van data</w:t>
      </w:r>
      <w:r w:rsidR="216D2F72">
        <w:t xml:space="preserve"> die in registers beheerd worden</w:t>
      </w:r>
      <w:r>
        <w:t xml:space="preserve">. Met een classificatie wordt o.a. aangegeven in hoeverre data gedeeld mag worden. Het uitvoeren van de dataclassificaties berust bij de </w:t>
      </w:r>
      <w:r w:rsidRPr="54A31166">
        <w:rPr>
          <w:b/>
          <w:bCs/>
        </w:rPr>
        <w:t>Data Stewards</w:t>
      </w:r>
      <w:r>
        <w:t xml:space="preserve">. Wanneer data wordt samengevoegd in een dataproduct, dan heeft het </w:t>
      </w:r>
      <w:r w:rsidRPr="54A31166">
        <w:rPr>
          <w:b/>
          <w:bCs/>
        </w:rPr>
        <w:t>Verstrekkend Team</w:t>
      </w:r>
      <w:r>
        <w:t xml:space="preserve"> de verantwoordelijkheid om ervoor te zorgen dat het dataproduct geclassificeerd wordt. Hierin wordt advies ingewonnen van</w:t>
      </w:r>
      <w:r w:rsidR="0084622E">
        <w:t xml:space="preserve"> </w:t>
      </w:r>
      <w:r>
        <w:t xml:space="preserve">experts zoals Privacy </w:t>
      </w:r>
      <w:proofErr w:type="spellStart"/>
      <w:r>
        <w:t>Officers</w:t>
      </w:r>
      <w:proofErr w:type="spellEnd"/>
      <w:r>
        <w:t xml:space="preserve">, Security Managers en Data Stewards. Het classificeren geschiedt conform het </w:t>
      </w:r>
      <w:hyperlink r:id="rId39">
        <w:r w:rsidRPr="00C738B8">
          <w:rPr>
            <w:rStyle w:val="Hyperlink"/>
            <w:sz w:val="19"/>
            <w:szCs w:val="19"/>
          </w:rPr>
          <w:t>Alliander Tactisch Data- en Informatie Classificatiebeleid.pdf</w:t>
        </w:r>
      </w:hyperlink>
      <w:r w:rsidRPr="00C738B8">
        <w:rPr>
          <w:szCs w:val="19"/>
        </w:rPr>
        <w:t xml:space="preserve"> en </w:t>
      </w:r>
      <w:hyperlink r:id="rId40">
        <w:r w:rsidRPr="00C738B8">
          <w:rPr>
            <w:rStyle w:val="Hyperlink"/>
            <w:sz w:val="19"/>
            <w:szCs w:val="19"/>
          </w:rPr>
          <w:t>Beleid voor het classificeren van dataproducten.docx</w:t>
        </w:r>
      </w:hyperlink>
      <w:r w:rsidRPr="00C738B8">
        <w:rPr>
          <w:szCs w:val="19"/>
        </w:rPr>
        <w:t>.</w:t>
      </w:r>
      <w:r>
        <w:t xml:space="preserve"> </w:t>
      </w:r>
    </w:p>
    <w:p w14:paraId="37BADDA7" w14:textId="1086C86A" w:rsidR="007C0832" w:rsidRPr="000A27B2" w:rsidRDefault="007C0832" w:rsidP="000A27B2">
      <w:r>
        <w:lastRenderedPageBreak/>
        <w:t xml:space="preserve">Wanneer een classificatie aangeeft dat data niet verder gedeeld mag worden terwijl de behoefte bestaat om deze data te delen, dan wordt advies ingewonnen bij relevante Rentmeesters over te nemen mitigerende maatregelen. De Data Product Manager – en bij grote businessrisico’s de Business </w:t>
      </w:r>
      <w:proofErr w:type="spellStart"/>
      <w:r>
        <w:t>Owner</w:t>
      </w:r>
      <w:proofErr w:type="spellEnd"/>
      <w:r>
        <w:t xml:space="preserve"> Data Delen – is eindverantwoordelijk dat dit advies wordt opgevolgd en dat de maatregelen geïmplementeerd worden alvorens de data gedeeld wordt, dan wel dat daarvan gemotiveerd wordt afgeweken. </w:t>
      </w:r>
    </w:p>
    <w:p w14:paraId="154E9C34" w14:textId="36677A12" w:rsidR="00022AAF" w:rsidRPr="009F7F97" w:rsidRDefault="00022AAF" w:rsidP="009F7F97">
      <w:pPr>
        <w:pStyle w:val="kop1"/>
      </w:pPr>
      <w:bookmarkStart w:id="29" w:name="_Toc149321187"/>
      <w:r w:rsidRPr="009F7F97">
        <w:tab/>
      </w:r>
      <w:bookmarkStart w:id="30" w:name="_Toc172292435"/>
      <w:r w:rsidRPr="009F7F97">
        <w:t>Begrippenlijst</w:t>
      </w:r>
      <w:bookmarkEnd w:id="29"/>
      <w:bookmarkEnd w:id="30"/>
    </w:p>
    <w:p w14:paraId="03CB26B3" w14:textId="77777777" w:rsidR="00022AAF" w:rsidRPr="00451AD4" w:rsidRDefault="00022AAF" w:rsidP="00022AAF">
      <w:pPr>
        <w:rPr>
          <w:i/>
          <w:iCs/>
          <w:szCs w:val="19"/>
        </w:rPr>
      </w:pPr>
      <w:r w:rsidRPr="05923E42">
        <w:rPr>
          <w:szCs w:val="19"/>
        </w:rPr>
        <w:t xml:space="preserve">De </w:t>
      </w:r>
      <w:r>
        <w:rPr>
          <w:szCs w:val="19"/>
        </w:rPr>
        <w:t xml:space="preserve">belangrijkste </w:t>
      </w:r>
      <w:r w:rsidRPr="05923E42">
        <w:rPr>
          <w:szCs w:val="19"/>
        </w:rPr>
        <w:t xml:space="preserve">begrippen die in dit document worden genoemd staan gedefinieerd in </w:t>
      </w:r>
      <w:r>
        <w:rPr>
          <w:szCs w:val="19"/>
        </w:rPr>
        <w:t>dit hoofdstuk</w:t>
      </w:r>
      <w:r w:rsidRPr="05923E42">
        <w:rPr>
          <w:szCs w:val="19"/>
        </w:rPr>
        <w:t xml:space="preserve">. De volledige begrippenlijst is te vinden in </w:t>
      </w:r>
      <w:r w:rsidRPr="00BE2377">
        <w:rPr>
          <w:szCs w:val="19"/>
        </w:rPr>
        <w:t xml:space="preserve">het </w:t>
      </w:r>
      <w:hyperlink r:id="rId41" w:history="1">
        <w:r w:rsidRPr="00BE2377">
          <w:rPr>
            <w:rStyle w:val="Hyperlink"/>
            <w:szCs w:val="19"/>
          </w:rPr>
          <w:t>DO Begrippenmodel 1.0</w:t>
        </w:r>
      </w:hyperlink>
      <w:r w:rsidRPr="00BE2377">
        <w:rPr>
          <w:szCs w:val="19"/>
        </w:rPr>
        <w:t>.</w:t>
      </w:r>
    </w:p>
    <w:p w14:paraId="23985029" w14:textId="77777777" w:rsidR="00022AAF" w:rsidRPr="0031626B" w:rsidRDefault="00022AAF" w:rsidP="00022AAF"/>
    <w:tbl>
      <w:tblPr>
        <w:tblStyle w:val="Tabelraster"/>
        <w:tblW w:w="5000" w:type="pct"/>
        <w:tblLook w:val="04A0" w:firstRow="1" w:lastRow="0" w:firstColumn="1" w:lastColumn="0" w:noHBand="0" w:noVBand="1"/>
      </w:tblPr>
      <w:tblGrid>
        <w:gridCol w:w="2573"/>
        <w:gridCol w:w="3898"/>
        <w:gridCol w:w="2589"/>
      </w:tblGrid>
      <w:tr w:rsidR="00022AAF" w14:paraId="61E0679C" w14:textId="77777777" w:rsidTr="00166B72">
        <w:tc>
          <w:tcPr>
            <w:tcW w:w="1420" w:type="pct"/>
            <w:shd w:val="clear" w:color="auto" w:fill="BFBFBF" w:themeFill="background1" w:themeFillShade="BF"/>
          </w:tcPr>
          <w:p w14:paraId="2547F20A" w14:textId="77777777" w:rsidR="00022AAF" w:rsidRDefault="00022AAF">
            <w:r w:rsidRPr="0031626B">
              <w:t>Begrip</w:t>
            </w:r>
          </w:p>
        </w:tc>
        <w:tc>
          <w:tcPr>
            <w:tcW w:w="2151" w:type="pct"/>
            <w:shd w:val="clear" w:color="auto" w:fill="BFBFBF" w:themeFill="background1" w:themeFillShade="BF"/>
          </w:tcPr>
          <w:p w14:paraId="541D2580" w14:textId="77777777" w:rsidR="00022AAF" w:rsidRDefault="00022AAF">
            <w:r w:rsidRPr="0031626B">
              <w:t>Definitie</w:t>
            </w:r>
          </w:p>
        </w:tc>
        <w:tc>
          <w:tcPr>
            <w:tcW w:w="1429" w:type="pct"/>
            <w:shd w:val="clear" w:color="auto" w:fill="BFBFBF" w:themeFill="background1" w:themeFillShade="BF"/>
          </w:tcPr>
          <w:p w14:paraId="7D347E5B" w14:textId="77777777" w:rsidR="00022AAF" w:rsidRPr="0031626B" w:rsidRDefault="00022AAF">
            <w:r>
              <w:t>Voorbeeld</w:t>
            </w:r>
          </w:p>
        </w:tc>
      </w:tr>
      <w:tr w:rsidR="00022AAF" w:rsidRPr="009F1C32" w14:paraId="2FD336A9" w14:textId="77777777" w:rsidTr="00166B72">
        <w:trPr>
          <w:trHeight w:val="570"/>
        </w:trPr>
        <w:tc>
          <w:tcPr>
            <w:tcW w:w="1420" w:type="pct"/>
            <w:shd w:val="clear" w:color="auto" w:fill="auto"/>
            <w:hideMark/>
          </w:tcPr>
          <w:p w14:paraId="23CBB376" w14:textId="77777777" w:rsidR="00022AAF" w:rsidRPr="00883679" w:rsidRDefault="00022AAF">
            <w:pPr>
              <w:textAlignment w:val="baseline"/>
            </w:pPr>
            <w:r w:rsidRPr="00883679">
              <w:t>Basisregistratie  </w:t>
            </w:r>
          </w:p>
        </w:tc>
        <w:tc>
          <w:tcPr>
            <w:tcW w:w="2151" w:type="pct"/>
            <w:shd w:val="clear" w:color="auto" w:fill="auto"/>
            <w:hideMark/>
          </w:tcPr>
          <w:p w14:paraId="641C6340" w14:textId="77777777" w:rsidR="00022AAF" w:rsidRPr="00B37457" w:rsidRDefault="2BCD9791" w:rsidP="37C5B0A3">
            <w:pPr>
              <w:textAlignment w:val="baseline"/>
            </w:pPr>
            <w:r w:rsidRPr="00B37457">
              <w:t xml:space="preserve">Een basisregistratie is verzameling van vastleggingen van data over een specifiek functioneel gebied, waarvoor de verantwoordelijkheid voor data </w:t>
            </w:r>
            <w:proofErr w:type="spellStart"/>
            <w:r w:rsidRPr="00B37457">
              <w:t>governance</w:t>
            </w:r>
            <w:proofErr w:type="spellEnd"/>
            <w:r w:rsidRPr="00B37457">
              <w:t>, is bepaald. </w:t>
            </w:r>
            <w:r w:rsidR="39C0801C" w:rsidRPr="00B37457">
              <w:t>Gegevens in een</w:t>
            </w:r>
            <w:r w:rsidR="00E90AE7" w:rsidRPr="00B37457">
              <w:t xml:space="preserve"> </w:t>
            </w:r>
            <w:r w:rsidR="39C0801C" w:rsidRPr="00B37457">
              <w:t>basisregistratie kunnen in een of meerdere applicaties, systemen of databases worden vastgelegd.</w:t>
            </w:r>
          </w:p>
          <w:p w14:paraId="3660695E" w14:textId="77777777" w:rsidR="00F611D8" w:rsidRDefault="00F611D8" w:rsidP="37C5B0A3">
            <w:pPr>
              <w:textAlignment w:val="baseline"/>
              <w:rPr>
                <w:highlight w:val="yellow"/>
              </w:rPr>
            </w:pPr>
          </w:p>
          <w:p w14:paraId="58B07F4C" w14:textId="0454FDDF" w:rsidR="00F611D8" w:rsidRPr="00883679" w:rsidRDefault="00F611D8" w:rsidP="37C5B0A3">
            <w:pPr>
              <w:textAlignment w:val="baseline"/>
              <w:rPr>
                <w:highlight w:val="yellow"/>
              </w:rPr>
            </w:pPr>
          </w:p>
        </w:tc>
        <w:tc>
          <w:tcPr>
            <w:tcW w:w="1429" w:type="pct"/>
            <w:shd w:val="clear" w:color="auto" w:fill="auto"/>
            <w:hideMark/>
          </w:tcPr>
          <w:p w14:paraId="008AA096"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Assets en Netwerken</w:t>
            </w:r>
          </w:p>
          <w:p w14:paraId="49CDB38D"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Klant en Marktfacilitering</w:t>
            </w:r>
          </w:p>
          <w:p w14:paraId="736DF7F2"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Activiteiten</w:t>
            </w:r>
          </w:p>
          <w:p w14:paraId="5CCDF9F2"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Financieel</w:t>
            </w:r>
          </w:p>
          <w:p w14:paraId="64FA9CA4"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Personeel en Organisatie</w:t>
            </w:r>
          </w:p>
          <w:p w14:paraId="7D5836B6"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Digitalisering</w:t>
            </w:r>
          </w:p>
          <w:p w14:paraId="3C37DCFA" w14:textId="77777777" w:rsidR="00A056F0" w:rsidRPr="00883679" w:rsidRDefault="00A056F0" w:rsidP="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Inkoop</w:t>
            </w:r>
          </w:p>
          <w:p w14:paraId="1DCBD5BB" w14:textId="033600EA" w:rsidR="00022AAF" w:rsidRPr="00883679" w:rsidRDefault="00A056F0">
            <w:pPr>
              <w:pStyle w:val="Lijstalinea"/>
              <w:numPr>
                <w:ilvl w:val="0"/>
                <w:numId w:val="29"/>
              </w:numPr>
              <w:textAlignment w:val="baseline"/>
              <w:rPr>
                <w:rFonts w:ascii="Arial" w:eastAsia="Times New Roman" w:hAnsi="Arial"/>
                <w:sz w:val="19"/>
                <w:szCs w:val="24"/>
                <w:lang w:eastAsia="nl-NL"/>
              </w:rPr>
            </w:pPr>
            <w:r w:rsidRPr="00883679">
              <w:rPr>
                <w:rFonts w:ascii="Arial" w:eastAsia="Times New Roman" w:hAnsi="Arial"/>
                <w:sz w:val="19"/>
                <w:szCs w:val="24"/>
                <w:lang w:eastAsia="nl-NL"/>
              </w:rPr>
              <w:t>Basisregistratie Faciliteiten</w:t>
            </w:r>
          </w:p>
        </w:tc>
      </w:tr>
      <w:tr w:rsidR="00022AAF" w14:paraId="37CA4788" w14:textId="77777777" w:rsidTr="00166B72">
        <w:tc>
          <w:tcPr>
            <w:tcW w:w="1420" w:type="pct"/>
            <w:shd w:val="clear" w:color="auto" w:fill="FFFFFF" w:themeFill="background1"/>
          </w:tcPr>
          <w:p w14:paraId="54E4AF0F" w14:textId="77777777" w:rsidR="00022AAF" w:rsidRPr="0031626B" w:rsidRDefault="00022AAF">
            <w:r>
              <w:t>Dataconsument</w:t>
            </w:r>
          </w:p>
        </w:tc>
        <w:tc>
          <w:tcPr>
            <w:tcW w:w="2151" w:type="pct"/>
            <w:shd w:val="clear" w:color="auto" w:fill="FFFFFF" w:themeFill="background1"/>
          </w:tcPr>
          <w:p w14:paraId="641CBF18" w14:textId="0843578A" w:rsidR="00022AAF" w:rsidRPr="0031626B" w:rsidRDefault="00022AAF">
            <w:r>
              <w:t xml:space="preserve">De persoon, team of organisatie die data ontvangt van een dataproducent, om zo een bedrijfsproces kwalitatief goed uit te kunnen voeren.  </w:t>
            </w:r>
          </w:p>
        </w:tc>
        <w:tc>
          <w:tcPr>
            <w:tcW w:w="1429" w:type="pct"/>
            <w:shd w:val="clear" w:color="auto" w:fill="FFFFFF" w:themeFill="background1"/>
          </w:tcPr>
          <w:p w14:paraId="3DDBE418" w14:textId="77777777" w:rsidR="00022AAF" w:rsidRDefault="00022AAF"/>
        </w:tc>
      </w:tr>
      <w:tr w:rsidR="00022AAF" w:rsidRPr="006E6180" w14:paraId="6666623E" w14:textId="77777777" w:rsidTr="00166B72">
        <w:tc>
          <w:tcPr>
            <w:tcW w:w="1420" w:type="pct"/>
            <w:shd w:val="clear" w:color="auto" w:fill="FFFFFF" w:themeFill="background1"/>
          </w:tcPr>
          <w:p w14:paraId="66270BF0" w14:textId="77777777" w:rsidR="00022AAF" w:rsidRDefault="00022AAF">
            <w:r>
              <w:t>Datakwaliteit</w:t>
            </w:r>
          </w:p>
        </w:tc>
        <w:tc>
          <w:tcPr>
            <w:tcW w:w="2151" w:type="pct"/>
            <w:shd w:val="clear" w:color="auto" w:fill="FFFFFF" w:themeFill="background1"/>
          </w:tcPr>
          <w:p w14:paraId="0301E6BC" w14:textId="63E3647A" w:rsidR="00022AAF" w:rsidRPr="007E4DB7" w:rsidRDefault="00022AAF">
            <w:r>
              <w:t xml:space="preserve">De juistheid, </w:t>
            </w:r>
            <w:r w:rsidR="00991900" w:rsidRPr="00B37457">
              <w:t>tijdigheid</w:t>
            </w:r>
            <w:r w:rsidR="00991900">
              <w:t xml:space="preserve"> en </w:t>
            </w:r>
            <w:r>
              <w:t>volledigheid</w:t>
            </w:r>
            <w:r w:rsidR="00991900">
              <w:t xml:space="preserve"> </w:t>
            </w:r>
            <w:r>
              <w:t>van data en de mate waarin de data geschikt is voor doelbereik.</w:t>
            </w:r>
          </w:p>
        </w:tc>
        <w:tc>
          <w:tcPr>
            <w:tcW w:w="1429" w:type="pct"/>
            <w:shd w:val="clear" w:color="auto" w:fill="FFFFFF" w:themeFill="background1"/>
          </w:tcPr>
          <w:p w14:paraId="7AFD6707" w14:textId="088E65B6" w:rsidR="00022AAF" w:rsidRPr="00616777" w:rsidRDefault="005B685E">
            <w:r>
              <w:fldChar w:fldCharType="begin"/>
            </w:r>
            <w:r w:rsidRPr="00616777">
              <w:instrText>https://datamanagement.wiki/overview/overview_data_quality_dimension</w:instrText>
            </w:r>
            <w:r>
              <w:fldChar w:fldCharType="separate"/>
            </w:r>
            <w:r w:rsidRPr="00616777">
              <w:rPr>
                <w:rStyle w:val="Hyperlink"/>
              </w:rPr>
              <w:t>Overview data quality dimensions [Data Management Wiki]</w:t>
            </w:r>
            <w:r>
              <w:fldChar w:fldCharType="end"/>
            </w:r>
          </w:p>
        </w:tc>
      </w:tr>
      <w:tr w:rsidR="00022AAF" w14:paraId="3D0901A5" w14:textId="77777777" w:rsidTr="00166B72">
        <w:tc>
          <w:tcPr>
            <w:tcW w:w="1420" w:type="pct"/>
            <w:shd w:val="clear" w:color="auto" w:fill="FFFFFF" w:themeFill="background1"/>
          </w:tcPr>
          <w:p w14:paraId="00D3C842" w14:textId="3AB8FF62" w:rsidR="00022AAF" w:rsidRPr="0031626B" w:rsidRDefault="00022AAF">
            <w:r>
              <w:t>Dataproducent</w:t>
            </w:r>
          </w:p>
        </w:tc>
        <w:tc>
          <w:tcPr>
            <w:tcW w:w="2151" w:type="pct"/>
            <w:shd w:val="clear" w:color="auto" w:fill="FFFFFF" w:themeFill="background1"/>
          </w:tcPr>
          <w:p w14:paraId="57B63663" w14:textId="3757D3F0" w:rsidR="00022AAF" w:rsidRPr="005B685E" w:rsidRDefault="64999461" w:rsidP="37C5B0A3">
            <w:pPr>
              <w:rPr>
                <w:highlight w:val="yellow"/>
              </w:rPr>
            </w:pPr>
            <w:r w:rsidRPr="00B37457">
              <w:rPr>
                <w:rStyle w:val="normaltextrun"/>
                <w:rFonts w:cs="Arial"/>
              </w:rPr>
              <w:t xml:space="preserve">Een dataproducent is iedere medewerker die data voor het eerst vastlegt </w:t>
            </w:r>
            <w:r w:rsidR="00E41ABE" w:rsidRPr="00B37457">
              <w:rPr>
                <w:rStyle w:val="normaltextrun"/>
                <w:rFonts w:cs="Arial"/>
              </w:rPr>
              <w:t>en/</w:t>
            </w:r>
            <w:r w:rsidRPr="00B37457">
              <w:rPr>
                <w:rStyle w:val="normaltextrun"/>
                <w:rFonts w:cs="Arial"/>
              </w:rPr>
              <w:t>of die data muteert. De verantwoordelijkheid van de dataproducent is het vastleggen van gegevens volgende de daarvoor geldende Data Entry Normeringen.</w:t>
            </w:r>
          </w:p>
        </w:tc>
        <w:tc>
          <w:tcPr>
            <w:tcW w:w="1429" w:type="pct"/>
            <w:shd w:val="clear" w:color="auto" w:fill="FFFFFF" w:themeFill="background1"/>
          </w:tcPr>
          <w:p w14:paraId="04514677" w14:textId="77777777" w:rsidR="00022AAF" w:rsidRDefault="00022AAF"/>
        </w:tc>
      </w:tr>
      <w:tr w:rsidR="00022AAF" w14:paraId="00C35F58" w14:textId="77777777" w:rsidTr="00166B72">
        <w:tc>
          <w:tcPr>
            <w:tcW w:w="1420" w:type="pct"/>
            <w:shd w:val="clear" w:color="auto" w:fill="FFFFFF" w:themeFill="background1"/>
          </w:tcPr>
          <w:p w14:paraId="1D90FC8C" w14:textId="74678E46" w:rsidR="00022AAF" w:rsidRPr="00DD05EC" w:rsidRDefault="00022AAF">
            <w:proofErr w:type="spellStart"/>
            <w:r w:rsidRPr="00434762">
              <w:t>Dataleverings</w:t>
            </w:r>
            <w:r w:rsidR="00434762" w:rsidRPr="00434762">
              <w:t>overeenkomst</w:t>
            </w:r>
            <w:proofErr w:type="spellEnd"/>
            <w:r w:rsidRPr="00434762">
              <w:t xml:space="preserve"> (DL</w:t>
            </w:r>
            <w:r w:rsidR="00434762" w:rsidRPr="00434762">
              <w:t>O</w:t>
            </w:r>
            <w:r w:rsidRPr="00434762">
              <w:t>)</w:t>
            </w:r>
          </w:p>
        </w:tc>
        <w:tc>
          <w:tcPr>
            <w:tcW w:w="2151" w:type="pct"/>
            <w:shd w:val="clear" w:color="auto" w:fill="FFFFFF" w:themeFill="background1"/>
          </w:tcPr>
          <w:p w14:paraId="5E354606" w14:textId="77777777" w:rsidR="00022AAF" w:rsidRPr="0031626B" w:rsidRDefault="00022AAF">
            <w:r w:rsidRPr="00351D9D">
              <w:t>Beschrijft de afspraken die worden overeengekomen tussen een data</w:t>
            </w:r>
            <w:r>
              <w:t xml:space="preserve"> </w:t>
            </w:r>
            <w:r w:rsidRPr="00351D9D">
              <w:t>producent en data</w:t>
            </w:r>
            <w:r>
              <w:t>consument en bevat</w:t>
            </w:r>
            <w:r w:rsidRPr="00351D9D">
              <w:t xml:space="preserve"> de condities en voorwaarden waaronder een data</w:t>
            </w:r>
            <w:r>
              <w:t>set</w:t>
            </w:r>
            <w:r w:rsidRPr="00351D9D">
              <w:t xml:space="preserve"> gebruikt kan en mag worden.   </w:t>
            </w:r>
          </w:p>
        </w:tc>
        <w:tc>
          <w:tcPr>
            <w:tcW w:w="1429" w:type="pct"/>
            <w:shd w:val="clear" w:color="auto" w:fill="FFFFFF" w:themeFill="background1"/>
          </w:tcPr>
          <w:p w14:paraId="3CCC32BD" w14:textId="77777777" w:rsidR="00022AAF" w:rsidRDefault="00022AAF">
            <w:r w:rsidRPr="002249CA">
              <w:t>Afspraken rondom security, privacy, kwaliteitsniveau, en gebruik</w:t>
            </w:r>
            <w:r>
              <w:t>s-</w:t>
            </w:r>
            <w:r w:rsidRPr="002249CA">
              <w:t xml:space="preserve"> rechten van de </w:t>
            </w:r>
            <w:r>
              <w:t>dataconsument, o.a. mag data worden ge</w:t>
            </w:r>
            <w:r w:rsidRPr="002249CA">
              <w:t>wijzig</w:t>
            </w:r>
            <w:r>
              <w:t>d</w:t>
            </w:r>
            <w:r w:rsidRPr="002249CA">
              <w:t xml:space="preserve">? </w:t>
            </w:r>
            <w:r>
              <w:t xml:space="preserve">Mag data </w:t>
            </w:r>
            <w:r w:rsidRPr="002249CA">
              <w:t xml:space="preserve">verder </w:t>
            </w:r>
            <w:r>
              <w:t>worden gedeeld</w:t>
            </w:r>
            <w:r w:rsidRPr="002249CA">
              <w:t>?</w:t>
            </w:r>
          </w:p>
        </w:tc>
      </w:tr>
      <w:tr w:rsidR="00166B72" w14:paraId="1A4779C2" w14:textId="77777777" w:rsidTr="00166B72">
        <w:tc>
          <w:tcPr>
            <w:tcW w:w="1420" w:type="pct"/>
            <w:shd w:val="clear" w:color="auto" w:fill="FFFFFF" w:themeFill="background1"/>
          </w:tcPr>
          <w:p w14:paraId="3FB92F21" w14:textId="218FA059" w:rsidR="00166B72" w:rsidRPr="00434762" w:rsidRDefault="00166B72" w:rsidP="00166B72">
            <w:r>
              <w:t>Data Rentmeester</w:t>
            </w:r>
          </w:p>
        </w:tc>
        <w:tc>
          <w:tcPr>
            <w:tcW w:w="2151" w:type="pct"/>
            <w:shd w:val="clear" w:color="auto" w:fill="FFFFFF" w:themeFill="background1"/>
          </w:tcPr>
          <w:p w14:paraId="3E51CB59" w14:textId="6C4AE264" w:rsidR="00166B72" w:rsidRPr="00351D9D" w:rsidRDefault="00BC57C0" w:rsidP="00074DBB">
            <w:pPr>
              <w:pStyle w:val="paragraph"/>
              <w:spacing w:before="0" w:beforeAutospacing="0" w:after="0" w:afterAutospacing="0"/>
              <w:textAlignment w:val="baseline"/>
            </w:pPr>
            <w:r>
              <w:rPr>
                <w:rFonts w:ascii="Arial" w:hAnsi="Arial"/>
                <w:sz w:val="19"/>
                <w:szCs w:val="19"/>
              </w:rPr>
              <w:t>V</w:t>
            </w:r>
            <w:r w:rsidR="00166B72" w:rsidRPr="576B8D55">
              <w:rPr>
                <w:rFonts w:ascii="Arial" w:hAnsi="Arial"/>
                <w:sz w:val="19"/>
                <w:szCs w:val="19"/>
              </w:rPr>
              <w:t>erantwoordelijk voor het inwinnen en bijhouden van de Alliander gegevens in een</w:t>
            </w:r>
            <w:r w:rsidR="00166B72">
              <w:rPr>
                <w:rFonts w:ascii="Arial" w:hAnsi="Arial"/>
                <w:sz w:val="19"/>
                <w:szCs w:val="19"/>
              </w:rPr>
              <w:t xml:space="preserve"> </w:t>
            </w:r>
            <w:r w:rsidR="00166B72" w:rsidRPr="00ED4238">
              <w:rPr>
                <w:rFonts w:ascii="Arial" w:hAnsi="Arial"/>
                <w:sz w:val="19"/>
                <w:szCs w:val="19"/>
              </w:rPr>
              <w:t>of meerdere registe</w:t>
            </w:r>
            <w:r w:rsidRPr="00ED4238">
              <w:rPr>
                <w:rFonts w:ascii="Arial" w:hAnsi="Arial"/>
                <w:sz w:val="19"/>
                <w:szCs w:val="19"/>
              </w:rPr>
              <w:t>rs</w:t>
            </w:r>
            <w:r w:rsidR="00166B72" w:rsidRPr="00ED4238">
              <w:rPr>
                <w:rFonts w:ascii="Arial" w:hAnsi="Arial"/>
                <w:sz w:val="19"/>
                <w:szCs w:val="19"/>
              </w:rPr>
              <w:t xml:space="preserve"> binnen een</w:t>
            </w:r>
            <w:r w:rsidR="00166B72" w:rsidRPr="576B8D55">
              <w:rPr>
                <w:rFonts w:ascii="Arial" w:hAnsi="Arial"/>
                <w:sz w:val="19"/>
                <w:szCs w:val="19"/>
              </w:rPr>
              <w:t xml:space="preserve"> </w:t>
            </w:r>
            <w:r w:rsidR="00166B72" w:rsidRPr="576B8D55">
              <w:rPr>
                <w:rFonts w:ascii="Arial" w:hAnsi="Arial"/>
                <w:sz w:val="19"/>
                <w:szCs w:val="19"/>
              </w:rPr>
              <w:lastRenderedPageBreak/>
              <w:t xml:space="preserve">basisregistratie en zorgt voor de kwaliteit van de gegevens. Daarnaast spreekt de </w:t>
            </w:r>
            <w:r w:rsidR="00166B72">
              <w:rPr>
                <w:rFonts w:ascii="Arial" w:hAnsi="Arial"/>
                <w:sz w:val="19"/>
                <w:szCs w:val="19"/>
              </w:rPr>
              <w:t xml:space="preserve">Data Rentmeester </w:t>
            </w:r>
            <w:r w:rsidR="00166B72" w:rsidRPr="576B8D55">
              <w:rPr>
                <w:rFonts w:ascii="Arial" w:hAnsi="Arial"/>
                <w:sz w:val="19"/>
                <w:szCs w:val="19"/>
              </w:rPr>
              <w:t>d</w:t>
            </w:r>
            <w:r>
              <w:rPr>
                <w:rFonts w:ascii="Arial" w:hAnsi="Arial"/>
                <w:sz w:val="19"/>
                <w:szCs w:val="19"/>
              </w:rPr>
              <w:t>ata</w:t>
            </w:r>
            <w:r w:rsidR="00166B72" w:rsidRPr="576B8D55">
              <w:rPr>
                <w:rFonts w:ascii="Arial" w:hAnsi="Arial"/>
                <w:sz w:val="19"/>
                <w:szCs w:val="19"/>
              </w:rPr>
              <w:t xml:space="preserve">producenten </w:t>
            </w:r>
            <w:r>
              <w:rPr>
                <w:rFonts w:ascii="Arial" w:hAnsi="Arial"/>
                <w:sz w:val="19"/>
                <w:szCs w:val="19"/>
              </w:rPr>
              <w:t>aan op ondermaatse datakwaliteit</w:t>
            </w:r>
            <w:r w:rsidR="00074DBB">
              <w:rPr>
                <w:rFonts w:ascii="Arial" w:hAnsi="Arial"/>
                <w:sz w:val="19"/>
                <w:szCs w:val="19"/>
              </w:rPr>
              <w:t xml:space="preserve"> e</w:t>
            </w:r>
            <w:r w:rsidR="00166B72" w:rsidRPr="576B8D55">
              <w:rPr>
                <w:rFonts w:ascii="Arial" w:hAnsi="Arial"/>
                <w:sz w:val="19"/>
                <w:szCs w:val="19"/>
              </w:rPr>
              <w:t xml:space="preserve">n zorgt voor de verbetering van gegevens. Ook borgt de </w:t>
            </w:r>
            <w:r w:rsidR="00166B72">
              <w:rPr>
                <w:rFonts w:ascii="Arial" w:hAnsi="Arial"/>
                <w:sz w:val="19"/>
                <w:szCs w:val="19"/>
              </w:rPr>
              <w:t xml:space="preserve">Data Rentmeester </w:t>
            </w:r>
            <w:r w:rsidR="00166B72" w:rsidRPr="576B8D55">
              <w:rPr>
                <w:rFonts w:ascii="Arial" w:hAnsi="Arial"/>
                <w:sz w:val="19"/>
                <w:szCs w:val="19"/>
              </w:rPr>
              <w:t xml:space="preserve">de wensen van de gebruikers t.a.v. de gegevens en stemt dit met het </w:t>
            </w:r>
            <w:proofErr w:type="spellStart"/>
            <w:r w:rsidR="00166B72" w:rsidRPr="576B8D55">
              <w:rPr>
                <w:rFonts w:ascii="Arial" w:hAnsi="Arial"/>
                <w:sz w:val="19"/>
                <w:szCs w:val="19"/>
              </w:rPr>
              <w:t>governance</w:t>
            </w:r>
            <w:proofErr w:type="spellEnd"/>
            <w:r w:rsidR="00166B72" w:rsidRPr="576B8D55">
              <w:rPr>
                <w:rFonts w:ascii="Arial" w:hAnsi="Arial"/>
                <w:sz w:val="19"/>
                <w:szCs w:val="19"/>
              </w:rPr>
              <w:t>-overleg af. </w:t>
            </w:r>
            <w:r w:rsidR="00166B72" w:rsidRPr="4F996D38">
              <w:rPr>
                <w:rFonts w:ascii="Arial" w:hAnsi="Arial"/>
                <w:sz w:val="19"/>
                <w:szCs w:val="19"/>
              </w:rPr>
              <w:t xml:space="preserve">Een basisregistratie heeft één of meer </w:t>
            </w:r>
            <w:r w:rsidR="00166B72">
              <w:rPr>
                <w:rFonts w:ascii="Arial" w:hAnsi="Arial"/>
                <w:sz w:val="19"/>
                <w:szCs w:val="19"/>
              </w:rPr>
              <w:t>Data R</w:t>
            </w:r>
            <w:r w:rsidR="00166B72" w:rsidRPr="4F996D38">
              <w:rPr>
                <w:rFonts w:ascii="Arial" w:hAnsi="Arial"/>
                <w:sz w:val="19"/>
                <w:szCs w:val="19"/>
              </w:rPr>
              <w:t>entmeesters. </w:t>
            </w:r>
          </w:p>
        </w:tc>
        <w:tc>
          <w:tcPr>
            <w:tcW w:w="1429" w:type="pct"/>
            <w:shd w:val="clear" w:color="auto" w:fill="FFFFFF" w:themeFill="background1"/>
          </w:tcPr>
          <w:p w14:paraId="62F2DE4F" w14:textId="77777777" w:rsidR="00166B72" w:rsidRPr="002249CA" w:rsidRDefault="00166B72" w:rsidP="00166B72"/>
        </w:tc>
      </w:tr>
      <w:tr w:rsidR="00166B72" w14:paraId="2F2C54F4" w14:textId="77777777" w:rsidTr="00166B72">
        <w:tc>
          <w:tcPr>
            <w:tcW w:w="1420" w:type="pct"/>
            <w:shd w:val="clear" w:color="auto" w:fill="FFFFFF" w:themeFill="background1"/>
          </w:tcPr>
          <w:p w14:paraId="0CF4A097" w14:textId="77884AD5" w:rsidR="00166B72" w:rsidRDefault="00166B72" w:rsidP="00166B72">
            <w:r w:rsidRPr="00166B72">
              <w:t xml:space="preserve">Data Steward </w:t>
            </w:r>
          </w:p>
          <w:p w14:paraId="19A25A8A" w14:textId="77777777" w:rsidR="00166B72" w:rsidRPr="00434762" w:rsidRDefault="00166B72" w:rsidP="00166B72"/>
        </w:tc>
        <w:tc>
          <w:tcPr>
            <w:tcW w:w="2151" w:type="pct"/>
            <w:shd w:val="clear" w:color="auto" w:fill="FFFFFF" w:themeFill="background1"/>
          </w:tcPr>
          <w:p w14:paraId="0478315C" w14:textId="0110461C" w:rsidR="00166B72" w:rsidRPr="00351D9D" w:rsidRDefault="00166B72" w:rsidP="00166B72">
            <w:r>
              <w:t>Verantwoordelijk voor het beheren, organiseren en bewaken van gegevens binnen een of meerdere registers binnen een basisregistratie. Data Stewards zorgen ervoor dat de gegevens consistent, nauwkeurig en up-to-date zijn. Zij zijn betrokken bij het vaststellen van datastandaarden, datakwaliteit, het classificeren van data, het oplossen van gegevensproblemen en het waarborgen van naleving van de data en informatie beleidsregels</w:t>
            </w:r>
          </w:p>
        </w:tc>
        <w:tc>
          <w:tcPr>
            <w:tcW w:w="1429" w:type="pct"/>
            <w:shd w:val="clear" w:color="auto" w:fill="FFFFFF" w:themeFill="background1"/>
          </w:tcPr>
          <w:p w14:paraId="120A4601" w14:textId="77777777" w:rsidR="00166B72" w:rsidRPr="002249CA" w:rsidRDefault="00166B72" w:rsidP="00166B72"/>
        </w:tc>
      </w:tr>
      <w:tr w:rsidR="00166B72" w14:paraId="77767EF3" w14:textId="77777777" w:rsidTr="00166B72">
        <w:tc>
          <w:tcPr>
            <w:tcW w:w="1420" w:type="pct"/>
          </w:tcPr>
          <w:p w14:paraId="622D6EE9" w14:textId="77777777" w:rsidR="00166B72" w:rsidRDefault="00166B72" w:rsidP="00166B72">
            <w:r w:rsidRPr="00DD05EC">
              <w:t>FAIR</w:t>
            </w:r>
          </w:p>
        </w:tc>
        <w:tc>
          <w:tcPr>
            <w:tcW w:w="2151" w:type="pct"/>
          </w:tcPr>
          <w:p w14:paraId="0404C67A" w14:textId="0A4B64E3" w:rsidR="00166B72" w:rsidRDefault="00166B72" w:rsidP="00166B72">
            <w:r>
              <w:t>Afkorting voor de principes die als uitgangspunt dienen voor het Data</w:t>
            </w:r>
            <w:r w:rsidR="0023312D">
              <w:t xml:space="preserve">&amp; Informatie </w:t>
            </w:r>
            <w:proofErr w:type="spellStart"/>
            <w:r>
              <w:t>Governance</w:t>
            </w:r>
            <w:proofErr w:type="spellEnd"/>
            <w:r w:rsidR="0023312D">
              <w:t xml:space="preserve"> B</w:t>
            </w:r>
            <w:r>
              <w:t xml:space="preserve">eleid. Data moet zodoende: </w:t>
            </w:r>
            <w:proofErr w:type="spellStart"/>
            <w:r>
              <w:t>Findable</w:t>
            </w:r>
            <w:proofErr w:type="spellEnd"/>
            <w:r>
              <w:t xml:space="preserve"> (vindbaar), </w:t>
            </w:r>
            <w:proofErr w:type="spellStart"/>
            <w:r>
              <w:t>Accessable</w:t>
            </w:r>
            <w:proofErr w:type="spellEnd"/>
            <w:r>
              <w:t xml:space="preserve"> (toegankelijk), </w:t>
            </w:r>
            <w:proofErr w:type="spellStart"/>
            <w:r>
              <w:t>Interoperable</w:t>
            </w:r>
            <w:proofErr w:type="spellEnd"/>
            <w:r>
              <w:t xml:space="preserve"> (</w:t>
            </w:r>
            <w:r w:rsidRPr="0023312D">
              <w:t>uitwisselbaar</w:t>
            </w:r>
            <w:r>
              <w:t xml:space="preserve">) en </w:t>
            </w:r>
            <w:proofErr w:type="spellStart"/>
            <w:r>
              <w:t>Reusable</w:t>
            </w:r>
            <w:proofErr w:type="spellEnd"/>
            <w:r>
              <w:t xml:space="preserve"> (herbruikbaar) zijn.  </w:t>
            </w:r>
          </w:p>
        </w:tc>
        <w:tc>
          <w:tcPr>
            <w:tcW w:w="1429" w:type="pct"/>
          </w:tcPr>
          <w:p w14:paraId="463EEF7E" w14:textId="77777777" w:rsidR="00166B72" w:rsidRPr="004756CF" w:rsidRDefault="00166B72" w:rsidP="00166B72"/>
        </w:tc>
      </w:tr>
      <w:tr w:rsidR="00166B72" w14:paraId="3A967DA5" w14:textId="77777777" w:rsidTr="00166B72">
        <w:tc>
          <w:tcPr>
            <w:tcW w:w="1420" w:type="pct"/>
          </w:tcPr>
          <w:p w14:paraId="17F129BD" w14:textId="77777777" w:rsidR="00166B72" w:rsidRPr="00DD05EC" w:rsidRDefault="00166B72" w:rsidP="00166B72">
            <w:r>
              <w:t>Informatiemodel</w:t>
            </w:r>
          </w:p>
        </w:tc>
        <w:tc>
          <w:tcPr>
            <w:tcW w:w="2151" w:type="pct"/>
          </w:tcPr>
          <w:p w14:paraId="19DAFC13" w14:textId="77777777" w:rsidR="00166B72" w:rsidRPr="004756CF" w:rsidRDefault="00166B72" w:rsidP="00166B72">
            <w:r w:rsidRPr="00492A6B">
              <w:t>Model(lering) van de werkelijkheid binnen het beschouwde domein, v.w.b. informatie daarvan, en is onafhankelijk van ontwerp van en implementatie in systemen. Het geeft een zo getrouw mogelijke beschrijving van die werkelijkheid en is in natuurlijke taal geformuleerd. Een dergelijk model definieert het ‘wat’: welke ‘concepten’ (‘dingen’) worden onderscheiden (in de beschouwde werkelijkheid), wat betekenen zij, hoe verhouden ze zich tot elkaar en welke informatie (eigenschappen) is daarvan relevant.</w:t>
            </w:r>
          </w:p>
        </w:tc>
        <w:tc>
          <w:tcPr>
            <w:tcW w:w="1429" w:type="pct"/>
          </w:tcPr>
          <w:p w14:paraId="0105122A" w14:textId="77777777" w:rsidR="00166B72" w:rsidRPr="004756CF" w:rsidRDefault="00166B72" w:rsidP="00166B72"/>
        </w:tc>
      </w:tr>
      <w:tr w:rsidR="00166B72" w14:paraId="2ED65AD8" w14:textId="77777777" w:rsidTr="00166B72">
        <w:tc>
          <w:tcPr>
            <w:tcW w:w="1420" w:type="pct"/>
          </w:tcPr>
          <w:p w14:paraId="3A5EF91C" w14:textId="77777777" w:rsidR="00166B72" w:rsidRDefault="00166B72" w:rsidP="00166B72">
            <w:r>
              <w:t>Masterdata</w:t>
            </w:r>
          </w:p>
        </w:tc>
        <w:tc>
          <w:tcPr>
            <w:tcW w:w="2151" w:type="pct"/>
          </w:tcPr>
          <w:p w14:paraId="68878820" w14:textId="2B3526F3" w:rsidR="00166B72" w:rsidRPr="004756CF" w:rsidRDefault="00AD2B6C" w:rsidP="00166B72">
            <w:pPr>
              <w:pStyle w:val="pf0"/>
            </w:pPr>
            <w:r w:rsidRPr="00F867A9">
              <w:rPr>
                <w:rFonts w:ascii="Arial" w:hAnsi="Arial"/>
                <w:sz w:val="19"/>
              </w:rPr>
              <w:t>Is</w:t>
            </w:r>
            <w:r w:rsidR="00166B72" w:rsidRPr="00F867A9">
              <w:rPr>
                <w:rFonts w:ascii="Arial" w:hAnsi="Arial"/>
                <w:sz w:val="19"/>
              </w:rPr>
              <w:t xml:space="preserve"> het proces van het creëren en onderhouden van één stamrecord – of één versie van de waarheid – voor elke persoon, plaats en ding in een bedrijf. Via MDM krijgen organisaties een betrouwbare, actuele weergave van belangrijke data die in het hele bedrijf kunnen worden gedeeld en worden gebruikt voor betere rapportage, besluitvorming en procesefficiëntie.</w:t>
            </w:r>
          </w:p>
        </w:tc>
        <w:tc>
          <w:tcPr>
            <w:tcW w:w="1429" w:type="pct"/>
          </w:tcPr>
          <w:p w14:paraId="327E357A" w14:textId="77777777" w:rsidR="00166B72" w:rsidRPr="004756CF" w:rsidRDefault="00166B72" w:rsidP="00166B72">
            <w:r w:rsidRPr="00D35557">
              <w:t xml:space="preserve">Partijen (particulieren, organisaties inclusief rollen), Producten, Financiële structuren (zoals grootboek en kostenplaatsen).  </w:t>
            </w:r>
          </w:p>
        </w:tc>
      </w:tr>
      <w:tr w:rsidR="00166B72" w14:paraId="11291FF5" w14:textId="77777777" w:rsidTr="00166B72">
        <w:tc>
          <w:tcPr>
            <w:tcW w:w="1420" w:type="pct"/>
          </w:tcPr>
          <w:p w14:paraId="7067DBEB" w14:textId="77777777" w:rsidR="00166B72" w:rsidRDefault="00166B72" w:rsidP="00166B72">
            <w:r w:rsidRPr="00DD05EC">
              <w:t>Metadata</w:t>
            </w:r>
          </w:p>
        </w:tc>
        <w:tc>
          <w:tcPr>
            <w:tcW w:w="2151" w:type="pct"/>
          </w:tcPr>
          <w:p w14:paraId="5B6CC333" w14:textId="39E683FE" w:rsidR="00166B72" w:rsidRDefault="00166B72" w:rsidP="00166B72">
            <w:r w:rsidRPr="00F867A9">
              <w:t>Betreft</w:t>
            </w:r>
            <w:r>
              <w:t xml:space="preserve"> </w:t>
            </w:r>
            <w:r w:rsidRPr="00E175A3">
              <w:t xml:space="preserve">de “data over de data”. Metadata registreert gebeurtenissen (wie heeft wat op welk moment en waar gemuteerd) en labelt de data. Ze </w:t>
            </w:r>
            <w:r>
              <w:t xml:space="preserve">is </w:t>
            </w:r>
            <w:r w:rsidRPr="00E175A3">
              <w:t>essentieel voor een beter beheer en gebruik</w:t>
            </w:r>
            <w:r>
              <w:t>.</w:t>
            </w:r>
          </w:p>
        </w:tc>
        <w:tc>
          <w:tcPr>
            <w:tcW w:w="1429" w:type="pct"/>
          </w:tcPr>
          <w:p w14:paraId="76896D0A" w14:textId="77777777" w:rsidR="00166B72" w:rsidRPr="00E175A3" w:rsidRDefault="00166B72" w:rsidP="00166B72">
            <w:r w:rsidRPr="00E175A3">
              <w:t xml:space="preserve">Datum en tijdstip van aanmaak, versies, </w:t>
            </w:r>
            <w:proofErr w:type="spellStart"/>
            <w:r w:rsidRPr="00E175A3">
              <w:t>logging</w:t>
            </w:r>
            <w:proofErr w:type="spellEnd"/>
            <w:r w:rsidRPr="00E175A3">
              <w:t>, BIV-classificatie, labels, data herkomst.</w:t>
            </w:r>
          </w:p>
        </w:tc>
      </w:tr>
      <w:tr w:rsidR="00166B72" w14:paraId="352B64B2" w14:textId="77777777" w:rsidTr="00166B72">
        <w:tc>
          <w:tcPr>
            <w:tcW w:w="1420" w:type="pct"/>
          </w:tcPr>
          <w:p w14:paraId="19CAEFED" w14:textId="1E9C0159" w:rsidR="00166B72" w:rsidRPr="00DD05EC" w:rsidRDefault="00166B72" w:rsidP="00166B72">
            <w:r>
              <w:lastRenderedPageBreak/>
              <w:t>Opdrachtgever</w:t>
            </w:r>
          </w:p>
        </w:tc>
        <w:tc>
          <w:tcPr>
            <w:tcW w:w="2151" w:type="pct"/>
          </w:tcPr>
          <w:p w14:paraId="19632507" w14:textId="3CF4F0BE" w:rsidR="00166B72" w:rsidRPr="005B685E" w:rsidRDefault="00166B72" w:rsidP="00166B72">
            <w:pPr>
              <w:rPr>
                <w:highlight w:val="yellow"/>
              </w:rPr>
            </w:pPr>
            <w:r>
              <w:t>Eindverantwoordelijk voor de basisregistratie en geeft tevens opdracht aan de ‘Verstrekker’ voor het organiseren van de dataverstrekking.</w:t>
            </w:r>
          </w:p>
        </w:tc>
        <w:tc>
          <w:tcPr>
            <w:tcW w:w="1429" w:type="pct"/>
          </w:tcPr>
          <w:p w14:paraId="0B902D6D" w14:textId="77777777" w:rsidR="00166B72" w:rsidRPr="00E175A3" w:rsidRDefault="00166B72" w:rsidP="00166B72"/>
        </w:tc>
      </w:tr>
      <w:tr w:rsidR="00166B72" w14:paraId="3DEDFB9C" w14:textId="77777777" w:rsidTr="00166B72">
        <w:tc>
          <w:tcPr>
            <w:tcW w:w="1420" w:type="pct"/>
          </w:tcPr>
          <w:p w14:paraId="71BBAF46" w14:textId="77777777" w:rsidR="00166B72" w:rsidRDefault="00166B72" w:rsidP="00166B72">
            <w:r>
              <w:t>Referentiedata</w:t>
            </w:r>
          </w:p>
        </w:tc>
        <w:tc>
          <w:tcPr>
            <w:tcW w:w="2151" w:type="pct"/>
          </w:tcPr>
          <w:p w14:paraId="48401640" w14:textId="0628BC1C" w:rsidR="00166B72" w:rsidRDefault="00166B72" w:rsidP="00166B72">
            <w:r>
              <w:t>Waarden van een data attribuut.</w:t>
            </w:r>
          </w:p>
        </w:tc>
        <w:tc>
          <w:tcPr>
            <w:tcW w:w="1429" w:type="pct"/>
          </w:tcPr>
          <w:p w14:paraId="5DA27EF9" w14:textId="77777777" w:rsidR="00166B72" w:rsidRDefault="00166B72" w:rsidP="00166B72">
            <w:r>
              <w:t>Als het attribuut ‘Type Woning’ is dan is de referentiedata: vrijstaande woning, twee-onder-een-kap, appartement.</w:t>
            </w:r>
          </w:p>
        </w:tc>
      </w:tr>
      <w:tr w:rsidR="00166B72" w:rsidRPr="00730232" w14:paraId="23A3198A" w14:textId="77777777" w:rsidTr="00166B72">
        <w:trPr>
          <w:trHeight w:val="1140"/>
        </w:trPr>
        <w:tc>
          <w:tcPr>
            <w:tcW w:w="1420" w:type="pct"/>
            <w:shd w:val="clear" w:color="auto" w:fill="auto"/>
            <w:hideMark/>
          </w:tcPr>
          <w:p w14:paraId="6DDA71C0" w14:textId="77777777" w:rsidR="00166B72" w:rsidRPr="00883679" w:rsidRDefault="00166B72" w:rsidP="00166B72">
            <w:pPr>
              <w:textAlignment w:val="baseline"/>
              <w:rPr>
                <w:rFonts w:ascii="Segoe UI" w:hAnsi="Segoe UI" w:cs="Segoe UI"/>
                <w:sz w:val="18"/>
                <w:szCs w:val="18"/>
              </w:rPr>
            </w:pPr>
            <w:r w:rsidRPr="00883679">
              <w:t>Register  </w:t>
            </w:r>
          </w:p>
        </w:tc>
        <w:tc>
          <w:tcPr>
            <w:tcW w:w="2151" w:type="pct"/>
            <w:shd w:val="clear" w:color="auto" w:fill="auto"/>
            <w:hideMark/>
          </w:tcPr>
          <w:p w14:paraId="704ACA09" w14:textId="3C8F2DF0" w:rsidR="00166B72" w:rsidRPr="00883679" w:rsidRDefault="00166B72" w:rsidP="00166B72">
            <w:pPr>
              <w:textAlignment w:val="baseline"/>
              <w:rPr>
                <w:rFonts w:ascii="Segoe UI" w:hAnsi="Segoe UI" w:cs="Segoe UI"/>
                <w:sz w:val="18"/>
                <w:szCs w:val="18"/>
              </w:rPr>
            </w:pPr>
            <w:r w:rsidRPr="00883679">
              <w:t>Een register is een gestructureerde</w:t>
            </w:r>
            <w:r w:rsidR="00DC6AED">
              <w:t xml:space="preserve"> en </w:t>
            </w:r>
            <w:r w:rsidRPr="00883679">
              <w:t>gecontroleerde</w:t>
            </w:r>
            <w:r w:rsidR="00DC6AED">
              <w:t>,</w:t>
            </w:r>
            <w:r w:rsidR="00E86FB9">
              <w:t xml:space="preserve"> </w:t>
            </w:r>
            <w:r w:rsidR="00DC6AED">
              <w:t>logische gegevens</w:t>
            </w:r>
            <w:r w:rsidRPr="00883679">
              <w:t>verzameling die informatie bevat over een bepaald onderwerp binnen een basisregistratie.</w:t>
            </w:r>
            <w:r w:rsidRPr="00883679">
              <w:rPr>
                <w:rFonts w:cs="Arial"/>
                <w:sz w:val="20"/>
                <w:szCs w:val="20"/>
              </w:rPr>
              <w:t> </w:t>
            </w:r>
          </w:p>
        </w:tc>
        <w:tc>
          <w:tcPr>
            <w:tcW w:w="1429" w:type="pct"/>
            <w:shd w:val="clear" w:color="auto" w:fill="auto"/>
            <w:hideMark/>
          </w:tcPr>
          <w:p w14:paraId="00359BB5" w14:textId="77777777" w:rsidR="00166B72" w:rsidRPr="00883679" w:rsidRDefault="00166B72" w:rsidP="00166B72">
            <w:pPr>
              <w:textAlignment w:val="baseline"/>
              <w:rPr>
                <w:rFonts w:ascii="Segoe UI" w:hAnsi="Segoe UI" w:cs="Segoe UI"/>
                <w:sz w:val="18"/>
                <w:szCs w:val="18"/>
              </w:rPr>
            </w:pPr>
            <w:r w:rsidRPr="00883679">
              <w:t>Meetwaarden register </w:t>
            </w:r>
            <w:r w:rsidRPr="00883679">
              <w:br/>
              <w:t>Klantregister </w:t>
            </w:r>
            <w:r w:rsidRPr="00883679">
              <w:br/>
              <w:t>Werkactiviteit register</w:t>
            </w:r>
            <w:r w:rsidRPr="00883679">
              <w:rPr>
                <w:rFonts w:cs="Arial"/>
                <w:sz w:val="20"/>
                <w:szCs w:val="20"/>
              </w:rPr>
              <w:t> </w:t>
            </w:r>
          </w:p>
        </w:tc>
      </w:tr>
      <w:tr w:rsidR="00BC7B76" w:rsidRPr="00730232" w14:paraId="69C68100" w14:textId="77777777" w:rsidTr="00166B72">
        <w:trPr>
          <w:trHeight w:val="1140"/>
        </w:trPr>
        <w:tc>
          <w:tcPr>
            <w:tcW w:w="1420" w:type="pct"/>
            <w:shd w:val="clear" w:color="auto" w:fill="auto"/>
          </w:tcPr>
          <w:p w14:paraId="3050BB91" w14:textId="77777777" w:rsidR="00BC7B76" w:rsidRDefault="00BC7B76" w:rsidP="00BC7B76">
            <w:pPr>
              <w:textAlignment w:val="baseline"/>
            </w:pPr>
            <w:r>
              <w:t>Toezichthouder</w:t>
            </w:r>
          </w:p>
          <w:p w14:paraId="5D4D71F8" w14:textId="27EFE8F2" w:rsidR="00BC7B76" w:rsidRPr="00883679" w:rsidRDefault="00BC7B76" w:rsidP="00BC7B76">
            <w:pPr>
              <w:textAlignment w:val="baseline"/>
            </w:pPr>
          </w:p>
        </w:tc>
        <w:tc>
          <w:tcPr>
            <w:tcW w:w="2151" w:type="pct"/>
            <w:shd w:val="clear" w:color="auto" w:fill="auto"/>
          </w:tcPr>
          <w:p w14:paraId="7F1A205D" w14:textId="4ED71953" w:rsidR="00BC7B76" w:rsidRPr="00883679" w:rsidRDefault="00BC7B76" w:rsidP="00BC7B76">
            <w:pPr>
              <w:textAlignment w:val="baseline"/>
            </w:pPr>
            <w:r>
              <w:t>De partij die erop toeziet dat de basisregistratie opereert in overeenstemming met beleid, afspraken en wet- en regelgeving. Een basisregistratie heeft één of meer verantwoordelijken voor toezicht. Over het algemeen is de Opdrachtgever verantwoordelijk voor het toezicht en daarmee de naleving van de wettelijke bepalingen die gelden voor de betreffende basisregistratie.</w:t>
            </w:r>
          </w:p>
        </w:tc>
        <w:tc>
          <w:tcPr>
            <w:tcW w:w="1429" w:type="pct"/>
            <w:shd w:val="clear" w:color="auto" w:fill="auto"/>
          </w:tcPr>
          <w:p w14:paraId="285897DB" w14:textId="77777777" w:rsidR="00BC7B76" w:rsidRPr="00883679" w:rsidRDefault="00BC7B76" w:rsidP="00166B72">
            <w:pPr>
              <w:textAlignment w:val="baseline"/>
            </w:pPr>
          </w:p>
        </w:tc>
      </w:tr>
      <w:tr w:rsidR="00166B72" w14:paraId="0FC540F8" w14:textId="77777777" w:rsidTr="00166B72">
        <w:tc>
          <w:tcPr>
            <w:tcW w:w="1420" w:type="pct"/>
            <w:shd w:val="clear" w:color="auto" w:fill="auto"/>
          </w:tcPr>
          <w:p w14:paraId="439AB448" w14:textId="22A705BF" w:rsidR="00166B72" w:rsidRDefault="00166B72" w:rsidP="00166B72">
            <w:r>
              <w:t xml:space="preserve">Verstrekkend Team </w:t>
            </w:r>
          </w:p>
        </w:tc>
        <w:tc>
          <w:tcPr>
            <w:tcW w:w="2151" w:type="pct"/>
            <w:shd w:val="clear" w:color="auto" w:fill="auto"/>
          </w:tcPr>
          <w:p w14:paraId="2F27EBCC" w14:textId="3EB8383C" w:rsidR="00166B72" w:rsidRPr="005B685E" w:rsidRDefault="00166B72" w:rsidP="00166B72">
            <w:pPr>
              <w:spacing w:line="259" w:lineRule="auto"/>
              <w:textAlignment w:val="baseline"/>
              <w:rPr>
                <w:rFonts w:cs="Arial"/>
              </w:rPr>
            </w:pPr>
            <w:r w:rsidRPr="00ED4238">
              <w:rPr>
                <w:rFonts w:cs="Arial"/>
              </w:rPr>
              <w:t>Een Verstrekkend Team is verantwoordelijk voor het technisch verstrekken van de gegevens aan dataconsumenten. Ee</w:t>
            </w:r>
            <w:r w:rsidRPr="00ED4238">
              <w:t>n Verstrekkend Team</w:t>
            </w:r>
            <w:r w:rsidRPr="00ED4238">
              <w:rPr>
                <w:rFonts w:cs="Arial"/>
              </w:rPr>
              <w:t xml:space="preserve"> is ook verantwoordelijk voor het faciliteren van het gebruik (zoals het leveren van kennis en ondersteuning aan dataconsumenten voor het aansluiten op de informatievoorziening). Een basisregistratie heeft één of meerdere Verstrekkend Teams.”</w:t>
            </w:r>
          </w:p>
          <w:p w14:paraId="21030C32" w14:textId="77777777" w:rsidR="00166B72" w:rsidRPr="576B8D55" w:rsidRDefault="00166B72" w:rsidP="00166B72">
            <w:pPr>
              <w:pStyle w:val="paragraph"/>
              <w:spacing w:before="0" w:beforeAutospacing="0" w:after="0" w:afterAutospacing="0"/>
              <w:textAlignment w:val="baseline"/>
              <w:rPr>
                <w:rFonts w:ascii="Arial" w:hAnsi="Arial"/>
                <w:sz w:val="19"/>
                <w:szCs w:val="19"/>
              </w:rPr>
            </w:pPr>
          </w:p>
        </w:tc>
        <w:tc>
          <w:tcPr>
            <w:tcW w:w="1429" w:type="pct"/>
            <w:shd w:val="clear" w:color="auto" w:fill="auto"/>
          </w:tcPr>
          <w:p w14:paraId="0CF78C12" w14:textId="77777777" w:rsidR="00166B72" w:rsidRPr="00883679" w:rsidRDefault="00166B72" w:rsidP="00166B72"/>
        </w:tc>
      </w:tr>
      <w:tr w:rsidR="00166B72" w:rsidRPr="00395BA1" w14:paraId="258174C9" w14:textId="77777777" w:rsidTr="00166B72">
        <w:trPr>
          <w:trHeight w:val="1140"/>
        </w:trPr>
        <w:tc>
          <w:tcPr>
            <w:tcW w:w="1420" w:type="pct"/>
            <w:shd w:val="clear" w:color="auto" w:fill="auto"/>
            <w:hideMark/>
          </w:tcPr>
          <w:p w14:paraId="66434DF6" w14:textId="77777777" w:rsidR="00166B72" w:rsidRPr="00883679" w:rsidRDefault="00166B72" w:rsidP="00166B72">
            <w:r w:rsidRPr="00883679">
              <w:t>Verstrekker  </w:t>
            </w:r>
          </w:p>
        </w:tc>
        <w:tc>
          <w:tcPr>
            <w:tcW w:w="2151" w:type="pct"/>
            <w:shd w:val="clear" w:color="auto" w:fill="auto"/>
            <w:hideMark/>
          </w:tcPr>
          <w:p w14:paraId="12088A29" w14:textId="6E371734" w:rsidR="00166B72" w:rsidRPr="005B685E" w:rsidRDefault="00166B72" w:rsidP="00166B72">
            <w:pPr>
              <w:rPr>
                <w:rFonts w:cs="Arial"/>
                <w:szCs w:val="19"/>
              </w:rPr>
            </w:pPr>
            <w:r w:rsidRPr="00ED4238">
              <w:rPr>
                <w:rFonts w:cs="Arial"/>
                <w:szCs w:val="19"/>
              </w:rPr>
              <w:t xml:space="preserve">Verstrekker organiseert de verstrekking van data. Ziet erop toe dat data verstrekking is belegd, wordt uitgevoerd en beheerd door een daartoe adequaat ingericht Verstrekkend Team. </w:t>
            </w:r>
            <w:r w:rsidR="00ED4238" w:rsidRPr="00ED4238">
              <w:rPr>
                <w:rFonts w:cs="Arial"/>
                <w:szCs w:val="19"/>
              </w:rPr>
              <w:t xml:space="preserve">De Verstrekker </w:t>
            </w:r>
            <w:r w:rsidRPr="00ED4238">
              <w:rPr>
                <w:rFonts w:cs="Arial"/>
                <w:szCs w:val="19"/>
              </w:rPr>
              <w:t>vormt daarmee een brug tussen technische teams en business, is eindverantwoordelijk voor consistentie van de technologische keuzes en de implementatie hiervan.</w:t>
            </w:r>
            <w:r w:rsidRPr="005B685E">
              <w:rPr>
                <w:rFonts w:cs="Arial"/>
                <w:szCs w:val="19"/>
              </w:rPr>
              <w:t xml:space="preserve"> </w:t>
            </w:r>
          </w:p>
          <w:p w14:paraId="3F12CABB" w14:textId="39A3BEBF" w:rsidR="00166B72" w:rsidRPr="00883679" w:rsidRDefault="00166B72" w:rsidP="00166B72">
            <w:pPr>
              <w:pStyle w:val="paragraph"/>
              <w:spacing w:before="0" w:beforeAutospacing="0" w:after="0" w:afterAutospacing="0"/>
              <w:textAlignment w:val="baseline"/>
              <w:rPr>
                <w:rFonts w:ascii="Arial" w:hAnsi="Arial"/>
                <w:sz w:val="19"/>
              </w:rPr>
            </w:pPr>
          </w:p>
        </w:tc>
        <w:tc>
          <w:tcPr>
            <w:tcW w:w="1429" w:type="pct"/>
            <w:shd w:val="clear" w:color="auto" w:fill="auto"/>
            <w:hideMark/>
          </w:tcPr>
          <w:p w14:paraId="4EF84525" w14:textId="77777777" w:rsidR="00166B72" w:rsidRPr="00883679" w:rsidRDefault="00166B72" w:rsidP="00166B72">
            <w:r w:rsidRPr="00883679">
              <w:t> </w:t>
            </w:r>
          </w:p>
        </w:tc>
      </w:tr>
    </w:tbl>
    <w:p w14:paraId="46DC33BD" w14:textId="5DC38479" w:rsidR="004F62D3" w:rsidRDefault="004F62D3" w:rsidP="00706282">
      <w:pPr>
        <w:pStyle w:val="inhoudsopgave"/>
        <w:rPr>
          <w:lang w:eastAsia="en-US"/>
        </w:rPr>
      </w:pPr>
      <w:bookmarkStart w:id="31" w:name="cursor"/>
      <w:bookmarkEnd w:id="31"/>
    </w:p>
    <w:p w14:paraId="302A884D" w14:textId="77777777" w:rsidR="00A75586" w:rsidRDefault="00A75586" w:rsidP="00706282">
      <w:pPr>
        <w:pStyle w:val="inhoudsopgave"/>
        <w:rPr>
          <w:lang w:eastAsia="en-US"/>
        </w:rPr>
      </w:pPr>
    </w:p>
    <w:p w14:paraId="1151DB09" w14:textId="77777777" w:rsidR="00A75586" w:rsidRPr="00022AAF" w:rsidRDefault="00A75586" w:rsidP="002B672B">
      <w:pPr>
        <w:pStyle w:val="inhoudsopgave"/>
        <w:jc w:val="left"/>
        <w:rPr>
          <w:lang w:eastAsia="en-US"/>
        </w:rPr>
      </w:pPr>
    </w:p>
    <w:sectPr w:rsidR="00A75586" w:rsidRPr="00022AAF" w:rsidSect="00F112EF">
      <w:headerReference w:type="default" r:id="rId42"/>
      <w:footerReference w:type="default" r:id="rId43"/>
      <w:headerReference w:type="first" r:id="rId44"/>
      <w:footerReference w:type="first" r:id="rId45"/>
      <w:pgSz w:w="11906" w:h="16838" w:code="9"/>
      <w:pgMar w:top="1418" w:right="1418" w:bottom="1247" w:left="1418" w:header="709" w:footer="709"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B89CD" w14:textId="77777777" w:rsidR="00776A53" w:rsidRDefault="00776A53">
      <w:pPr>
        <w:spacing w:line="240" w:lineRule="auto"/>
      </w:pPr>
      <w:r>
        <w:separator/>
      </w:r>
    </w:p>
  </w:endnote>
  <w:endnote w:type="continuationSeparator" w:id="0">
    <w:p w14:paraId="5D1B85C8" w14:textId="77777777" w:rsidR="00776A53" w:rsidRDefault="00776A53">
      <w:pPr>
        <w:spacing w:line="240" w:lineRule="auto"/>
      </w:pPr>
      <w:r>
        <w:continuationSeparator/>
      </w:r>
    </w:p>
  </w:endnote>
  <w:endnote w:type="continuationNotice" w:id="1">
    <w:p w14:paraId="7C5E8887" w14:textId="77777777" w:rsidR="00776A53" w:rsidRDefault="00776A5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 Swift">
    <w:altName w:val="Courier New"/>
    <w:charset w:val="00"/>
    <w:family w:val="auto"/>
    <w:pitch w:val="variable"/>
    <w:sig w:usb0="80000027" w:usb1="00000000" w:usb2="00000000" w:usb3="00000000" w:csb0="00000001" w:csb1="00000000"/>
  </w:font>
  <w:font w:name="Nuon Charter">
    <w:altName w:val="Leelawadee UI Semilight"/>
    <w:charset w:val="00"/>
    <w:family w:val="auto"/>
    <w:pitch w:val="variable"/>
    <w:sig w:usb0="00000003"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99DC" w14:textId="77777777" w:rsidR="00FB6213" w:rsidRDefault="00811AB2" w:rsidP="00115AA5">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3E017359" w14:textId="77777777" w:rsidR="00FB6213" w:rsidRDefault="00FB6213" w:rsidP="000C3E5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907B" w14:textId="77777777" w:rsidR="00FB6213" w:rsidRDefault="00811AB2" w:rsidP="00115AA5">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CA1B76">
      <w:rPr>
        <w:rStyle w:val="Paginanummer"/>
        <w:noProof/>
      </w:rPr>
      <w:t>1</w:t>
    </w:r>
    <w:r>
      <w:rPr>
        <w:rStyle w:val="Paginanummer"/>
      </w:rPr>
      <w:fldChar w:fldCharType="end"/>
    </w:r>
  </w:p>
  <w:p w14:paraId="1390A15E" w14:textId="77777777" w:rsidR="00FB6213" w:rsidRDefault="00FB6213" w:rsidP="000C3E5A">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03A3" w14:textId="77777777" w:rsidR="00FB6213" w:rsidRDefault="00811AB2">
    <w:pPr>
      <w:pStyle w:val="Voettekst"/>
      <w:jc w:val="center"/>
      <w:rPr>
        <w:sz w:val="16"/>
      </w:rPr>
    </w:pPr>
    <w:r>
      <w:rPr>
        <w:noProof/>
      </w:rPr>
      <mc:AlternateContent>
        <mc:Choice Requires="wps">
          <w:drawing>
            <wp:anchor distT="0" distB="0" distL="114300" distR="114300" simplePos="0" relativeHeight="251658240" behindDoc="0" locked="0" layoutInCell="1" allowOverlap="1" wp14:anchorId="1ED362D7" wp14:editId="2E838236">
              <wp:simplePos x="0" y="0"/>
              <wp:positionH relativeFrom="column">
                <wp:posOffset>-475615</wp:posOffset>
              </wp:positionH>
              <wp:positionV relativeFrom="paragraph">
                <wp:posOffset>-5958205</wp:posOffset>
              </wp:positionV>
              <wp:extent cx="7386197" cy="2057400"/>
              <wp:effectExtent l="0" t="2171700" r="0" b="2171700"/>
              <wp:wrapNone/>
              <wp:docPr id="1" name="Tekstvak 1"/>
              <wp:cNvGraphicFramePr/>
              <a:graphic xmlns:a="http://schemas.openxmlformats.org/drawingml/2006/main">
                <a:graphicData uri="http://schemas.microsoft.com/office/word/2010/wordprocessingShape">
                  <wps:wsp>
                    <wps:cNvSpPr txBox="1"/>
                    <wps:spPr>
                      <a:xfrm rot="19046792">
                        <a:off x="0" y="0"/>
                        <a:ext cx="7386197" cy="2057400"/>
                      </a:xfrm>
                      <a:prstGeom prst="rect">
                        <a:avLst/>
                      </a:prstGeom>
                      <a:noFill/>
                      <a:ln w="6350">
                        <a:noFill/>
                      </a:ln>
                    </wps:spPr>
                    <wps:txbx>
                      <w:txbxContent>
                        <w:sdt>
                          <w:sdtPr>
                            <w:rPr>
                              <w:bCs/>
                              <w:szCs w:val="200"/>
                              <w:lang w:val="en-GB"/>
                            </w:rPr>
                            <w:tag w:val="concept"/>
                            <w:id w:val="-1023550433"/>
                            <w:placeholder>
                              <w:docPart w:val="319093C022594717BC572DA25B2FDC6C"/>
                            </w:placeholder>
                            <w:showingPlcHdr/>
                            <w15:appearance w15:val="hidden"/>
                          </w:sdtPr>
                          <w:sdtContent>
                            <w:p w14:paraId="40C7040F" w14:textId="77777777" w:rsidR="000602F3" w:rsidRPr="00B53D05" w:rsidRDefault="00000000" w:rsidP="000602F3">
                              <w:pPr>
                                <w:pStyle w:val="Style1"/>
                                <w:rPr>
                                  <w:bCs/>
                                  <w:sz w:val="144"/>
                                  <w:szCs w:val="144"/>
                                  <w:lang w:val="en-GB"/>
                                </w:rPr>
                              </w:pPr>
                            </w:p>
                          </w:sdtContent>
                        </w:sdt>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ED362D7" id="_x0000_t202" coordsize="21600,21600" o:spt="202" path="m,l,21600r21600,l21600,xe">
              <v:stroke joinstyle="miter"/>
              <v:path gradientshapeok="t" o:connecttype="rect"/>
            </v:shapetype>
            <v:shape id="Tekstvak 1" o:spid="_x0000_s1026" type="#_x0000_t202" style="position:absolute;left:0;text-align:left;margin-left:-37.45pt;margin-top:-469.15pt;width:581.6pt;height:162pt;rotation:-2788784fd;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" filled="f" stroked="f" strokeweight=".5pt">
              <v:textbox>
                <w:txbxContent>
                  <w:sdt>
                    <w:sdtPr>
                      <w:rPr>
                        <w:bCs/>
                        <w:szCs w:val="200"/>
                        <w:lang w:val="en-GB"/>
                      </w:rPr>
                      <w:tag w:val="concept"/>
                      <w:id w:val="-1023550433"/>
                      <w:placeholder>
                        <w:docPart w:val="319093C022594717BC572DA25B2FDC6C"/>
                      </w:placeholder>
                      <w:showingPlcHdr/>
                      <w15:appearance w15:val="hidden"/>
                    </w:sdtPr>
                    <w:sdtContent>
                      <w:p w14:paraId="40C7040F" w14:textId="77777777" w:rsidR="000602F3" w:rsidRPr="00B53D05" w:rsidRDefault="00000000" w:rsidP="000602F3">
                        <w:pPr>
                          <w:pStyle w:val="Style1"/>
                          <w:rPr>
                            <w:bCs/>
                            <w:sz w:val="144"/>
                            <w:szCs w:val="144"/>
                            <w:lang w:val="en-GB"/>
                          </w:rPr>
                        </w:pPr>
                      </w:p>
                    </w:sdtContent>
                  </w:sdt>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ACD8" w14:textId="77777777" w:rsidR="00CA1B76" w:rsidRDefault="00811AB2" w:rsidP="00115AA5">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rPr>
      <w:t>2</w:t>
    </w:r>
    <w:r>
      <w:rPr>
        <w:rStyle w:val="Paginanummer"/>
      </w:rPr>
      <w:fldChar w:fldCharType="end"/>
    </w:r>
  </w:p>
  <w:p w14:paraId="65DA9E34" w14:textId="6A76C44D" w:rsidR="00CA1B76" w:rsidRDefault="00E90FDF" w:rsidP="000C3E5A">
    <w:pPr>
      <w:pStyle w:val="Voettekst"/>
      <w:ind w:right="360"/>
    </w:pPr>
    <w:r>
      <w:t>Document identificatienummer</w:t>
    </w:r>
    <w:r w:rsidR="001861F0">
      <w:t xml:space="preserve">: </w:t>
    </w:r>
    <w:hyperlink r:id="rId1" w:history="1">
      <w:r w:rsidR="005E7562">
        <w:rPr>
          <w:rStyle w:val="Hyperlink"/>
          <w:sz w:val="19"/>
        </w:rPr>
        <w:t>ID=6QN2VDCH3MF3-1334663392-374</w:t>
      </w:r>
    </w:hyperlink>
    <w:r w:rsidR="005E7562">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1E57" w14:textId="77777777" w:rsidR="0008511E" w:rsidRDefault="00811AB2">
    <w:pPr>
      <w:pStyle w:val="Voettekst"/>
      <w:jc w:val="right"/>
    </w:pPr>
    <w:r>
      <w:fldChar w:fldCharType="begin"/>
    </w:r>
    <w:r>
      <w:instrText>PAGE   \* MERGEFORMAT</w:instrText>
    </w:r>
    <w:r>
      <w:fldChar w:fldCharType="separate"/>
    </w:r>
    <w:r w:rsidR="002A2871">
      <w:rPr>
        <w:noProof/>
      </w:rPr>
      <w:t>1</w:t>
    </w:r>
    <w:r>
      <w:fldChar w:fldCharType="end"/>
    </w:r>
  </w:p>
  <w:p w14:paraId="7419CCBD" w14:textId="77777777" w:rsidR="0008511E" w:rsidRDefault="0008511E">
    <w:pPr>
      <w:pStyle w:val="Voettekst"/>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9D70" w14:textId="77777777" w:rsidR="00776A53" w:rsidRDefault="00776A53">
      <w:pPr>
        <w:spacing w:line="240" w:lineRule="auto"/>
      </w:pPr>
      <w:r>
        <w:separator/>
      </w:r>
    </w:p>
  </w:footnote>
  <w:footnote w:type="continuationSeparator" w:id="0">
    <w:p w14:paraId="0085A710" w14:textId="77777777" w:rsidR="00776A53" w:rsidRDefault="00776A53">
      <w:pPr>
        <w:spacing w:line="240" w:lineRule="auto"/>
      </w:pPr>
      <w:r>
        <w:continuationSeparator/>
      </w:r>
    </w:p>
  </w:footnote>
  <w:footnote w:type="continuationNotice" w:id="1">
    <w:p w14:paraId="5C375489" w14:textId="77777777" w:rsidR="00776A53" w:rsidRDefault="00776A53">
      <w:pPr>
        <w:spacing w:line="240" w:lineRule="auto"/>
      </w:pPr>
    </w:p>
  </w:footnote>
  <w:footnote w:id="2">
    <w:p w14:paraId="54CFBBE4" w14:textId="2DF92C5D" w:rsidR="00FB462C" w:rsidRPr="001C73E1" w:rsidRDefault="00FB462C" w:rsidP="00FB462C">
      <w:pPr>
        <w:pStyle w:val="Voetnoottekst"/>
        <w:rPr>
          <w:szCs w:val="16"/>
        </w:rPr>
      </w:pPr>
      <w:r w:rsidRPr="001C73E1">
        <w:rPr>
          <w:rStyle w:val="Voetnootmarkering"/>
          <w:szCs w:val="16"/>
        </w:rPr>
        <w:footnoteRef/>
      </w:r>
      <w:r w:rsidRPr="001C73E1">
        <w:rPr>
          <w:szCs w:val="16"/>
        </w:rPr>
        <w:t xml:space="preserve"> </w:t>
      </w:r>
      <w:r>
        <w:rPr>
          <w:szCs w:val="16"/>
        </w:rPr>
        <w:t>Voor een definitie zie</w:t>
      </w:r>
      <w:r w:rsidRPr="001C73E1">
        <w:rPr>
          <w:szCs w:val="16"/>
        </w:rPr>
        <w:t xml:space="preserve"> </w:t>
      </w:r>
      <w:hyperlink r:id="rId1" w:history="1">
        <w:r w:rsidR="00285A81" w:rsidRPr="00285A81">
          <w:rPr>
            <w:rStyle w:val="Hyperlink"/>
            <w:sz w:val="16"/>
            <w:szCs w:val="16"/>
          </w:rPr>
          <w:t>FAIR-principes - NORA Online</w:t>
        </w:r>
      </w:hyperlink>
    </w:p>
  </w:footnote>
  <w:footnote w:id="3">
    <w:p w14:paraId="2CEF7C23" w14:textId="62D015D6" w:rsidR="00022AAF" w:rsidRDefault="00022AAF" w:rsidP="00022AAF">
      <w:pPr>
        <w:pStyle w:val="Voetnoottekst"/>
      </w:pPr>
      <w:r w:rsidRPr="002E4AB6">
        <w:rPr>
          <w:rStyle w:val="Voetnootmarkering"/>
          <w:szCs w:val="16"/>
        </w:rPr>
        <w:footnoteRef/>
      </w:r>
      <w:r w:rsidRPr="002E4AB6">
        <w:rPr>
          <w:szCs w:val="16"/>
        </w:rPr>
        <w:t xml:space="preserve"> Functie binnen het Data Office die gesprekspartner is voor de </w:t>
      </w:r>
      <w:r w:rsidR="00516644">
        <w:rPr>
          <w:szCs w:val="16"/>
        </w:rPr>
        <w:t>O</w:t>
      </w:r>
      <w:r w:rsidRPr="002E4AB6">
        <w:rPr>
          <w:szCs w:val="16"/>
        </w:rPr>
        <w:t xml:space="preserve">pdrachtgever en </w:t>
      </w:r>
      <w:r w:rsidR="00516644">
        <w:rPr>
          <w:szCs w:val="16"/>
        </w:rPr>
        <w:t>Data R</w:t>
      </w:r>
      <w:r w:rsidRPr="002E4AB6">
        <w:rPr>
          <w:szCs w:val="16"/>
        </w:rPr>
        <w:t>entmeester. De datadomeinmanager vormt de brug tussen het beleid en kaders van het centrale Data Office en de business behoefte van de bedrijfsonderdelen.</w:t>
      </w:r>
    </w:p>
  </w:footnote>
  <w:footnote w:id="4">
    <w:p w14:paraId="7E32C0EA" w14:textId="5C647B44" w:rsidR="008B0E10" w:rsidRDefault="008B0E10">
      <w:pPr>
        <w:pStyle w:val="Voetnoottekst"/>
      </w:pPr>
      <w:r>
        <w:rPr>
          <w:rStyle w:val="Voetnootmarkering"/>
        </w:rPr>
        <w:footnoteRef/>
      </w:r>
      <w:r>
        <w:t xml:space="preserve"> </w:t>
      </w:r>
      <w:r w:rsidR="00202AAB">
        <w:t xml:space="preserve">Zie een actueel overzicht van </w:t>
      </w:r>
      <w:r w:rsidR="00AD2B6C">
        <w:t>EU-verordeningen</w:t>
      </w:r>
      <w:r w:rsidR="00202AAB">
        <w:t xml:space="preserve"> en </w:t>
      </w:r>
      <w:r w:rsidR="00633CA8">
        <w:t>richtlijnen</w:t>
      </w:r>
      <w:r w:rsidR="00202AAB">
        <w:t xml:space="preserve"> </w:t>
      </w:r>
      <w:proofErr w:type="spellStart"/>
      <w:r w:rsidR="00B05F70">
        <w:t>i.h.k.v</w:t>
      </w:r>
      <w:proofErr w:type="spellEnd"/>
      <w:r w:rsidR="00B05F70">
        <w:t>. de Digital Decade</w:t>
      </w:r>
      <w:r w:rsidR="00202AAB">
        <w:t xml:space="preserve">: </w:t>
      </w:r>
      <w:hyperlink r:id="rId2" w:history="1">
        <w:r w:rsidR="00202AAB" w:rsidRPr="00202AAB">
          <w:rPr>
            <w:rStyle w:val="Hyperlink"/>
            <w:sz w:val="16"/>
          </w:rPr>
          <w:t>Inzichten - Europe Office</w:t>
        </w:r>
      </w:hyperlink>
      <w:r w:rsidR="00B05F70">
        <w:t xml:space="preserve">. </w:t>
      </w:r>
    </w:p>
  </w:footnote>
  <w:footnote w:id="5">
    <w:p w14:paraId="3C622D62" w14:textId="77777777" w:rsidR="007C0832" w:rsidRPr="009A6456" w:rsidRDefault="007C0832" w:rsidP="007C0832">
      <w:pPr>
        <w:pStyle w:val="Voetnoottekst"/>
        <w:rPr>
          <w:szCs w:val="16"/>
        </w:rPr>
      </w:pPr>
      <w:r w:rsidRPr="009A6456">
        <w:rPr>
          <w:rStyle w:val="Voetnootmarkering"/>
          <w:szCs w:val="16"/>
        </w:rPr>
        <w:footnoteRef/>
      </w:r>
      <w:r w:rsidRPr="009A6456">
        <w:rPr>
          <w:szCs w:val="16"/>
        </w:rPr>
        <w:t xml:space="preserve"> Netbeheerder </w:t>
      </w:r>
      <w:proofErr w:type="spellStart"/>
      <w:r w:rsidRPr="009A6456">
        <w:rPr>
          <w:szCs w:val="16"/>
        </w:rPr>
        <w:t>Liander</w:t>
      </w:r>
      <w:proofErr w:type="spellEnd"/>
      <w:r w:rsidRPr="009A6456">
        <w:rPr>
          <w:szCs w:val="16"/>
        </w:rPr>
        <w:t xml:space="preserve"> wordt onder de nieuwe Energiewet aangeduid met distributiesysteembeheerder. </w:t>
      </w:r>
    </w:p>
  </w:footnote>
  <w:footnote w:id="6">
    <w:p w14:paraId="1D73EE22" w14:textId="77777777" w:rsidR="007C0832" w:rsidRDefault="007C0832" w:rsidP="007C0832">
      <w:pPr>
        <w:pStyle w:val="Voetnoottekst"/>
      </w:pPr>
      <w:r w:rsidRPr="009A6456">
        <w:rPr>
          <w:rStyle w:val="Voetnootmarkering"/>
          <w:szCs w:val="16"/>
        </w:rPr>
        <w:footnoteRef/>
      </w:r>
      <w:r w:rsidRPr="009A6456">
        <w:rPr>
          <w:szCs w:val="16"/>
        </w:rPr>
        <w:t xml:space="preserve"> Zie voor een definitie en omschrijving: </w:t>
      </w:r>
      <w:hyperlink r:id="rId3" w:history="1">
        <w:r w:rsidRPr="000637F1">
          <w:rPr>
            <w:rStyle w:val="Hyperlink"/>
            <w:sz w:val="16"/>
            <w:szCs w:val="16"/>
          </w:rPr>
          <w:t xml:space="preserve">Business </w:t>
        </w:r>
        <w:proofErr w:type="spellStart"/>
        <w:r w:rsidRPr="000637F1">
          <w:rPr>
            <w:rStyle w:val="Hyperlink"/>
            <w:sz w:val="16"/>
            <w:szCs w:val="16"/>
          </w:rPr>
          <w:t>Owner</w:t>
        </w:r>
        <w:proofErr w:type="spellEnd"/>
        <w:r w:rsidRPr="000637F1">
          <w:rPr>
            <w:rStyle w:val="Hyperlink"/>
            <w:sz w:val="16"/>
            <w:szCs w:val="16"/>
          </w:rPr>
          <w:t xml:space="preserve"> : Intranet (alliander.com)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0B2F" w14:textId="77777777" w:rsidR="00FB6213" w:rsidRDefault="00EB4C2D">
    <w:pPr>
      <w:pStyle w:val="Koptekst"/>
      <w:jc w:val="center"/>
      <w:rPr>
        <w:sz w:val="16"/>
      </w:rPr>
    </w:pPr>
    <w:r>
      <w:rPr>
        <w:noProof/>
        <w:sz w:val="16"/>
      </w:rPr>
      <w:drawing>
        <wp:anchor distT="0" distB="0" distL="114300" distR="114300" simplePos="0" relativeHeight="251658243" behindDoc="0" locked="0" layoutInCell="1" allowOverlap="1" wp14:anchorId="3228C37E" wp14:editId="60E07AC9">
          <wp:simplePos x="0" y="0"/>
          <wp:positionH relativeFrom="column">
            <wp:posOffset>4685030</wp:posOffset>
          </wp:positionH>
          <wp:positionV relativeFrom="paragraph">
            <wp:posOffset>-434975</wp:posOffset>
          </wp:positionV>
          <wp:extent cx="1897380" cy="844334"/>
          <wp:effectExtent l="0" t="0" r="7620" b="0"/>
          <wp:wrapNone/>
          <wp:docPr id="908244906" name="Afbeelding 90824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
                    <a:extLst>
                      <a:ext uri="{28A0092B-C50C-407E-A947-70E740481C1C}">
                        <a14:useLocalDpi xmlns:a14="http://schemas.microsoft.com/office/drawing/2010/main" val="0"/>
                      </a:ext>
                    </a:extLst>
                  </a:blip>
                  <a:stretch>
                    <a:fillRect/>
                  </a:stretch>
                </pic:blipFill>
                <pic:spPr>
                  <a:xfrm>
                    <a:off x="0" y="0"/>
                    <a:ext cx="1897380" cy="84433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5F8F" w14:textId="77777777" w:rsidR="00154AE5" w:rsidRPr="00D60C25" w:rsidRDefault="005C6235" w:rsidP="00D60C25">
    <w:pPr>
      <w:pStyle w:val="Koptekst"/>
      <w:rPr>
        <w:lang w:val="en-US"/>
      </w:rPr>
    </w:pPr>
    <w:r>
      <w:rPr>
        <w:noProof/>
        <w:sz w:val="16"/>
      </w:rPr>
      <w:drawing>
        <wp:anchor distT="0" distB="0" distL="114300" distR="114300" simplePos="0" relativeHeight="251658242" behindDoc="0" locked="0" layoutInCell="1" allowOverlap="1" wp14:anchorId="06271CA0" wp14:editId="2581D2C9">
          <wp:simplePos x="0" y="0"/>
          <wp:positionH relativeFrom="column">
            <wp:posOffset>4625340</wp:posOffset>
          </wp:positionH>
          <wp:positionV relativeFrom="paragraph">
            <wp:posOffset>-450215</wp:posOffset>
          </wp:positionV>
          <wp:extent cx="1897380" cy="844334"/>
          <wp:effectExtent l="0" t="0" r="762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
                    <a:extLst>
                      <a:ext uri="{28A0092B-C50C-407E-A947-70E740481C1C}">
                        <a14:useLocalDpi xmlns:a14="http://schemas.microsoft.com/office/drawing/2010/main" val="0"/>
                      </a:ext>
                    </a:extLst>
                  </a:blip>
                  <a:stretch>
                    <a:fillRect/>
                  </a:stretch>
                </pic:blipFill>
                <pic:spPr>
                  <a:xfrm>
                    <a:off x="0" y="0"/>
                    <a:ext cx="1897380" cy="844334"/>
                  </a:xfrm>
                  <a:prstGeom prst="rect">
                    <a:avLst/>
                  </a:prstGeom>
                </pic:spPr>
              </pic:pic>
            </a:graphicData>
          </a:graphic>
          <wp14:sizeRelH relativeFrom="page">
            <wp14:pctWidth>0</wp14:pctWidth>
          </wp14:sizeRelH>
          <wp14:sizeRelV relativeFrom="page">
            <wp14:pctHeight>0</wp14:pctHeight>
          </wp14:sizeRelV>
        </wp:anchor>
      </w:drawing>
    </w:r>
    <w:r w:rsidR="00811AB2">
      <w:rPr>
        <w:noProof/>
      </w:rPr>
      <mc:AlternateContent>
        <mc:Choice Requires="wps">
          <w:drawing>
            <wp:anchor distT="0" distB="0" distL="114300" distR="114300" simplePos="0" relativeHeight="251658241" behindDoc="0" locked="0" layoutInCell="1" allowOverlap="1" wp14:anchorId="00802664" wp14:editId="4F4D74BD">
              <wp:simplePos x="0" y="0"/>
              <wp:positionH relativeFrom="column">
                <wp:posOffset>-568301</wp:posOffset>
              </wp:positionH>
              <wp:positionV relativeFrom="paragraph">
                <wp:posOffset>3396782</wp:posOffset>
              </wp:positionV>
              <wp:extent cx="7386197" cy="2057400"/>
              <wp:effectExtent l="0" t="2228850" r="0" b="2228850"/>
              <wp:wrapNone/>
              <wp:docPr id="3" name="Tekstvak 3"/>
              <wp:cNvGraphicFramePr/>
              <a:graphic xmlns:a="http://schemas.openxmlformats.org/drawingml/2006/main">
                <a:graphicData uri="http://schemas.microsoft.com/office/word/2010/wordprocessingShape">
                  <wps:wsp>
                    <wps:cNvSpPr txBox="1"/>
                    <wps:spPr>
                      <a:xfrm rot="19046792">
                        <a:off x="0" y="0"/>
                        <a:ext cx="7386197" cy="2057400"/>
                      </a:xfrm>
                      <a:prstGeom prst="rect">
                        <a:avLst/>
                      </a:prstGeom>
                      <a:solidFill>
                        <a:schemeClr val="lt1"/>
                      </a:solidFill>
                      <a:ln w="6350">
                        <a:noFill/>
                      </a:ln>
                    </wps:spPr>
                    <wps:txbx>
                      <w:txbxContent>
                        <w:sdt>
                          <w:sdtPr>
                            <w:rPr>
                              <w:bCs/>
                              <w:szCs w:val="200"/>
                              <w:lang w:val="en-GB"/>
                            </w:rPr>
                            <w:tag w:val="concept"/>
                            <w:id w:val="827866773"/>
                            <w:showingPlcHdr/>
                            <w15:appearance w15:val="hidden"/>
                          </w:sdtPr>
                          <w:sdtContent>
                            <w:p w14:paraId="74D3524B" w14:textId="77777777" w:rsidR="000602F3" w:rsidRPr="00B53D05" w:rsidRDefault="00000000" w:rsidP="000602F3">
                              <w:pPr>
                                <w:pStyle w:val="Style1"/>
                                <w:rPr>
                                  <w:bCs/>
                                  <w:sz w:val="144"/>
                                  <w:szCs w:val="144"/>
                                  <w:lang w:val="en-GB"/>
                                </w:rPr>
                              </w:pPr>
                            </w:p>
                          </w:sdtContent>
                        </w:sdt>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00802664" id="_x0000_t202" coordsize="21600,21600" o:spt="202" path="m,l,21600r21600,l21600,xe">
              <v:stroke joinstyle="miter"/>
              <v:path gradientshapeok="t" o:connecttype="rect"/>
            </v:shapetype>
            <v:shape id="Tekstvak 3" o:spid="_x0000_s1027" type="#_x0000_t202" style="position:absolute;margin-left:-44.75pt;margin-top:267.45pt;width:581.6pt;height:162pt;rotation:-2788784fd;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" fillcolor="white [3201]" stroked="f" strokeweight=".5pt">
              <v:textbox>
                <w:txbxContent>
                  <w:sdt>
                    <w:sdtPr>
                      <w:rPr>
                        <w:bCs/>
                        <w:szCs w:val="200"/>
                        <w:lang w:val="en-GB"/>
                      </w:rPr>
                      <w:tag w:val="concept"/>
                      <w:id w:val="827866773"/>
                      <w:showingPlcHdr/>
                      <w15:appearance w15:val="hidden"/>
                    </w:sdtPr>
                    <w:sdtContent>
                      <w:p w14:paraId="74D3524B" w14:textId="77777777" w:rsidR="000602F3" w:rsidRPr="00B53D05" w:rsidRDefault="00000000" w:rsidP="000602F3">
                        <w:pPr>
                          <w:pStyle w:val="Style1"/>
                          <w:rPr>
                            <w:bCs/>
                            <w:sz w:val="144"/>
                            <w:szCs w:val="144"/>
                            <w:lang w:val="en-GB"/>
                          </w:rPr>
                        </w:pPr>
                      </w:p>
                    </w:sdtContent>
                  </w:sdt>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6C28" w14:textId="77777777" w:rsidR="006811A0" w:rsidRDefault="006811A0">
    <w:pPr>
      <w:pStyle w:val="Koptekst"/>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83C"/>
    <w:multiLevelType w:val="multilevel"/>
    <w:tmpl w:val="7708EDF0"/>
    <w:styleLink w:val="Stijl1"/>
    <w:lvl w:ilvl="0">
      <w:start w:val="1"/>
      <w:numFmt w:val="decimal"/>
      <w:lvlText w:val="%1."/>
      <w:lvlJc w:val="left"/>
      <w:pPr>
        <w:ind w:left="1361" w:hanging="1361"/>
      </w:pPr>
      <w:rPr>
        <w:rFonts w:ascii="Arial" w:hAnsi="Arial"/>
        <w:b/>
        <w:i w:val="0"/>
        <w:caps w:val="0"/>
        <w:smallCaps w:val="0"/>
        <w:strike w:val="0"/>
        <w:dstrike w:val="0"/>
        <w:vanish w:val="0"/>
        <w:color w:val="E66E00"/>
        <w:kern w:val="0"/>
        <w:sz w:val="24"/>
        <w:vertAlign w:val="baseline"/>
        <w14:cntxtAlts w14:val="0"/>
      </w:rPr>
    </w:lvl>
    <w:lvl w:ilvl="1">
      <w:start w:val="1"/>
      <w:numFmt w:val="decimal"/>
      <w:lvlText w:val="%2.%1"/>
      <w:lvlJc w:val="left"/>
      <w:pPr>
        <w:ind w:left="1361" w:hanging="1361"/>
      </w:pPr>
      <w:rPr>
        <w:rFonts w:ascii="Arial" w:hAnsi="Arial" w:hint="default"/>
        <w:b w:val="0"/>
        <w:i w:val="0"/>
        <w:caps w:val="0"/>
        <w:strike w:val="0"/>
        <w:dstrike w:val="0"/>
        <w:vanish w:val="0"/>
        <w:color w:val="7DB43C"/>
        <w:sz w:val="22"/>
        <w:vertAlign w:val="baseline"/>
      </w:rPr>
    </w:lvl>
    <w:lvl w:ilvl="2">
      <w:start w:val="1"/>
      <w:numFmt w:val="decimal"/>
      <w:lvlText w:val="1.1.%3"/>
      <w:lvlJc w:val="left"/>
      <w:pPr>
        <w:ind w:left="1361" w:hanging="1361"/>
      </w:pPr>
      <w:rPr>
        <w:rFonts w:ascii="Arial" w:hAnsi="Arial" w:hint="default"/>
        <w:b w:val="0"/>
        <w:i w:val="0"/>
        <w:caps w:val="0"/>
        <w:strike w:val="0"/>
        <w:dstrike w:val="0"/>
        <w:vanish w:val="0"/>
        <w:color w:val="7DB43C"/>
        <w:sz w:val="22"/>
        <w:vertAlign w:val="baseline"/>
      </w:rPr>
    </w:lvl>
    <w:lvl w:ilvl="3">
      <w:start w:val="1"/>
      <w:numFmt w:val="decimal"/>
      <w:lvlText w:val="1.1.1.%4"/>
      <w:lvlJc w:val="left"/>
      <w:pPr>
        <w:ind w:left="1361" w:hanging="1361"/>
      </w:pPr>
      <w:rPr>
        <w:rFonts w:ascii="Arial" w:hAnsi="Arial" w:hint="default"/>
        <w:b w:val="0"/>
        <w:i w:val="0"/>
        <w:caps w:val="0"/>
        <w:strike w:val="0"/>
        <w:dstrike w:val="0"/>
        <w:vanish w:val="0"/>
        <w:color w:val="7DB43C"/>
        <w:sz w:val="22"/>
        <w:vertAlign w:val="baseline"/>
      </w:rPr>
    </w:lvl>
    <w:lvl w:ilvl="4">
      <w:start w:val="1"/>
      <w:numFmt w:val="lowerLetter"/>
      <w:lvlText w:val="(%5)"/>
      <w:lvlJc w:val="left"/>
      <w:pPr>
        <w:ind w:left="1995" w:hanging="567"/>
      </w:pPr>
      <w:rPr>
        <w:rFonts w:hint="default"/>
      </w:rPr>
    </w:lvl>
    <w:lvl w:ilvl="5">
      <w:start w:val="1"/>
      <w:numFmt w:val="lowerRoman"/>
      <w:lvlText w:val="(%6)"/>
      <w:lvlJc w:val="left"/>
      <w:pPr>
        <w:ind w:left="2352" w:hanging="567"/>
      </w:pPr>
      <w:rPr>
        <w:rFonts w:hint="default"/>
      </w:rPr>
    </w:lvl>
    <w:lvl w:ilvl="6">
      <w:start w:val="1"/>
      <w:numFmt w:val="decimal"/>
      <w:lvlText w:val="%7."/>
      <w:lvlJc w:val="left"/>
      <w:pPr>
        <w:ind w:left="2709" w:hanging="567"/>
      </w:pPr>
      <w:rPr>
        <w:rFonts w:hint="default"/>
      </w:rPr>
    </w:lvl>
    <w:lvl w:ilvl="7">
      <w:start w:val="1"/>
      <w:numFmt w:val="lowerLetter"/>
      <w:lvlText w:val="%8."/>
      <w:lvlJc w:val="left"/>
      <w:pPr>
        <w:ind w:left="3066" w:hanging="567"/>
      </w:pPr>
      <w:rPr>
        <w:rFonts w:hint="default"/>
      </w:rPr>
    </w:lvl>
    <w:lvl w:ilvl="8">
      <w:start w:val="1"/>
      <w:numFmt w:val="lowerRoman"/>
      <w:lvlText w:val="%9."/>
      <w:lvlJc w:val="left"/>
      <w:pPr>
        <w:ind w:left="3423" w:hanging="567"/>
      </w:pPr>
      <w:rPr>
        <w:rFonts w:hint="default"/>
      </w:rPr>
    </w:lvl>
  </w:abstractNum>
  <w:abstractNum w:abstractNumId="1" w15:restartNumberingAfterBreak="0">
    <w:nsid w:val="07BD057F"/>
    <w:multiLevelType w:val="multilevel"/>
    <w:tmpl w:val="09E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252F4"/>
    <w:multiLevelType w:val="multilevel"/>
    <w:tmpl w:val="12AC9798"/>
    <w:numStyleLink w:val="list-opsomming-cijfers"/>
  </w:abstractNum>
  <w:abstractNum w:abstractNumId="3" w15:restartNumberingAfterBreak="0">
    <w:nsid w:val="13A26505"/>
    <w:multiLevelType w:val="multilevel"/>
    <w:tmpl w:val="2752D1BE"/>
    <w:numStyleLink w:val="list-opsomming-letters"/>
  </w:abstractNum>
  <w:abstractNum w:abstractNumId="4" w15:restartNumberingAfterBreak="0">
    <w:nsid w:val="168634A7"/>
    <w:multiLevelType w:val="multilevel"/>
    <w:tmpl w:val="BBA67CB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9D46F8"/>
    <w:multiLevelType w:val="multilevel"/>
    <w:tmpl w:val="91BE8E18"/>
    <w:styleLink w:val="list-opsomming-bolletjes"/>
    <w:lvl w:ilvl="0">
      <w:start w:val="1"/>
      <w:numFmt w:val="bullet"/>
      <w:pStyle w:val="opsomming-bolletjes"/>
      <w:lvlText w:val=""/>
      <w:lvlJc w:val="left"/>
      <w:pPr>
        <w:ind w:left="340" w:hanging="340"/>
      </w:pPr>
      <w:rPr>
        <w:rFonts w:ascii="Symbol" w:hAnsi="Symbol" w:hint="default"/>
        <w:color w:val="auto"/>
      </w:rPr>
    </w:lvl>
    <w:lvl w:ilvl="1">
      <w:start w:val="1"/>
      <w:numFmt w:val="bullet"/>
      <w:lvlText w:val=""/>
      <w:lvlJc w:val="left"/>
      <w:pPr>
        <w:ind w:left="680" w:hanging="340"/>
      </w:pPr>
      <w:rPr>
        <w:rFonts w:ascii="Symbol" w:hAnsi="Symbol" w:hint="default"/>
        <w:color w:val="auto"/>
      </w:rPr>
    </w:lvl>
    <w:lvl w:ilvl="2">
      <w:start w:val="1"/>
      <w:numFmt w:val="bullet"/>
      <w:lvlText w:val=""/>
      <w:lvlJc w:val="left"/>
      <w:pPr>
        <w:ind w:left="1020" w:hanging="340"/>
      </w:pPr>
      <w:rPr>
        <w:rFonts w:ascii="Symbol" w:hAnsi="Symbol" w:hint="default"/>
        <w:color w:val="auto"/>
      </w:rPr>
    </w:lvl>
    <w:lvl w:ilvl="3">
      <w:start w:val="1"/>
      <w:numFmt w:val="bullet"/>
      <w:lvlText w:val=""/>
      <w:lvlJc w:val="left"/>
      <w:pPr>
        <w:ind w:left="1360" w:hanging="340"/>
      </w:pPr>
      <w:rPr>
        <w:rFonts w:ascii="Symbol" w:hAnsi="Symbol" w:hint="default"/>
        <w:color w:val="auto"/>
      </w:rPr>
    </w:lvl>
    <w:lvl w:ilvl="4">
      <w:start w:val="1"/>
      <w:numFmt w:val="bullet"/>
      <w:lvlText w:val=""/>
      <w:lvlJc w:val="left"/>
      <w:pPr>
        <w:ind w:left="1700" w:hanging="340"/>
      </w:pPr>
      <w:rPr>
        <w:rFonts w:ascii="Symbol" w:hAnsi="Symbol" w:hint="default"/>
        <w:color w:val="auto"/>
      </w:rPr>
    </w:lvl>
    <w:lvl w:ilvl="5">
      <w:start w:val="1"/>
      <w:numFmt w:val="bullet"/>
      <w:lvlText w:val=""/>
      <w:lvlJc w:val="left"/>
      <w:pPr>
        <w:ind w:left="2040" w:hanging="340"/>
      </w:pPr>
      <w:rPr>
        <w:rFonts w:ascii="Symbol" w:hAnsi="Symbol" w:hint="default"/>
        <w:color w:val="auto"/>
      </w:rPr>
    </w:lvl>
    <w:lvl w:ilvl="6">
      <w:start w:val="1"/>
      <w:numFmt w:val="bullet"/>
      <w:lvlText w:val=""/>
      <w:lvlJc w:val="left"/>
      <w:pPr>
        <w:ind w:left="2380" w:hanging="340"/>
      </w:pPr>
      <w:rPr>
        <w:rFonts w:ascii="Symbol" w:hAnsi="Symbol" w:hint="default"/>
        <w:color w:val="auto"/>
      </w:rPr>
    </w:lvl>
    <w:lvl w:ilvl="7">
      <w:start w:val="1"/>
      <w:numFmt w:val="bullet"/>
      <w:lvlText w:val=""/>
      <w:lvlJc w:val="left"/>
      <w:pPr>
        <w:ind w:left="2720" w:hanging="340"/>
      </w:pPr>
      <w:rPr>
        <w:rFonts w:ascii="Symbol" w:hAnsi="Symbol" w:hint="default"/>
        <w:color w:val="auto"/>
      </w:rPr>
    </w:lvl>
    <w:lvl w:ilvl="8">
      <w:start w:val="1"/>
      <w:numFmt w:val="bullet"/>
      <w:lvlText w:val=""/>
      <w:lvlJc w:val="left"/>
      <w:pPr>
        <w:ind w:left="3060" w:hanging="340"/>
      </w:pPr>
      <w:rPr>
        <w:rFonts w:ascii="Symbol" w:hAnsi="Symbol" w:hint="default"/>
        <w:color w:val="auto"/>
      </w:rPr>
    </w:lvl>
  </w:abstractNum>
  <w:abstractNum w:abstractNumId="6" w15:restartNumberingAfterBreak="0">
    <w:nsid w:val="18E37A8E"/>
    <w:multiLevelType w:val="multilevel"/>
    <w:tmpl w:val="8F08C16A"/>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b/>
        <w:i w:val="0"/>
      </w:rPr>
    </w:lvl>
    <w:lvl w:ilvl="2">
      <w:start w:val="1"/>
      <w:numFmt w:val="lowerLetter"/>
      <w:lvlText w:val="%3)"/>
      <w:lvlJc w:val="left"/>
      <w:pPr>
        <w:ind w:left="1021" w:hanging="341"/>
      </w:pPr>
      <w:rPr>
        <w:rFonts w:hint="default"/>
      </w:rPr>
    </w:lvl>
    <w:lvl w:ilvl="3">
      <w:start w:val="1"/>
      <w:numFmt w:val="lowerRoman"/>
      <w:lvlText w:val="%4)"/>
      <w:lvlJc w:val="left"/>
      <w:pPr>
        <w:ind w:left="1021" w:hanging="341"/>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ind w:left="1701" w:hanging="340"/>
      </w:pPr>
      <w:rPr>
        <w:rFonts w:hint="default"/>
      </w:rPr>
    </w:lvl>
    <w:lvl w:ilvl="6">
      <w:start w:val="1"/>
      <w:numFmt w:val="lowerLetter"/>
      <w:lvlText w:val="%7)"/>
      <w:lvlJc w:val="left"/>
      <w:pPr>
        <w:tabs>
          <w:tab w:val="num" w:pos="2041"/>
        </w:tabs>
        <w:ind w:left="2041" w:hanging="340"/>
      </w:pPr>
      <w:rPr>
        <w:rFonts w:hint="default"/>
      </w:rPr>
    </w:lvl>
    <w:lvl w:ilvl="7">
      <w:start w:val="1"/>
      <w:numFmt w:val="lowerRoman"/>
      <w:lvlText w:val="%8)"/>
      <w:lvlJc w:val="left"/>
      <w:pPr>
        <w:ind w:left="2041" w:hanging="340"/>
      </w:pPr>
      <w:rPr>
        <w:rFonts w:hint="default"/>
      </w:rPr>
    </w:lvl>
    <w:lvl w:ilvl="8">
      <w:start w:val="1"/>
      <w:numFmt w:val="lowerLetter"/>
      <w:lvlText w:val="%9)"/>
      <w:lvlJc w:val="left"/>
      <w:pPr>
        <w:ind w:left="2381" w:hanging="340"/>
      </w:pPr>
      <w:rPr>
        <w:rFonts w:hint="default"/>
      </w:rPr>
    </w:lvl>
  </w:abstractNum>
  <w:abstractNum w:abstractNumId="7" w15:restartNumberingAfterBreak="0">
    <w:nsid w:val="1AE85AEF"/>
    <w:multiLevelType w:val="multilevel"/>
    <w:tmpl w:val="080C0FC2"/>
    <w:styleLink w:val="list-kop"/>
    <w:lvl w:ilvl="0">
      <w:start w:val="1"/>
      <w:numFmt w:val="decimal"/>
      <w:pStyle w:val="kop1"/>
      <w:lvlText w:val="%1"/>
      <w:lvlJc w:val="left"/>
      <w:pPr>
        <w:ind w:left="431" w:hanging="431"/>
      </w:pPr>
      <w:rPr>
        <w:rFonts w:hint="default"/>
      </w:rPr>
    </w:lvl>
    <w:lvl w:ilvl="1">
      <w:start w:val="1"/>
      <w:numFmt w:val="decimal"/>
      <w:pStyle w:val="kop2"/>
      <w:lvlText w:val="%1.%2"/>
      <w:lvlJc w:val="left"/>
      <w:pPr>
        <w:ind w:left="578" w:hanging="578"/>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2" w:hanging="862"/>
      </w:pPr>
      <w:rPr>
        <w:rFonts w:hint="default"/>
      </w:rPr>
    </w:lvl>
    <w:lvl w:ilvl="4">
      <w:start w:val="1"/>
      <w:numFmt w:val="lowerLetter"/>
      <w:pStyle w:val="kop5"/>
      <w:lvlText w:val="%5)"/>
      <w:lvlJc w:val="left"/>
      <w:pPr>
        <w:ind w:left="431" w:hanging="431"/>
      </w:pPr>
      <w:rPr>
        <w:rFonts w:hint="default"/>
      </w:rPr>
    </w:lvl>
    <w:lvl w:ilvl="5">
      <w:start w:val="1"/>
      <w:numFmt w:val="decimal"/>
      <w:lvlRestart w:val="4"/>
      <w:pStyle w:val="kop6"/>
      <w:lvlText w:val="%6)"/>
      <w:lvlJc w:val="left"/>
      <w:pPr>
        <w:ind w:left="431" w:hanging="431"/>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F34513C"/>
    <w:multiLevelType w:val="multilevel"/>
    <w:tmpl w:val="E7D68682"/>
    <w:styleLink w:val="StijlAlliander"/>
    <w:lvl w:ilvl="0">
      <w:start w:val="1"/>
      <w:numFmt w:val="decimal"/>
      <w:lvlText w:val="%1."/>
      <w:lvlJc w:val="left"/>
      <w:pPr>
        <w:tabs>
          <w:tab w:val="num" w:pos="397"/>
        </w:tabs>
        <w:ind w:left="624" w:hanging="624"/>
      </w:pPr>
      <w:rPr>
        <w:rFonts w:ascii="Arial" w:hAnsi="Arial" w:hint="default"/>
        <w:b w:val="0"/>
        <w:i w:val="0"/>
        <w:color w:val="E66E00"/>
        <w:sz w:val="24"/>
      </w:rPr>
    </w:lvl>
    <w:lvl w:ilvl="1">
      <w:start w:val="1"/>
      <w:numFmt w:val="decimal"/>
      <w:suff w:val="space"/>
      <w:lvlText w:val="%1.%2."/>
      <w:lvlJc w:val="left"/>
      <w:pPr>
        <w:ind w:left="397" w:hanging="397"/>
      </w:pPr>
      <w:rPr>
        <w:rFonts w:hint="default"/>
      </w:rPr>
    </w:lvl>
    <w:lvl w:ilvl="2">
      <w:start w:val="1"/>
      <w:numFmt w:val="decimal"/>
      <w:suff w:val="space"/>
      <w:lvlText w:val="%1.%2.%3."/>
      <w:lvlJc w:val="left"/>
      <w:pPr>
        <w:ind w:left="397" w:hanging="397"/>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2319213A"/>
    <w:multiLevelType w:val="hybridMultilevel"/>
    <w:tmpl w:val="B162AA7E"/>
    <w:lvl w:ilvl="0" w:tplc="AC548800">
      <w:start w:val="1"/>
      <w:numFmt w:val="bullet"/>
      <w:lvlText w:val=""/>
      <w:lvlJc w:val="left"/>
      <w:pPr>
        <w:ind w:left="1080" w:hanging="360"/>
      </w:pPr>
      <w:rPr>
        <w:rFonts w:ascii="Symbol" w:hAnsi="Symbol" w:hint="default"/>
      </w:rPr>
    </w:lvl>
    <w:lvl w:ilvl="1" w:tplc="D534B828" w:tentative="1">
      <w:start w:val="1"/>
      <w:numFmt w:val="bullet"/>
      <w:lvlText w:val="o"/>
      <w:lvlJc w:val="left"/>
      <w:pPr>
        <w:ind w:left="1800" w:hanging="360"/>
      </w:pPr>
      <w:rPr>
        <w:rFonts w:ascii="Courier New" w:hAnsi="Courier New" w:cs="Courier New" w:hint="default"/>
      </w:rPr>
    </w:lvl>
    <w:lvl w:ilvl="2" w:tplc="87B83ADE" w:tentative="1">
      <w:start w:val="1"/>
      <w:numFmt w:val="bullet"/>
      <w:lvlText w:val=""/>
      <w:lvlJc w:val="left"/>
      <w:pPr>
        <w:ind w:left="2520" w:hanging="360"/>
      </w:pPr>
      <w:rPr>
        <w:rFonts w:ascii="Wingdings" w:hAnsi="Wingdings" w:hint="default"/>
      </w:rPr>
    </w:lvl>
    <w:lvl w:ilvl="3" w:tplc="A8DA3396" w:tentative="1">
      <w:start w:val="1"/>
      <w:numFmt w:val="bullet"/>
      <w:lvlText w:val=""/>
      <w:lvlJc w:val="left"/>
      <w:pPr>
        <w:ind w:left="3240" w:hanging="360"/>
      </w:pPr>
      <w:rPr>
        <w:rFonts w:ascii="Symbol" w:hAnsi="Symbol" w:hint="default"/>
      </w:rPr>
    </w:lvl>
    <w:lvl w:ilvl="4" w:tplc="572A3C0E" w:tentative="1">
      <w:start w:val="1"/>
      <w:numFmt w:val="bullet"/>
      <w:lvlText w:val="o"/>
      <w:lvlJc w:val="left"/>
      <w:pPr>
        <w:ind w:left="3960" w:hanging="360"/>
      </w:pPr>
      <w:rPr>
        <w:rFonts w:ascii="Courier New" w:hAnsi="Courier New" w:cs="Courier New" w:hint="default"/>
      </w:rPr>
    </w:lvl>
    <w:lvl w:ilvl="5" w:tplc="56DA51C0" w:tentative="1">
      <w:start w:val="1"/>
      <w:numFmt w:val="bullet"/>
      <w:lvlText w:val=""/>
      <w:lvlJc w:val="left"/>
      <w:pPr>
        <w:ind w:left="4680" w:hanging="360"/>
      </w:pPr>
      <w:rPr>
        <w:rFonts w:ascii="Wingdings" w:hAnsi="Wingdings" w:hint="default"/>
      </w:rPr>
    </w:lvl>
    <w:lvl w:ilvl="6" w:tplc="89946DD2" w:tentative="1">
      <w:start w:val="1"/>
      <w:numFmt w:val="bullet"/>
      <w:lvlText w:val=""/>
      <w:lvlJc w:val="left"/>
      <w:pPr>
        <w:ind w:left="5400" w:hanging="360"/>
      </w:pPr>
      <w:rPr>
        <w:rFonts w:ascii="Symbol" w:hAnsi="Symbol" w:hint="default"/>
      </w:rPr>
    </w:lvl>
    <w:lvl w:ilvl="7" w:tplc="93828C9C" w:tentative="1">
      <w:start w:val="1"/>
      <w:numFmt w:val="bullet"/>
      <w:lvlText w:val="o"/>
      <w:lvlJc w:val="left"/>
      <w:pPr>
        <w:ind w:left="6120" w:hanging="360"/>
      </w:pPr>
      <w:rPr>
        <w:rFonts w:ascii="Courier New" w:hAnsi="Courier New" w:cs="Courier New" w:hint="default"/>
      </w:rPr>
    </w:lvl>
    <w:lvl w:ilvl="8" w:tplc="E5D0F734" w:tentative="1">
      <w:start w:val="1"/>
      <w:numFmt w:val="bullet"/>
      <w:lvlText w:val=""/>
      <w:lvlJc w:val="left"/>
      <w:pPr>
        <w:ind w:left="6840" w:hanging="360"/>
      </w:pPr>
      <w:rPr>
        <w:rFonts w:ascii="Wingdings" w:hAnsi="Wingdings" w:hint="default"/>
      </w:rPr>
    </w:lvl>
  </w:abstractNum>
  <w:abstractNum w:abstractNumId="10" w15:restartNumberingAfterBreak="0">
    <w:nsid w:val="24BD251B"/>
    <w:multiLevelType w:val="hybridMultilevel"/>
    <w:tmpl w:val="799255A0"/>
    <w:lvl w:ilvl="0" w:tplc="5E044F94">
      <w:start w:val="1"/>
      <w:numFmt w:val="bullet"/>
      <w:lvlText w:val=""/>
      <w:lvlJc w:val="left"/>
      <w:pPr>
        <w:ind w:left="1080" w:hanging="360"/>
      </w:pPr>
      <w:rPr>
        <w:rFonts w:ascii="Symbol" w:hAnsi="Symbol"/>
      </w:rPr>
    </w:lvl>
    <w:lvl w:ilvl="1" w:tplc="35EAD662">
      <w:start w:val="1"/>
      <w:numFmt w:val="bullet"/>
      <w:lvlText w:val=""/>
      <w:lvlJc w:val="left"/>
      <w:pPr>
        <w:ind w:left="1080" w:hanging="360"/>
      </w:pPr>
      <w:rPr>
        <w:rFonts w:ascii="Symbol" w:hAnsi="Symbol"/>
      </w:rPr>
    </w:lvl>
    <w:lvl w:ilvl="2" w:tplc="F9BE91D8">
      <w:start w:val="1"/>
      <w:numFmt w:val="bullet"/>
      <w:lvlText w:val=""/>
      <w:lvlJc w:val="left"/>
      <w:pPr>
        <w:ind w:left="1080" w:hanging="360"/>
      </w:pPr>
      <w:rPr>
        <w:rFonts w:ascii="Symbol" w:hAnsi="Symbol"/>
      </w:rPr>
    </w:lvl>
    <w:lvl w:ilvl="3" w:tplc="855EFA0C">
      <w:start w:val="1"/>
      <w:numFmt w:val="bullet"/>
      <w:lvlText w:val=""/>
      <w:lvlJc w:val="left"/>
      <w:pPr>
        <w:ind w:left="1080" w:hanging="360"/>
      </w:pPr>
      <w:rPr>
        <w:rFonts w:ascii="Symbol" w:hAnsi="Symbol"/>
      </w:rPr>
    </w:lvl>
    <w:lvl w:ilvl="4" w:tplc="617430D2">
      <w:start w:val="1"/>
      <w:numFmt w:val="bullet"/>
      <w:lvlText w:val=""/>
      <w:lvlJc w:val="left"/>
      <w:pPr>
        <w:ind w:left="1080" w:hanging="360"/>
      </w:pPr>
      <w:rPr>
        <w:rFonts w:ascii="Symbol" w:hAnsi="Symbol"/>
      </w:rPr>
    </w:lvl>
    <w:lvl w:ilvl="5" w:tplc="591E50EE">
      <w:start w:val="1"/>
      <w:numFmt w:val="bullet"/>
      <w:lvlText w:val=""/>
      <w:lvlJc w:val="left"/>
      <w:pPr>
        <w:ind w:left="1080" w:hanging="360"/>
      </w:pPr>
      <w:rPr>
        <w:rFonts w:ascii="Symbol" w:hAnsi="Symbol"/>
      </w:rPr>
    </w:lvl>
    <w:lvl w:ilvl="6" w:tplc="43D49952">
      <w:start w:val="1"/>
      <w:numFmt w:val="bullet"/>
      <w:lvlText w:val=""/>
      <w:lvlJc w:val="left"/>
      <w:pPr>
        <w:ind w:left="1080" w:hanging="360"/>
      </w:pPr>
      <w:rPr>
        <w:rFonts w:ascii="Symbol" w:hAnsi="Symbol"/>
      </w:rPr>
    </w:lvl>
    <w:lvl w:ilvl="7" w:tplc="86468EDC">
      <w:start w:val="1"/>
      <w:numFmt w:val="bullet"/>
      <w:lvlText w:val=""/>
      <w:lvlJc w:val="left"/>
      <w:pPr>
        <w:ind w:left="1080" w:hanging="360"/>
      </w:pPr>
      <w:rPr>
        <w:rFonts w:ascii="Symbol" w:hAnsi="Symbol"/>
      </w:rPr>
    </w:lvl>
    <w:lvl w:ilvl="8" w:tplc="1844449E">
      <w:start w:val="1"/>
      <w:numFmt w:val="bullet"/>
      <w:lvlText w:val=""/>
      <w:lvlJc w:val="left"/>
      <w:pPr>
        <w:ind w:left="1080" w:hanging="360"/>
      </w:pPr>
      <w:rPr>
        <w:rFonts w:ascii="Symbol" w:hAnsi="Symbol"/>
      </w:rPr>
    </w:lvl>
  </w:abstractNum>
  <w:abstractNum w:abstractNumId="11" w15:restartNumberingAfterBreak="0">
    <w:nsid w:val="26141085"/>
    <w:multiLevelType w:val="multilevel"/>
    <w:tmpl w:val="04130025"/>
    <w:lvl w:ilvl="0">
      <w:start w:val="1"/>
      <w:numFmt w:val="decimal"/>
      <w:pStyle w:val="Kop10"/>
      <w:lvlText w:val="%1"/>
      <w:lvlJc w:val="left"/>
      <w:pPr>
        <w:ind w:left="1283" w:hanging="432"/>
      </w:pPr>
    </w:lvl>
    <w:lvl w:ilvl="1">
      <w:start w:val="1"/>
      <w:numFmt w:val="decimal"/>
      <w:pStyle w:val="Kop20"/>
      <w:lvlText w:val="%1.%2"/>
      <w:lvlJc w:val="left"/>
      <w:pPr>
        <w:ind w:left="576" w:hanging="576"/>
      </w:pPr>
    </w:lvl>
    <w:lvl w:ilvl="2">
      <w:start w:val="1"/>
      <w:numFmt w:val="decimal"/>
      <w:pStyle w:val="Kop30"/>
      <w:lvlText w:val="%1.%2.%3"/>
      <w:lvlJc w:val="left"/>
      <w:pPr>
        <w:ind w:left="720" w:hanging="720"/>
      </w:pPr>
    </w:lvl>
    <w:lvl w:ilvl="3">
      <w:start w:val="1"/>
      <w:numFmt w:val="decimal"/>
      <w:pStyle w:val="Kop40"/>
      <w:lvlText w:val="%1.%2.%3.%4"/>
      <w:lvlJc w:val="left"/>
      <w:pPr>
        <w:ind w:left="864" w:hanging="864"/>
      </w:pPr>
    </w:lvl>
    <w:lvl w:ilvl="4">
      <w:start w:val="1"/>
      <w:numFmt w:val="decimal"/>
      <w:pStyle w:val="Kop50"/>
      <w:lvlText w:val="%1.%2.%3.%4.%5"/>
      <w:lvlJc w:val="left"/>
      <w:pPr>
        <w:ind w:left="1008" w:hanging="1008"/>
      </w:pPr>
    </w:lvl>
    <w:lvl w:ilvl="5">
      <w:start w:val="1"/>
      <w:numFmt w:val="decimal"/>
      <w:pStyle w:val="Kop60"/>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2" w15:restartNumberingAfterBreak="0">
    <w:nsid w:val="2AFA01DF"/>
    <w:multiLevelType w:val="multilevel"/>
    <w:tmpl w:val="28AEEFEC"/>
    <w:styleLink w:val="StijlAllianderdef"/>
    <w:lvl w:ilvl="0">
      <w:start w:val="1"/>
      <w:numFmt w:val="decimal"/>
      <w:lvlText w:val="%1."/>
      <w:lvlJc w:val="left"/>
      <w:pPr>
        <w:ind w:left="1361" w:hanging="1361"/>
      </w:pPr>
      <w:rPr>
        <w:rFonts w:ascii="Arial" w:hAnsi="Arial" w:hint="default"/>
        <w:b/>
        <w:i w:val="0"/>
        <w:caps w:val="0"/>
        <w:smallCaps w:val="0"/>
        <w:strike w:val="0"/>
        <w:dstrike w:val="0"/>
        <w:vanish w:val="0"/>
        <w:color w:val="E66E00"/>
        <w:kern w:val="0"/>
        <w:sz w:val="24"/>
        <w:vertAlign w:val="baseline"/>
        <w14:cntxtAlts w14:val="0"/>
      </w:rPr>
    </w:lvl>
    <w:lvl w:ilvl="1">
      <w:start w:val="1"/>
      <w:numFmt w:val="decimal"/>
      <w:lvlText w:val="%2.%1"/>
      <w:lvlJc w:val="left"/>
      <w:pPr>
        <w:ind w:left="1361" w:hanging="1361"/>
      </w:pPr>
      <w:rPr>
        <w:rFonts w:ascii="Arial" w:hAnsi="Arial" w:hint="default"/>
        <w:b w:val="0"/>
        <w:i w:val="0"/>
        <w:caps w:val="0"/>
        <w:strike w:val="0"/>
        <w:dstrike w:val="0"/>
        <w:vanish w:val="0"/>
        <w:color w:val="7DB43C"/>
        <w:sz w:val="22"/>
        <w:vertAlign w:val="baseline"/>
      </w:rPr>
    </w:lvl>
    <w:lvl w:ilvl="2">
      <w:start w:val="1"/>
      <w:numFmt w:val="decimal"/>
      <w:lvlText w:val="1.1.%3"/>
      <w:lvlJc w:val="left"/>
      <w:pPr>
        <w:ind w:left="1361" w:hanging="1361"/>
      </w:pPr>
      <w:rPr>
        <w:rFonts w:ascii="Arial" w:hAnsi="Arial" w:hint="default"/>
        <w:b w:val="0"/>
        <w:i w:val="0"/>
        <w:caps w:val="0"/>
        <w:strike w:val="0"/>
        <w:dstrike w:val="0"/>
        <w:vanish w:val="0"/>
        <w:color w:val="7DB43C"/>
        <w:sz w:val="22"/>
        <w:vertAlign w:val="baseline"/>
      </w:rPr>
    </w:lvl>
    <w:lvl w:ilvl="3">
      <w:start w:val="1"/>
      <w:numFmt w:val="decimal"/>
      <w:lvlText w:val="1.1.1.%4"/>
      <w:lvlJc w:val="left"/>
      <w:pPr>
        <w:ind w:left="1361" w:hanging="1361"/>
      </w:pPr>
      <w:rPr>
        <w:rFonts w:ascii="Arial" w:hAnsi="Arial" w:hint="default"/>
        <w:b w:val="0"/>
        <w:i w:val="0"/>
        <w:caps w:val="0"/>
        <w:strike w:val="0"/>
        <w:dstrike w:val="0"/>
        <w:vanish w:val="0"/>
        <w:color w:val="7DB43C"/>
        <w:sz w:val="22"/>
        <w:vertAlign w:val="baseline"/>
      </w:rPr>
    </w:lvl>
    <w:lvl w:ilvl="4">
      <w:start w:val="1"/>
      <w:numFmt w:val="lowerLetter"/>
      <w:lvlText w:val="(%5)"/>
      <w:lvlJc w:val="left"/>
      <w:pPr>
        <w:ind w:left="1995" w:hanging="567"/>
      </w:pPr>
      <w:rPr>
        <w:rFonts w:hint="default"/>
      </w:rPr>
    </w:lvl>
    <w:lvl w:ilvl="5">
      <w:start w:val="1"/>
      <w:numFmt w:val="lowerRoman"/>
      <w:lvlText w:val="(%6)"/>
      <w:lvlJc w:val="left"/>
      <w:pPr>
        <w:ind w:left="2352" w:hanging="567"/>
      </w:pPr>
      <w:rPr>
        <w:rFonts w:hint="default"/>
      </w:rPr>
    </w:lvl>
    <w:lvl w:ilvl="6">
      <w:start w:val="1"/>
      <w:numFmt w:val="decimal"/>
      <w:lvlText w:val="%7."/>
      <w:lvlJc w:val="left"/>
      <w:pPr>
        <w:ind w:left="2709" w:hanging="567"/>
      </w:pPr>
      <w:rPr>
        <w:rFonts w:hint="default"/>
      </w:rPr>
    </w:lvl>
    <w:lvl w:ilvl="7">
      <w:start w:val="1"/>
      <w:numFmt w:val="lowerLetter"/>
      <w:lvlText w:val="%8."/>
      <w:lvlJc w:val="left"/>
      <w:pPr>
        <w:ind w:left="3066" w:hanging="567"/>
      </w:pPr>
      <w:rPr>
        <w:rFonts w:hint="default"/>
      </w:rPr>
    </w:lvl>
    <w:lvl w:ilvl="8">
      <w:start w:val="1"/>
      <w:numFmt w:val="lowerRoman"/>
      <w:lvlText w:val="%9."/>
      <w:lvlJc w:val="left"/>
      <w:pPr>
        <w:ind w:left="3423" w:hanging="567"/>
      </w:pPr>
      <w:rPr>
        <w:rFonts w:hint="default"/>
      </w:rPr>
    </w:lvl>
  </w:abstractNum>
  <w:abstractNum w:abstractNumId="13" w15:restartNumberingAfterBreak="0">
    <w:nsid w:val="2BB203E6"/>
    <w:multiLevelType w:val="hybridMultilevel"/>
    <w:tmpl w:val="94D05D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C765B23"/>
    <w:multiLevelType w:val="multilevel"/>
    <w:tmpl w:val="080C0FC2"/>
    <w:numStyleLink w:val="list-kop"/>
  </w:abstractNum>
  <w:abstractNum w:abstractNumId="15" w15:restartNumberingAfterBreak="0">
    <w:nsid w:val="323B3C28"/>
    <w:multiLevelType w:val="multilevel"/>
    <w:tmpl w:val="495CD2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2E82C53"/>
    <w:multiLevelType w:val="multilevel"/>
    <w:tmpl w:val="2752D1BE"/>
    <w:styleLink w:val="list-opsomming-letters"/>
    <w:lvl w:ilvl="0">
      <w:start w:val="1"/>
      <w:numFmt w:val="none"/>
      <w:pStyle w:val="reset-opsomming-letters"/>
      <w:suff w:val="nothing"/>
      <w:lvlText w:val="%1"/>
      <w:lvlJc w:val="left"/>
      <w:pPr>
        <w:ind w:left="340" w:hanging="340"/>
      </w:pPr>
      <w:rPr>
        <w:rFonts w:hint="default"/>
      </w:rPr>
    </w:lvl>
    <w:lvl w:ilvl="1">
      <w:start w:val="1"/>
      <w:numFmt w:val="upperLetter"/>
      <w:pStyle w:val="opsomming-letters"/>
      <w:lvlText w:val="%2."/>
      <w:lvlJc w:val="left"/>
      <w:pPr>
        <w:ind w:left="340" w:hanging="340"/>
      </w:pPr>
      <w:rPr>
        <w:rFonts w:hint="default"/>
      </w:rPr>
    </w:lvl>
    <w:lvl w:ilvl="2">
      <w:start w:val="1"/>
      <w:numFmt w:val="upperLetter"/>
      <w:lvlText w:val="%3."/>
      <w:lvlJc w:val="left"/>
      <w:pPr>
        <w:ind w:left="680" w:hanging="340"/>
      </w:pPr>
      <w:rPr>
        <w:rFonts w:hint="default"/>
      </w:rPr>
    </w:lvl>
    <w:lvl w:ilvl="3">
      <w:start w:val="1"/>
      <w:numFmt w:val="upperLetter"/>
      <w:lvlText w:val="%4."/>
      <w:lvlJc w:val="left"/>
      <w:pPr>
        <w:ind w:left="1021" w:hanging="341"/>
      </w:pPr>
      <w:rPr>
        <w:rFonts w:hint="default"/>
      </w:rPr>
    </w:lvl>
    <w:lvl w:ilvl="4">
      <w:start w:val="1"/>
      <w:numFmt w:val="upperLetter"/>
      <w:lvlText w:val="%5."/>
      <w:lvlJc w:val="left"/>
      <w:pPr>
        <w:ind w:left="1361" w:hanging="340"/>
      </w:pPr>
      <w:rPr>
        <w:rFonts w:hint="default"/>
      </w:rPr>
    </w:lvl>
    <w:lvl w:ilvl="5">
      <w:start w:val="1"/>
      <w:numFmt w:val="upperLetter"/>
      <w:lvlText w:val="%6."/>
      <w:lvlJc w:val="left"/>
      <w:pPr>
        <w:ind w:left="1701" w:hanging="340"/>
      </w:pPr>
      <w:rPr>
        <w:rFonts w:hint="default"/>
      </w:rPr>
    </w:lvl>
    <w:lvl w:ilvl="6">
      <w:start w:val="1"/>
      <w:numFmt w:val="upperLetter"/>
      <w:lvlText w:val="%7."/>
      <w:lvlJc w:val="left"/>
      <w:pPr>
        <w:ind w:left="2041" w:hanging="340"/>
      </w:pPr>
      <w:rPr>
        <w:rFonts w:hint="default"/>
      </w:rPr>
    </w:lvl>
    <w:lvl w:ilvl="7">
      <w:start w:val="1"/>
      <w:numFmt w:val="upperLetter"/>
      <w:lvlText w:val="%8."/>
      <w:lvlJc w:val="left"/>
      <w:pPr>
        <w:ind w:left="2381" w:hanging="340"/>
      </w:pPr>
      <w:rPr>
        <w:rFonts w:hint="default"/>
      </w:rPr>
    </w:lvl>
    <w:lvl w:ilvl="8">
      <w:start w:val="1"/>
      <w:numFmt w:val="upperLetter"/>
      <w:lvlText w:val="%9."/>
      <w:lvlJc w:val="left"/>
      <w:pPr>
        <w:ind w:left="2722" w:hanging="341"/>
      </w:pPr>
      <w:rPr>
        <w:rFonts w:hint="default"/>
      </w:rPr>
    </w:lvl>
  </w:abstractNum>
  <w:abstractNum w:abstractNumId="17" w15:restartNumberingAfterBreak="0">
    <w:nsid w:val="3A576567"/>
    <w:multiLevelType w:val="hybridMultilevel"/>
    <w:tmpl w:val="FEFA6B1A"/>
    <w:lvl w:ilvl="0" w:tplc="729C6B1A">
      <w:start w:val="1"/>
      <w:numFmt w:val="bullet"/>
      <w:lvlText w:val=""/>
      <w:lvlJc w:val="left"/>
      <w:pPr>
        <w:ind w:left="720" w:hanging="360"/>
      </w:pPr>
      <w:rPr>
        <w:rFonts w:ascii="Symbol" w:hAnsi="Symbol" w:hint="default"/>
      </w:rPr>
    </w:lvl>
    <w:lvl w:ilvl="1" w:tplc="5128DAA6" w:tentative="1">
      <w:start w:val="1"/>
      <w:numFmt w:val="bullet"/>
      <w:lvlText w:val="o"/>
      <w:lvlJc w:val="left"/>
      <w:pPr>
        <w:ind w:left="1440" w:hanging="360"/>
      </w:pPr>
      <w:rPr>
        <w:rFonts w:ascii="Courier New" w:hAnsi="Courier New" w:cs="Courier New" w:hint="default"/>
      </w:rPr>
    </w:lvl>
    <w:lvl w:ilvl="2" w:tplc="90FCACB4" w:tentative="1">
      <w:start w:val="1"/>
      <w:numFmt w:val="bullet"/>
      <w:lvlText w:val=""/>
      <w:lvlJc w:val="left"/>
      <w:pPr>
        <w:ind w:left="2160" w:hanging="360"/>
      </w:pPr>
      <w:rPr>
        <w:rFonts w:ascii="Wingdings" w:hAnsi="Wingdings" w:hint="default"/>
      </w:rPr>
    </w:lvl>
    <w:lvl w:ilvl="3" w:tplc="292C0A9E" w:tentative="1">
      <w:start w:val="1"/>
      <w:numFmt w:val="bullet"/>
      <w:lvlText w:val=""/>
      <w:lvlJc w:val="left"/>
      <w:pPr>
        <w:ind w:left="2880" w:hanging="360"/>
      </w:pPr>
      <w:rPr>
        <w:rFonts w:ascii="Symbol" w:hAnsi="Symbol" w:hint="default"/>
      </w:rPr>
    </w:lvl>
    <w:lvl w:ilvl="4" w:tplc="A6A6A2F8" w:tentative="1">
      <w:start w:val="1"/>
      <w:numFmt w:val="bullet"/>
      <w:lvlText w:val="o"/>
      <w:lvlJc w:val="left"/>
      <w:pPr>
        <w:ind w:left="3600" w:hanging="360"/>
      </w:pPr>
      <w:rPr>
        <w:rFonts w:ascii="Courier New" w:hAnsi="Courier New" w:cs="Courier New" w:hint="default"/>
      </w:rPr>
    </w:lvl>
    <w:lvl w:ilvl="5" w:tplc="A812469C" w:tentative="1">
      <w:start w:val="1"/>
      <w:numFmt w:val="bullet"/>
      <w:lvlText w:val=""/>
      <w:lvlJc w:val="left"/>
      <w:pPr>
        <w:ind w:left="4320" w:hanging="360"/>
      </w:pPr>
      <w:rPr>
        <w:rFonts w:ascii="Wingdings" w:hAnsi="Wingdings" w:hint="default"/>
      </w:rPr>
    </w:lvl>
    <w:lvl w:ilvl="6" w:tplc="371486F4" w:tentative="1">
      <w:start w:val="1"/>
      <w:numFmt w:val="bullet"/>
      <w:lvlText w:val=""/>
      <w:lvlJc w:val="left"/>
      <w:pPr>
        <w:ind w:left="5040" w:hanging="360"/>
      </w:pPr>
      <w:rPr>
        <w:rFonts w:ascii="Symbol" w:hAnsi="Symbol" w:hint="default"/>
      </w:rPr>
    </w:lvl>
    <w:lvl w:ilvl="7" w:tplc="C9988868" w:tentative="1">
      <w:start w:val="1"/>
      <w:numFmt w:val="bullet"/>
      <w:lvlText w:val="o"/>
      <w:lvlJc w:val="left"/>
      <w:pPr>
        <w:ind w:left="5760" w:hanging="360"/>
      </w:pPr>
      <w:rPr>
        <w:rFonts w:ascii="Courier New" w:hAnsi="Courier New" w:cs="Courier New" w:hint="default"/>
      </w:rPr>
    </w:lvl>
    <w:lvl w:ilvl="8" w:tplc="A21205E2" w:tentative="1">
      <w:start w:val="1"/>
      <w:numFmt w:val="bullet"/>
      <w:lvlText w:val=""/>
      <w:lvlJc w:val="left"/>
      <w:pPr>
        <w:ind w:left="6480" w:hanging="360"/>
      </w:pPr>
      <w:rPr>
        <w:rFonts w:ascii="Wingdings" w:hAnsi="Wingdings" w:hint="default"/>
      </w:rPr>
    </w:lvl>
  </w:abstractNum>
  <w:abstractNum w:abstractNumId="18" w15:restartNumberingAfterBreak="0">
    <w:nsid w:val="43DE5AB2"/>
    <w:multiLevelType w:val="multilevel"/>
    <w:tmpl w:val="8F08C16A"/>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b/>
        <w:i w:val="0"/>
      </w:rPr>
    </w:lvl>
    <w:lvl w:ilvl="2">
      <w:start w:val="1"/>
      <w:numFmt w:val="lowerLetter"/>
      <w:lvlText w:val="%3)"/>
      <w:lvlJc w:val="left"/>
      <w:pPr>
        <w:ind w:left="1021" w:hanging="341"/>
      </w:pPr>
      <w:rPr>
        <w:rFonts w:hint="default"/>
      </w:rPr>
    </w:lvl>
    <w:lvl w:ilvl="3">
      <w:start w:val="1"/>
      <w:numFmt w:val="lowerRoman"/>
      <w:lvlText w:val="%4)"/>
      <w:lvlJc w:val="left"/>
      <w:pPr>
        <w:ind w:left="1021" w:hanging="341"/>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ind w:left="1701" w:hanging="340"/>
      </w:pPr>
      <w:rPr>
        <w:rFonts w:hint="default"/>
      </w:rPr>
    </w:lvl>
    <w:lvl w:ilvl="6">
      <w:start w:val="1"/>
      <w:numFmt w:val="lowerLetter"/>
      <w:lvlText w:val="%7)"/>
      <w:lvlJc w:val="left"/>
      <w:pPr>
        <w:tabs>
          <w:tab w:val="num" w:pos="2041"/>
        </w:tabs>
        <w:ind w:left="2041" w:hanging="340"/>
      </w:pPr>
      <w:rPr>
        <w:rFonts w:hint="default"/>
      </w:rPr>
    </w:lvl>
    <w:lvl w:ilvl="7">
      <w:start w:val="1"/>
      <w:numFmt w:val="lowerRoman"/>
      <w:lvlText w:val="%8)"/>
      <w:lvlJc w:val="left"/>
      <w:pPr>
        <w:ind w:left="2041" w:hanging="340"/>
      </w:pPr>
      <w:rPr>
        <w:rFonts w:hint="default"/>
      </w:rPr>
    </w:lvl>
    <w:lvl w:ilvl="8">
      <w:start w:val="1"/>
      <w:numFmt w:val="lowerLetter"/>
      <w:lvlText w:val="%9)"/>
      <w:lvlJc w:val="left"/>
      <w:pPr>
        <w:ind w:left="2381" w:hanging="340"/>
      </w:pPr>
      <w:rPr>
        <w:rFonts w:hint="default"/>
      </w:rPr>
    </w:lvl>
  </w:abstractNum>
  <w:abstractNum w:abstractNumId="19" w15:restartNumberingAfterBreak="0">
    <w:nsid w:val="46172BE8"/>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8BE6839"/>
    <w:multiLevelType w:val="multilevel"/>
    <w:tmpl w:val="2BAE3E8C"/>
    <w:styleLink w:val="list-artikel"/>
    <w:lvl w:ilvl="0">
      <w:start w:val="1"/>
      <w:numFmt w:val="decimal"/>
      <w:pStyle w:val="artikel1"/>
      <w:lvlText w:val="%1."/>
      <w:lvlJc w:val="left"/>
      <w:pPr>
        <w:ind w:left="680" w:hanging="680"/>
      </w:pPr>
      <w:rPr>
        <w:rFonts w:hint="default"/>
      </w:rPr>
    </w:lvl>
    <w:lvl w:ilvl="1">
      <w:start w:val="1"/>
      <w:numFmt w:val="decimal"/>
      <w:pStyle w:val="artikel2"/>
      <w:lvlText w:val="%1.%2."/>
      <w:lvlJc w:val="left"/>
      <w:pPr>
        <w:ind w:left="680" w:hanging="680"/>
      </w:pPr>
      <w:rPr>
        <w:rFonts w:hint="default"/>
        <w:b/>
        <w:i w:val="0"/>
      </w:rPr>
    </w:lvl>
    <w:lvl w:ilvl="2">
      <w:start w:val="1"/>
      <w:numFmt w:val="lowerLetter"/>
      <w:pStyle w:val="artikel3"/>
      <w:lvlText w:val="%3)"/>
      <w:lvlJc w:val="left"/>
      <w:pPr>
        <w:ind w:left="1021" w:hanging="341"/>
      </w:pPr>
      <w:rPr>
        <w:rFonts w:hint="default"/>
      </w:rPr>
    </w:lvl>
    <w:lvl w:ilvl="3">
      <w:start w:val="1"/>
      <w:numFmt w:val="lowerRoman"/>
      <w:pStyle w:val="artikel4"/>
      <w:lvlText w:val="%4)"/>
      <w:lvlJc w:val="left"/>
      <w:pPr>
        <w:ind w:left="1021" w:hanging="341"/>
      </w:pPr>
      <w:rPr>
        <w:rFonts w:hint="default"/>
      </w:rPr>
    </w:lvl>
    <w:lvl w:ilvl="4">
      <w:start w:val="1"/>
      <w:numFmt w:val="upperLetter"/>
      <w:pStyle w:val="Bijlage"/>
      <w:suff w:val="nothing"/>
      <w:lvlText w:val="Bijlage %5: "/>
      <w:lvlJc w:val="left"/>
      <w:pPr>
        <w:ind w:left="1361" w:hanging="340"/>
      </w:pPr>
      <w:rPr>
        <w:rFonts w:hint="default"/>
      </w:rPr>
    </w:lvl>
    <w:lvl w:ilvl="5">
      <w:start w:val="1"/>
      <w:numFmt w:val="lowerLetter"/>
      <w:pStyle w:val="artikel6"/>
      <w:lvlText w:val="%6)"/>
      <w:lvlJc w:val="left"/>
      <w:pPr>
        <w:ind w:left="1361" w:hanging="340"/>
      </w:pPr>
      <w:rPr>
        <w:rFonts w:hint="default"/>
      </w:rPr>
    </w:lvl>
    <w:lvl w:ilvl="6">
      <w:start w:val="1"/>
      <w:numFmt w:val="lowerRoman"/>
      <w:lvlText w:val="%7)"/>
      <w:lvlJc w:val="left"/>
      <w:pPr>
        <w:ind w:left="1701" w:hanging="340"/>
      </w:pPr>
      <w:rPr>
        <w:rFonts w:hint="default"/>
      </w:rPr>
    </w:lvl>
    <w:lvl w:ilvl="7">
      <w:start w:val="1"/>
      <w:numFmt w:val="lowerLetter"/>
      <w:lvlText w:val="%8)"/>
      <w:lvlJc w:val="left"/>
      <w:pPr>
        <w:ind w:left="1701" w:hanging="340"/>
      </w:pPr>
      <w:rPr>
        <w:rFonts w:hint="default"/>
      </w:rPr>
    </w:lvl>
    <w:lvl w:ilvl="8">
      <w:start w:val="1"/>
      <w:numFmt w:val="lowerRoman"/>
      <w:lvlText w:val="%9)"/>
      <w:lvlJc w:val="left"/>
      <w:pPr>
        <w:ind w:left="2041" w:hanging="340"/>
      </w:pPr>
      <w:rPr>
        <w:rFonts w:hint="default"/>
      </w:rPr>
    </w:lvl>
  </w:abstractNum>
  <w:abstractNum w:abstractNumId="21" w15:restartNumberingAfterBreak="0">
    <w:nsid w:val="4A3477E8"/>
    <w:multiLevelType w:val="multilevel"/>
    <w:tmpl w:val="2BAE3E8C"/>
    <w:numStyleLink w:val="list-artikel"/>
  </w:abstractNum>
  <w:abstractNum w:abstractNumId="22" w15:restartNumberingAfterBreak="0">
    <w:nsid w:val="4D865154"/>
    <w:multiLevelType w:val="multilevel"/>
    <w:tmpl w:val="4CF6F558"/>
    <w:numStyleLink w:val="list-geschiktheidseis"/>
  </w:abstractNum>
  <w:abstractNum w:abstractNumId="23" w15:restartNumberingAfterBreak="0">
    <w:nsid w:val="5E35534D"/>
    <w:multiLevelType w:val="hybridMultilevel"/>
    <w:tmpl w:val="DC4CD9B6"/>
    <w:lvl w:ilvl="0" w:tplc="4BCAF50A">
      <w:start w:val="1"/>
      <w:numFmt w:val="bullet"/>
      <w:lvlText w:val="-"/>
      <w:lvlJc w:val="left"/>
      <w:pPr>
        <w:ind w:left="720" w:hanging="360"/>
      </w:pPr>
      <w:rPr>
        <w:rFonts w:ascii="Calibri" w:hAnsi="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8A8344E"/>
    <w:multiLevelType w:val="multilevel"/>
    <w:tmpl w:val="4CF6F558"/>
    <w:styleLink w:val="list-geschiktheidseis"/>
    <w:lvl w:ilvl="0">
      <w:start w:val="1"/>
      <w:numFmt w:val="decimal"/>
      <w:pStyle w:val="geschiktheidseis"/>
      <w:lvlText w:val="GESCHIKTHEIDSEIS %1:"/>
      <w:lvlJc w:val="left"/>
      <w:pPr>
        <w:ind w:left="2268" w:hanging="2268"/>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A505C70"/>
    <w:multiLevelType w:val="hybridMultilevel"/>
    <w:tmpl w:val="6F186F08"/>
    <w:lvl w:ilvl="0" w:tplc="238E7F9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A94769E"/>
    <w:multiLevelType w:val="hybridMultilevel"/>
    <w:tmpl w:val="C8CE25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C7A504C"/>
    <w:multiLevelType w:val="hybridMultilevel"/>
    <w:tmpl w:val="582E5B84"/>
    <w:lvl w:ilvl="0" w:tplc="4CB66CF6">
      <w:start w:val="1"/>
      <w:numFmt w:val="bullet"/>
      <w:lvlText w:val=""/>
      <w:lvlJc w:val="left"/>
      <w:pPr>
        <w:ind w:left="720" w:hanging="360"/>
      </w:pPr>
      <w:rPr>
        <w:rFonts w:ascii="Symbol" w:hAnsi="Symbol" w:hint="default"/>
      </w:rPr>
    </w:lvl>
    <w:lvl w:ilvl="1" w:tplc="8DDCCDAC" w:tentative="1">
      <w:start w:val="1"/>
      <w:numFmt w:val="bullet"/>
      <w:lvlText w:val="o"/>
      <w:lvlJc w:val="left"/>
      <w:pPr>
        <w:ind w:left="1440" w:hanging="360"/>
      </w:pPr>
      <w:rPr>
        <w:rFonts w:ascii="Courier New" w:hAnsi="Courier New" w:cs="Courier New" w:hint="default"/>
      </w:rPr>
    </w:lvl>
    <w:lvl w:ilvl="2" w:tplc="CC46473A" w:tentative="1">
      <w:start w:val="1"/>
      <w:numFmt w:val="bullet"/>
      <w:lvlText w:val=""/>
      <w:lvlJc w:val="left"/>
      <w:pPr>
        <w:ind w:left="2160" w:hanging="360"/>
      </w:pPr>
      <w:rPr>
        <w:rFonts w:ascii="Wingdings" w:hAnsi="Wingdings" w:hint="default"/>
      </w:rPr>
    </w:lvl>
    <w:lvl w:ilvl="3" w:tplc="E4202394" w:tentative="1">
      <w:start w:val="1"/>
      <w:numFmt w:val="bullet"/>
      <w:lvlText w:val=""/>
      <w:lvlJc w:val="left"/>
      <w:pPr>
        <w:ind w:left="2880" w:hanging="360"/>
      </w:pPr>
      <w:rPr>
        <w:rFonts w:ascii="Symbol" w:hAnsi="Symbol" w:hint="default"/>
      </w:rPr>
    </w:lvl>
    <w:lvl w:ilvl="4" w:tplc="657813EA" w:tentative="1">
      <w:start w:val="1"/>
      <w:numFmt w:val="bullet"/>
      <w:lvlText w:val="o"/>
      <w:lvlJc w:val="left"/>
      <w:pPr>
        <w:ind w:left="3600" w:hanging="360"/>
      </w:pPr>
      <w:rPr>
        <w:rFonts w:ascii="Courier New" w:hAnsi="Courier New" w:cs="Courier New" w:hint="default"/>
      </w:rPr>
    </w:lvl>
    <w:lvl w:ilvl="5" w:tplc="65D4F60E" w:tentative="1">
      <w:start w:val="1"/>
      <w:numFmt w:val="bullet"/>
      <w:lvlText w:val=""/>
      <w:lvlJc w:val="left"/>
      <w:pPr>
        <w:ind w:left="4320" w:hanging="360"/>
      </w:pPr>
      <w:rPr>
        <w:rFonts w:ascii="Wingdings" w:hAnsi="Wingdings" w:hint="default"/>
      </w:rPr>
    </w:lvl>
    <w:lvl w:ilvl="6" w:tplc="2BD638DC" w:tentative="1">
      <w:start w:val="1"/>
      <w:numFmt w:val="bullet"/>
      <w:lvlText w:val=""/>
      <w:lvlJc w:val="left"/>
      <w:pPr>
        <w:ind w:left="5040" w:hanging="360"/>
      </w:pPr>
      <w:rPr>
        <w:rFonts w:ascii="Symbol" w:hAnsi="Symbol" w:hint="default"/>
      </w:rPr>
    </w:lvl>
    <w:lvl w:ilvl="7" w:tplc="CBAE6BD0" w:tentative="1">
      <w:start w:val="1"/>
      <w:numFmt w:val="bullet"/>
      <w:lvlText w:val="o"/>
      <w:lvlJc w:val="left"/>
      <w:pPr>
        <w:ind w:left="5760" w:hanging="360"/>
      </w:pPr>
      <w:rPr>
        <w:rFonts w:ascii="Courier New" w:hAnsi="Courier New" w:cs="Courier New" w:hint="default"/>
      </w:rPr>
    </w:lvl>
    <w:lvl w:ilvl="8" w:tplc="7C24CD6C" w:tentative="1">
      <w:start w:val="1"/>
      <w:numFmt w:val="bullet"/>
      <w:lvlText w:val=""/>
      <w:lvlJc w:val="left"/>
      <w:pPr>
        <w:ind w:left="6480" w:hanging="360"/>
      </w:pPr>
      <w:rPr>
        <w:rFonts w:ascii="Wingdings" w:hAnsi="Wingdings" w:hint="default"/>
      </w:rPr>
    </w:lvl>
  </w:abstractNum>
  <w:abstractNum w:abstractNumId="28" w15:restartNumberingAfterBreak="0">
    <w:nsid w:val="6F0F4F27"/>
    <w:multiLevelType w:val="hybridMultilevel"/>
    <w:tmpl w:val="7A269230"/>
    <w:lvl w:ilvl="0" w:tplc="F21A5E5E">
      <w:start w:val="1"/>
      <w:numFmt w:val="bullet"/>
      <w:pStyle w:val="Opsomming"/>
      <w:lvlText w:val=""/>
      <w:lvlJc w:val="left"/>
      <w:pPr>
        <w:ind w:left="720" w:hanging="360"/>
      </w:pPr>
      <w:rPr>
        <w:rFonts w:ascii="Symbol" w:hAnsi="Symbol" w:hint="default"/>
      </w:rPr>
    </w:lvl>
    <w:lvl w:ilvl="1" w:tplc="B582BFC2">
      <w:start w:val="1"/>
      <w:numFmt w:val="bullet"/>
      <w:lvlText w:val="o"/>
      <w:lvlJc w:val="left"/>
      <w:pPr>
        <w:ind w:left="1440" w:hanging="360"/>
      </w:pPr>
      <w:rPr>
        <w:rFonts w:ascii="Courier New" w:hAnsi="Courier New" w:cs="Courier New" w:hint="default"/>
      </w:rPr>
    </w:lvl>
    <w:lvl w:ilvl="2" w:tplc="FA622138" w:tentative="1">
      <w:start w:val="1"/>
      <w:numFmt w:val="bullet"/>
      <w:lvlText w:val=""/>
      <w:lvlJc w:val="left"/>
      <w:pPr>
        <w:ind w:left="2160" w:hanging="360"/>
      </w:pPr>
      <w:rPr>
        <w:rFonts w:ascii="Wingdings" w:hAnsi="Wingdings" w:hint="default"/>
      </w:rPr>
    </w:lvl>
    <w:lvl w:ilvl="3" w:tplc="EDB4959C" w:tentative="1">
      <w:start w:val="1"/>
      <w:numFmt w:val="bullet"/>
      <w:lvlText w:val=""/>
      <w:lvlJc w:val="left"/>
      <w:pPr>
        <w:ind w:left="2880" w:hanging="360"/>
      </w:pPr>
      <w:rPr>
        <w:rFonts w:ascii="Symbol" w:hAnsi="Symbol" w:hint="default"/>
      </w:rPr>
    </w:lvl>
    <w:lvl w:ilvl="4" w:tplc="EAB0FB40" w:tentative="1">
      <w:start w:val="1"/>
      <w:numFmt w:val="bullet"/>
      <w:lvlText w:val="o"/>
      <w:lvlJc w:val="left"/>
      <w:pPr>
        <w:ind w:left="3600" w:hanging="360"/>
      </w:pPr>
      <w:rPr>
        <w:rFonts w:ascii="Courier New" w:hAnsi="Courier New" w:cs="Courier New" w:hint="default"/>
      </w:rPr>
    </w:lvl>
    <w:lvl w:ilvl="5" w:tplc="4E662032" w:tentative="1">
      <w:start w:val="1"/>
      <w:numFmt w:val="bullet"/>
      <w:lvlText w:val=""/>
      <w:lvlJc w:val="left"/>
      <w:pPr>
        <w:ind w:left="4320" w:hanging="360"/>
      </w:pPr>
      <w:rPr>
        <w:rFonts w:ascii="Wingdings" w:hAnsi="Wingdings" w:hint="default"/>
      </w:rPr>
    </w:lvl>
    <w:lvl w:ilvl="6" w:tplc="A2B0A2F2" w:tentative="1">
      <w:start w:val="1"/>
      <w:numFmt w:val="bullet"/>
      <w:lvlText w:val=""/>
      <w:lvlJc w:val="left"/>
      <w:pPr>
        <w:ind w:left="5040" w:hanging="360"/>
      </w:pPr>
      <w:rPr>
        <w:rFonts w:ascii="Symbol" w:hAnsi="Symbol" w:hint="default"/>
      </w:rPr>
    </w:lvl>
    <w:lvl w:ilvl="7" w:tplc="CB0C15D2" w:tentative="1">
      <w:start w:val="1"/>
      <w:numFmt w:val="bullet"/>
      <w:lvlText w:val="o"/>
      <w:lvlJc w:val="left"/>
      <w:pPr>
        <w:ind w:left="5760" w:hanging="360"/>
      </w:pPr>
      <w:rPr>
        <w:rFonts w:ascii="Courier New" w:hAnsi="Courier New" w:cs="Courier New" w:hint="default"/>
      </w:rPr>
    </w:lvl>
    <w:lvl w:ilvl="8" w:tplc="8EB67CEC" w:tentative="1">
      <w:start w:val="1"/>
      <w:numFmt w:val="bullet"/>
      <w:lvlText w:val=""/>
      <w:lvlJc w:val="left"/>
      <w:pPr>
        <w:ind w:left="6480" w:hanging="360"/>
      </w:pPr>
      <w:rPr>
        <w:rFonts w:ascii="Wingdings" w:hAnsi="Wingdings" w:hint="default"/>
      </w:rPr>
    </w:lvl>
  </w:abstractNum>
  <w:abstractNum w:abstractNumId="29" w15:restartNumberingAfterBreak="0">
    <w:nsid w:val="74966705"/>
    <w:multiLevelType w:val="hybridMultilevel"/>
    <w:tmpl w:val="EFA428EE"/>
    <w:lvl w:ilvl="0" w:tplc="89867D68">
      <w:start w:val="1"/>
      <w:numFmt w:val="bullet"/>
      <w:lvlText w:val=""/>
      <w:lvlJc w:val="left"/>
      <w:pPr>
        <w:ind w:left="1080" w:hanging="360"/>
      </w:pPr>
      <w:rPr>
        <w:rFonts w:ascii="Symbol" w:hAnsi="Symbol"/>
      </w:rPr>
    </w:lvl>
    <w:lvl w:ilvl="1" w:tplc="687A65F2">
      <w:start w:val="1"/>
      <w:numFmt w:val="bullet"/>
      <w:lvlText w:val=""/>
      <w:lvlJc w:val="left"/>
      <w:pPr>
        <w:ind w:left="1080" w:hanging="360"/>
      </w:pPr>
      <w:rPr>
        <w:rFonts w:ascii="Symbol" w:hAnsi="Symbol"/>
      </w:rPr>
    </w:lvl>
    <w:lvl w:ilvl="2" w:tplc="5F3AB0EA">
      <w:start w:val="1"/>
      <w:numFmt w:val="bullet"/>
      <w:lvlText w:val=""/>
      <w:lvlJc w:val="left"/>
      <w:pPr>
        <w:ind w:left="1080" w:hanging="360"/>
      </w:pPr>
      <w:rPr>
        <w:rFonts w:ascii="Symbol" w:hAnsi="Symbol"/>
      </w:rPr>
    </w:lvl>
    <w:lvl w:ilvl="3" w:tplc="92C2B56C">
      <w:start w:val="1"/>
      <w:numFmt w:val="bullet"/>
      <w:lvlText w:val=""/>
      <w:lvlJc w:val="left"/>
      <w:pPr>
        <w:ind w:left="1080" w:hanging="360"/>
      </w:pPr>
      <w:rPr>
        <w:rFonts w:ascii="Symbol" w:hAnsi="Symbol"/>
      </w:rPr>
    </w:lvl>
    <w:lvl w:ilvl="4" w:tplc="9880F30C">
      <w:start w:val="1"/>
      <w:numFmt w:val="bullet"/>
      <w:lvlText w:val=""/>
      <w:lvlJc w:val="left"/>
      <w:pPr>
        <w:ind w:left="1080" w:hanging="360"/>
      </w:pPr>
      <w:rPr>
        <w:rFonts w:ascii="Symbol" w:hAnsi="Symbol"/>
      </w:rPr>
    </w:lvl>
    <w:lvl w:ilvl="5" w:tplc="A568325A">
      <w:start w:val="1"/>
      <w:numFmt w:val="bullet"/>
      <w:lvlText w:val=""/>
      <w:lvlJc w:val="left"/>
      <w:pPr>
        <w:ind w:left="1080" w:hanging="360"/>
      </w:pPr>
      <w:rPr>
        <w:rFonts w:ascii="Symbol" w:hAnsi="Symbol"/>
      </w:rPr>
    </w:lvl>
    <w:lvl w:ilvl="6" w:tplc="281C1E8A">
      <w:start w:val="1"/>
      <w:numFmt w:val="bullet"/>
      <w:lvlText w:val=""/>
      <w:lvlJc w:val="left"/>
      <w:pPr>
        <w:ind w:left="1080" w:hanging="360"/>
      </w:pPr>
      <w:rPr>
        <w:rFonts w:ascii="Symbol" w:hAnsi="Symbol"/>
      </w:rPr>
    </w:lvl>
    <w:lvl w:ilvl="7" w:tplc="E5405766">
      <w:start w:val="1"/>
      <w:numFmt w:val="bullet"/>
      <w:lvlText w:val=""/>
      <w:lvlJc w:val="left"/>
      <w:pPr>
        <w:ind w:left="1080" w:hanging="360"/>
      </w:pPr>
      <w:rPr>
        <w:rFonts w:ascii="Symbol" w:hAnsi="Symbol"/>
      </w:rPr>
    </w:lvl>
    <w:lvl w:ilvl="8" w:tplc="798098CA">
      <w:start w:val="1"/>
      <w:numFmt w:val="bullet"/>
      <w:lvlText w:val=""/>
      <w:lvlJc w:val="left"/>
      <w:pPr>
        <w:ind w:left="1080" w:hanging="360"/>
      </w:pPr>
      <w:rPr>
        <w:rFonts w:ascii="Symbol" w:hAnsi="Symbol"/>
      </w:rPr>
    </w:lvl>
  </w:abstractNum>
  <w:abstractNum w:abstractNumId="30" w15:restartNumberingAfterBreak="0">
    <w:nsid w:val="78D3066B"/>
    <w:multiLevelType w:val="multilevel"/>
    <w:tmpl w:val="12AC9798"/>
    <w:styleLink w:val="list-opsomming-cijfers"/>
    <w:lvl w:ilvl="0">
      <w:start w:val="1"/>
      <w:numFmt w:val="none"/>
      <w:pStyle w:val="reset-opsomming-cijfers"/>
      <w:suff w:val="nothing"/>
      <w:lvlText w:val="%1"/>
      <w:lvlJc w:val="left"/>
      <w:pPr>
        <w:ind w:left="340" w:hanging="340"/>
      </w:pPr>
      <w:rPr>
        <w:rFonts w:hint="default"/>
      </w:rPr>
    </w:lvl>
    <w:lvl w:ilvl="1">
      <w:start w:val="1"/>
      <w:numFmt w:val="decimal"/>
      <w:pStyle w:val="opsomming-cijfers"/>
      <w:lvlText w:val="%2."/>
      <w:lvlJc w:val="left"/>
      <w:pPr>
        <w:ind w:left="340" w:hanging="340"/>
      </w:pPr>
      <w:rPr>
        <w:rFonts w:hint="default"/>
      </w:rPr>
    </w:lvl>
    <w:lvl w:ilvl="2">
      <w:start w:val="1"/>
      <w:numFmt w:val="decimal"/>
      <w:lvlText w:val="%3."/>
      <w:lvlJc w:val="left"/>
      <w:pPr>
        <w:ind w:left="680" w:hanging="340"/>
      </w:pPr>
      <w:rPr>
        <w:rFonts w:hint="default"/>
      </w:rPr>
    </w:lvl>
    <w:lvl w:ilvl="3">
      <w:start w:val="1"/>
      <w:numFmt w:val="decimal"/>
      <w:lvlText w:val="%4."/>
      <w:lvlJc w:val="left"/>
      <w:pPr>
        <w:ind w:left="1021" w:hanging="341"/>
      </w:pPr>
      <w:rPr>
        <w:rFonts w:hint="default"/>
      </w:rPr>
    </w:lvl>
    <w:lvl w:ilvl="4">
      <w:start w:val="1"/>
      <w:numFmt w:val="decimal"/>
      <w:lvlText w:val="%5."/>
      <w:lvlJc w:val="left"/>
      <w:pPr>
        <w:ind w:left="1361" w:hanging="340"/>
      </w:pPr>
      <w:rPr>
        <w:rFonts w:hint="default"/>
      </w:rPr>
    </w:lvl>
    <w:lvl w:ilvl="5">
      <w:start w:val="1"/>
      <w:numFmt w:val="decimal"/>
      <w:lvlText w:val="%6."/>
      <w:lvlJc w:val="left"/>
      <w:pPr>
        <w:ind w:left="1701" w:hanging="340"/>
      </w:pPr>
      <w:rPr>
        <w:rFonts w:hint="default"/>
      </w:rPr>
    </w:lvl>
    <w:lvl w:ilvl="6">
      <w:start w:val="1"/>
      <w:numFmt w:val="decimal"/>
      <w:lvlText w:val="%7."/>
      <w:lvlJc w:val="left"/>
      <w:pPr>
        <w:ind w:left="2041" w:hanging="340"/>
      </w:pPr>
      <w:rPr>
        <w:rFonts w:hint="default"/>
      </w:rPr>
    </w:lvl>
    <w:lvl w:ilvl="7">
      <w:start w:val="1"/>
      <w:numFmt w:val="decimal"/>
      <w:lvlText w:val="%8."/>
      <w:lvlJc w:val="left"/>
      <w:pPr>
        <w:ind w:left="2381" w:hanging="340"/>
      </w:pPr>
      <w:rPr>
        <w:rFonts w:hint="default"/>
      </w:rPr>
    </w:lvl>
    <w:lvl w:ilvl="8">
      <w:start w:val="1"/>
      <w:numFmt w:val="decimal"/>
      <w:lvlText w:val="%9."/>
      <w:lvlJc w:val="left"/>
      <w:pPr>
        <w:ind w:left="2722" w:hanging="341"/>
      </w:pPr>
      <w:rPr>
        <w:rFonts w:hint="default"/>
      </w:rPr>
    </w:lvl>
  </w:abstractNum>
  <w:num w:numId="1" w16cid:durableId="2115785218">
    <w:abstractNumId w:val="8"/>
  </w:num>
  <w:num w:numId="2" w16cid:durableId="2077778820">
    <w:abstractNumId w:val="12"/>
  </w:num>
  <w:num w:numId="3" w16cid:durableId="1601991109">
    <w:abstractNumId w:val="0"/>
  </w:num>
  <w:num w:numId="4" w16cid:durableId="891580484">
    <w:abstractNumId w:val="15"/>
  </w:num>
  <w:num w:numId="5" w16cid:durableId="408773170">
    <w:abstractNumId w:val="28"/>
  </w:num>
  <w:num w:numId="6" w16cid:durableId="1682006126">
    <w:abstractNumId w:val="17"/>
  </w:num>
  <w:num w:numId="7" w16cid:durableId="811559142">
    <w:abstractNumId w:val="9"/>
  </w:num>
  <w:num w:numId="8" w16cid:durableId="1719745024">
    <w:abstractNumId w:val="27"/>
  </w:num>
  <w:num w:numId="9" w16cid:durableId="533272329">
    <w:abstractNumId w:val="5"/>
  </w:num>
  <w:num w:numId="10" w16cid:durableId="1138112010">
    <w:abstractNumId w:val="30"/>
  </w:num>
  <w:num w:numId="11" w16cid:durableId="1364594787">
    <w:abstractNumId w:val="5"/>
  </w:num>
  <w:num w:numId="12" w16cid:durableId="67776161">
    <w:abstractNumId w:val="2"/>
  </w:num>
  <w:num w:numId="13" w16cid:durableId="1398823827">
    <w:abstractNumId w:val="7"/>
  </w:num>
  <w:num w:numId="14" w16cid:durableId="790513995">
    <w:abstractNumId w:val="14"/>
  </w:num>
  <w:num w:numId="15" w16cid:durableId="1294290888">
    <w:abstractNumId w:val="24"/>
  </w:num>
  <w:num w:numId="16" w16cid:durableId="842278522">
    <w:abstractNumId w:val="22"/>
  </w:num>
  <w:num w:numId="17" w16cid:durableId="1211772777">
    <w:abstractNumId w:val="16"/>
  </w:num>
  <w:num w:numId="18" w16cid:durableId="1158226437">
    <w:abstractNumId w:val="3"/>
  </w:num>
  <w:num w:numId="19" w16cid:durableId="1821533679">
    <w:abstractNumId w:val="6"/>
  </w:num>
  <w:num w:numId="20" w16cid:durableId="670181089">
    <w:abstractNumId w:val="18"/>
  </w:num>
  <w:num w:numId="21" w16cid:durableId="562255266">
    <w:abstractNumId w:val="20"/>
  </w:num>
  <w:num w:numId="22" w16cid:durableId="1764717221">
    <w:abstractNumId w:val="21"/>
  </w:num>
  <w:num w:numId="23" w16cid:durableId="403458465">
    <w:abstractNumId w:val="11"/>
  </w:num>
  <w:num w:numId="24" w16cid:durableId="833644271">
    <w:abstractNumId w:val="19"/>
  </w:num>
  <w:num w:numId="25" w16cid:durableId="978195261">
    <w:abstractNumId w:val="26"/>
  </w:num>
  <w:num w:numId="26" w16cid:durableId="1120687951">
    <w:abstractNumId w:val="23"/>
  </w:num>
  <w:num w:numId="27" w16cid:durableId="688723975">
    <w:abstractNumId w:val="4"/>
  </w:num>
  <w:num w:numId="28" w16cid:durableId="84226086">
    <w:abstractNumId w:val="1"/>
  </w:num>
  <w:num w:numId="29" w16cid:durableId="403063853">
    <w:abstractNumId w:val="13"/>
  </w:num>
  <w:num w:numId="30" w16cid:durableId="1921134998">
    <w:abstractNumId w:val="11"/>
  </w:num>
  <w:num w:numId="31" w16cid:durableId="367099512">
    <w:abstractNumId w:val="25"/>
  </w:num>
  <w:num w:numId="32" w16cid:durableId="505754808">
    <w:abstractNumId w:val="11"/>
  </w:num>
  <w:num w:numId="33" w16cid:durableId="1261643809">
    <w:abstractNumId w:val="11"/>
  </w:num>
  <w:num w:numId="34" w16cid:durableId="999194306">
    <w:abstractNumId w:val="11"/>
  </w:num>
  <w:num w:numId="35" w16cid:durableId="503477419">
    <w:abstractNumId w:val="11"/>
  </w:num>
  <w:num w:numId="36" w16cid:durableId="1346440625">
    <w:abstractNumId w:val="11"/>
  </w:num>
  <w:num w:numId="37" w16cid:durableId="1901289306">
    <w:abstractNumId w:val="10"/>
  </w:num>
  <w:num w:numId="38" w16cid:durableId="2081249003">
    <w:abstractNumId w:val="29"/>
  </w:num>
  <w:num w:numId="39" w16cid:durableId="418528788">
    <w:abstractNumId w:val="11"/>
  </w:num>
  <w:num w:numId="40" w16cid:durableId="16725138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rma DocSys~CanReopen" w:val="true"/>
    <w:docVar w:name="Carma DocSys~XML" w:val="&lt;?xml version=&quot;1.0&quot;?&gt;&lt;data customer=&quot;&quot; profile=&quot;Alliander&quot; model=&quot;$/rapport-alliander-2016.xml&quot; country-code=&quot;31&quot; outputformat=&quot;docx&quot;&gt;&lt;rapport template=&quot;rapport-alliander-2016.dotx&quot; id=&quot;b89c466e6d334ab8b71e1f17a414db52&quot; version=&quot;1.2&quot; lcid=&quot;1043&quot; xmlns:dso=&quot;http://docsys.online/datadoc&quot; dso-select-logo=&quot;colorlogo,bwlogo,kiwalogo,colorarealogo&quot;&gt;&lt;PAPER first=&quot;voorbedrukt&quot; other=&quot;blanco&quot; when-logo-present=&quot;blanco&quot; logo-names=&quot;colorlogo,kiwalogo,colorarealogo&quot; /&gt;&lt;version_xml value=&quot;1.0-2017-07-24&quot; formatted-value=&quot;1.0-2017-07-24&quot; /&gt;&lt;ondertekenaar-item value=&quot;1907&quot; formatted-value=&quot;Peter van Rossum&quot; dso:modify-order=&quot;6&quot; dso:book-id=&quot;shared-sender-sid&quot; dso:search-activity=&quot;[]&quot;&gt;&lt;afzender name=&quot;Peter van Rossum&quot; afdeling=&quot;69&quot; initialen=&quot;P&quot; voornaam=&quot;Peter&quot; tussenvoegsels=&quot;&quot; achternaam=&quot;Rossum, van&quot; telefoon=&quot;&quot; fax=&quot;&quot; service=&quot;&quot; mobiel=&quot;+31650476427&quot; country-id=&quot;NLD&quot; country-code=&quot;&quot; afdelingcode=&quot;&quot; email=&quot;peter.van.rossum@alliander.com&quot; gender=&quot;M&quot; title-before=&quot;&quot; title-after=&quot;&quot; taal=&quot;&quot; aanhef=&quot;2&quot; groetregel=&quot;1&quot; handtekening=&quot;&quot;&gt;&lt;taal id=&quot;1043&quot; functie=&quot;Lead IT Consultant&quot; remarks=&quot;&quot; /&gt;&lt;taal id=&quot;2057&quot; functie=&quot;Lead IT Consultant&quot; remarks=&quot;&quot; /&gt;&lt;taal id=&quot;1031&quot; functie=&quot;Lead IT Consultant&quot; remarks=&quot;&quot; /&gt;&lt;taal id=&quot;1036&quot; functie=&quot;Lead IT Consultant&quot; remarks=&quot;&quot; /&gt;&lt;taal id=&quot;1034&quot; functie=&quot;Lead IT Consultant&quot; remarks=&quot;&quot; /&gt;&lt;/afzender&gt;&lt;/ondertekenaar-item&gt;&lt;afdeling-item value=&quot;69&quot; /&gt;&lt;bedrijfsonderdeel-item /&gt;&lt;logogroup-item /&gt;&lt;colorarealogo-item /&gt;&lt;colorlogo-item /&gt;&lt;colorarealogo formatted-value=&quot;&quot; value=&quot;&quot; /&gt;&lt;colorlogo formatted-value=&quot;&quot; value=&quot;&quot; /&gt;&lt;logoControl value=&quot;logo&quot; formatted-value=&quot;colorlogo,bwlogo,kiwalogo,colorarealogo&quot; dso:modify-order=&quot;5&quot; /&gt;&lt;colorarea formatted-value=&quot;0&quot; value=&quot;0&quot; /&gt;&lt;titel value=&quot;Vul hier de titel in&quot; formatted-value=&quot;Vul hier de titel in&quot; dso:modify-order=&quot;8&quot; /&gt;&lt;subtitel value=&quot;Vul hier de subtitel in (optioneel)&quot; formatted-value=&quot;Vul hier de subtitel in (optioneel)&quot; dso:modify-order=&quot;9&quot; /&gt;&lt;versie value=&quot;0.1&quot; formatted-value=&quot;0.1&quot; dso:modify-order=&quot;1&quot; /&gt;&lt;datum value=&quot;2021-07-30T00:00:00&quot; formatted-value=&quot;30 juli 2021&quot; dso:modify-order=&quot;7&quot; /&gt;&lt;opdrachtgever value=&quot;&quot; formatted-value=&quot;&quot; dso:modify-order=&quot;2&quot; /&gt;&lt;projectleider value=&quot;&quot; formatted-value=&quot;&quot; dso:modify-order=&quot;3&quot; /&gt;&lt;auteur value=&quot;Jouw eigen naam&quot; formatted-value=&quot;Jouw eigen naam&quot; dso:modify-order=&quot;10&quot; /&gt;&lt;verspreidingslijst value=&quot;&quot; formatted-value=&quot;&quot; dso:modify-order=&quot;4&quot; /&gt;&lt;concept formatted-value=&quot;&quot; output-value=&quot;&quot; value=&quot;&quot; /&gt;&lt;rubricering formatted-value=&quot;&quot; value=&quot;&quot; /&gt;&lt;rubricering-txt value=&quot;1&quot; formatted-value=&quot;Openbaar (geen status)&quot; dso:modify-order=&quot;0&quot; /&gt;&lt;_documentnaam value=&quot;Rapport&quot; formatted-value=&quot;Rapport&quot; /&gt;&lt;_datum value=&quot;Datum&quot; formatted-value=&quot;Datum&quot; /&gt;&lt;_pagina value=&quot;Pagina&quot; formatted-value=&quot;Pagina&quot; /&gt;&lt;_paginavan value=&quot;van&quot; formatted-value=&quot;van&quot; /&gt;&lt;/rapport&gt;&lt;/data&gt;"/>
  </w:docVars>
  <w:rsids>
    <w:rsidRoot w:val="00022AAF"/>
    <w:rsid w:val="00001831"/>
    <w:rsid w:val="0000275B"/>
    <w:rsid w:val="00003F2B"/>
    <w:rsid w:val="000040A4"/>
    <w:rsid w:val="0000608E"/>
    <w:rsid w:val="000103B7"/>
    <w:rsid w:val="000104CE"/>
    <w:rsid w:val="00010BCE"/>
    <w:rsid w:val="0001106F"/>
    <w:rsid w:val="00011566"/>
    <w:rsid w:val="00011946"/>
    <w:rsid w:val="0001374C"/>
    <w:rsid w:val="00013FCA"/>
    <w:rsid w:val="00020F8F"/>
    <w:rsid w:val="00021FE5"/>
    <w:rsid w:val="0002240D"/>
    <w:rsid w:val="00022AAF"/>
    <w:rsid w:val="00023283"/>
    <w:rsid w:val="00023C02"/>
    <w:rsid w:val="000268E3"/>
    <w:rsid w:val="00027209"/>
    <w:rsid w:val="00027926"/>
    <w:rsid w:val="00027B71"/>
    <w:rsid w:val="0003162D"/>
    <w:rsid w:val="00031E0A"/>
    <w:rsid w:val="00032673"/>
    <w:rsid w:val="0003309D"/>
    <w:rsid w:val="000331D8"/>
    <w:rsid w:val="000344A5"/>
    <w:rsid w:val="000346DC"/>
    <w:rsid w:val="00034D96"/>
    <w:rsid w:val="00035569"/>
    <w:rsid w:val="00035A9E"/>
    <w:rsid w:val="00040A23"/>
    <w:rsid w:val="000421AB"/>
    <w:rsid w:val="00043943"/>
    <w:rsid w:val="00044551"/>
    <w:rsid w:val="00044F52"/>
    <w:rsid w:val="00046374"/>
    <w:rsid w:val="00046458"/>
    <w:rsid w:val="0005151B"/>
    <w:rsid w:val="00051F2D"/>
    <w:rsid w:val="0005388B"/>
    <w:rsid w:val="000553E7"/>
    <w:rsid w:val="000554F0"/>
    <w:rsid w:val="00056DE2"/>
    <w:rsid w:val="00057DB6"/>
    <w:rsid w:val="000602F3"/>
    <w:rsid w:val="00062331"/>
    <w:rsid w:val="000637F1"/>
    <w:rsid w:val="0006417A"/>
    <w:rsid w:val="000643C8"/>
    <w:rsid w:val="00065D11"/>
    <w:rsid w:val="0006615F"/>
    <w:rsid w:val="0006655A"/>
    <w:rsid w:val="00066DF6"/>
    <w:rsid w:val="0006761A"/>
    <w:rsid w:val="000677F4"/>
    <w:rsid w:val="00067813"/>
    <w:rsid w:val="0007038B"/>
    <w:rsid w:val="0007190B"/>
    <w:rsid w:val="00072CA5"/>
    <w:rsid w:val="00073602"/>
    <w:rsid w:val="000737DD"/>
    <w:rsid w:val="00073869"/>
    <w:rsid w:val="00073EF7"/>
    <w:rsid w:val="00074DBB"/>
    <w:rsid w:val="00075AD4"/>
    <w:rsid w:val="00076707"/>
    <w:rsid w:val="000817E2"/>
    <w:rsid w:val="000840C6"/>
    <w:rsid w:val="0008511E"/>
    <w:rsid w:val="00091530"/>
    <w:rsid w:val="000916C7"/>
    <w:rsid w:val="00093161"/>
    <w:rsid w:val="000950D8"/>
    <w:rsid w:val="000954F4"/>
    <w:rsid w:val="000956B9"/>
    <w:rsid w:val="00097F70"/>
    <w:rsid w:val="000A0627"/>
    <w:rsid w:val="000A07F3"/>
    <w:rsid w:val="000A0908"/>
    <w:rsid w:val="000A27B2"/>
    <w:rsid w:val="000A3CF6"/>
    <w:rsid w:val="000A773C"/>
    <w:rsid w:val="000A778E"/>
    <w:rsid w:val="000A7857"/>
    <w:rsid w:val="000B0605"/>
    <w:rsid w:val="000B0834"/>
    <w:rsid w:val="000B179D"/>
    <w:rsid w:val="000B2377"/>
    <w:rsid w:val="000B2662"/>
    <w:rsid w:val="000B2DDD"/>
    <w:rsid w:val="000B33CB"/>
    <w:rsid w:val="000B346D"/>
    <w:rsid w:val="000B48ED"/>
    <w:rsid w:val="000B4D88"/>
    <w:rsid w:val="000B669E"/>
    <w:rsid w:val="000B7355"/>
    <w:rsid w:val="000C0780"/>
    <w:rsid w:val="000C0E4C"/>
    <w:rsid w:val="000C14A5"/>
    <w:rsid w:val="000C2579"/>
    <w:rsid w:val="000C3133"/>
    <w:rsid w:val="000C38DB"/>
    <w:rsid w:val="000C3E5A"/>
    <w:rsid w:val="000C72CC"/>
    <w:rsid w:val="000C77BD"/>
    <w:rsid w:val="000C7B0A"/>
    <w:rsid w:val="000D029A"/>
    <w:rsid w:val="000D144F"/>
    <w:rsid w:val="000D2A5A"/>
    <w:rsid w:val="000D3416"/>
    <w:rsid w:val="000D370F"/>
    <w:rsid w:val="000D4CA0"/>
    <w:rsid w:val="000D4E2F"/>
    <w:rsid w:val="000D5097"/>
    <w:rsid w:val="000D5586"/>
    <w:rsid w:val="000E07A7"/>
    <w:rsid w:val="000E3067"/>
    <w:rsid w:val="000E3C10"/>
    <w:rsid w:val="000E4D6D"/>
    <w:rsid w:val="000E55E8"/>
    <w:rsid w:val="000E5A21"/>
    <w:rsid w:val="000F304C"/>
    <w:rsid w:val="000F30FB"/>
    <w:rsid w:val="000F3317"/>
    <w:rsid w:val="000F48F3"/>
    <w:rsid w:val="000F4968"/>
    <w:rsid w:val="000F4A68"/>
    <w:rsid w:val="000F4CCF"/>
    <w:rsid w:val="000F6BBA"/>
    <w:rsid w:val="000F6E20"/>
    <w:rsid w:val="00101B31"/>
    <w:rsid w:val="001021E6"/>
    <w:rsid w:val="00103901"/>
    <w:rsid w:val="0010480B"/>
    <w:rsid w:val="001057FD"/>
    <w:rsid w:val="00111F9D"/>
    <w:rsid w:val="0011243F"/>
    <w:rsid w:val="00112DAC"/>
    <w:rsid w:val="00113650"/>
    <w:rsid w:val="001156C5"/>
    <w:rsid w:val="00115AA5"/>
    <w:rsid w:val="00116CFE"/>
    <w:rsid w:val="0011790A"/>
    <w:rsid w:val="00120BB9"/>
    <w:rsid w:val="00123521"/>
    <w:rsid w:val="001247EB"/>
    <w:rsid w:val="001254E1"/>
    <w:rsid w:val="00125E19"/>
    <w:rsid w:val="001269BD"/>
    <w:rsid w:val="00126B47"/>
    <w:rsid w:val="001272D1"/>
    <w:rsid w:val="001318FA"/>
    <w:rsid w:val="001319DC"/>
    <w:rsid w:val="001326ED"/>
    <w:rsid w:val="001331F8"/>
    <w:rsid w:val="00134F85"/>
    <w:rsid w:val="0013501B"/>
    <w:rsid w:val="00135866"/>
    <w:rsid w:val="001359BB"/>
    <w:rsid w:val="00135EEF"/>
    <w:rsid w:val="0013695D"/>
    <w:rsid w:val="00136E08"/>
    <w:rsid w:val="00136F26"/>
    <w:rsid w:val="00137CA7"/>
    <w:rsid w:val="001404FA"/>
    <w:rsid w:val="00144C1D"/>
    <w:rsid w:val="0014592C"/>
    <w:rsid w:val="0014630A"/>
    <w:rsid w:val="00146AE1"/>
    <w:rsid w:val="00146F78"/>
    <w:rsid w:val="00150078"/>
    <w:rsid w:val="0015081B"/>
    <w:rsid w:val="001538F2"/>
    <w:rsid w:val="00154AE5"/>
    <w:rsid w:val="00154D2A"/>
    <w:rsid w:val="001565AD"/>
    <w:rsid w:val="001576A6"/>
    <w:rsid w:val="00160208"/>
    <w:rsid w:val="00160A5F"/>
    <w:rsid w:val="00164EDD"/>
    <w:rsid w:val="00166B72"/>
    <w:rsid w:val="0017094D"/>
    <w:rsid w:val="00170C83"/>
    <w:rsid w:val="00175FC4"/>
    <w:rsid w:val="001779D2"/>
    <w:rsid w:val="00177DE5"/>
    <w:rsid w:val="001812E4"/>
    <w:rsid w:val="0018172D"/>
    <w:rsid w:val="0018362F"/>
    <w:rsid w:val="0018467C"/>
    <w:rsid w:val="001861F0"/>
    <w:rsid w:val="00186E18"/>
    <w:rsid w:val="001909B5"/>
    <w:rsid w:val="00191A58"/>
    <w:rsid w:val="001952A9"/>
    <w:rsid w:val="00195F2E"/>
    <w:rsid w:val="00196437"/>
    <w:rsid w:val="001964E2"/>
    <w:rsid w:val="00197305"/>
    <w:rsid w:val="00197459"/>
    <w:rsid w:val="00197565"/>
    <w:rsid w:val="00197906"/>
    <w:rsid w:val="001A0C78"/>
    <w:rsid w:val="001A0DFE"/>
    <w:rsid w:val="001A1115"/>
    <w:rsid w:val="001A171A"/>
    <w:rsid w:val="001A3C20"/>
    <w:rsid w:val="001A3C9A"/>
    <w:rsid w:val="001A5933"/>
    <w:rsid w:val="001A667C"/>
    <w:rsid w:val="001A6F09"/>
    <w:rsid w:val="001B0EC6"/>
    <w:rsid w:val="001B142B"/>
    <w:rsid w:val="001B18E2"/>
    <w:rsid w:val="001B211E"/>
    <w:rsid w:val="001B3165"/>
    <w:rsid w:val="001B34FD"/>
    <w:rsid w:val="001B452E"/>
    <w:rsid w:val="001B49DD"/>
    <w:rsid w:val="001B6F85"/>
    <w:rsid w:val="001C3661"/>
    <w:rsid w:val="001C4DE9"/>
    <w:rsid w:val="001C4F60"/>
    <w:rsid w:val="001C4FB2"/>
    <w:rsid w:val="001D0371"/>
    <w:rsid w:val="001D0D24"/>
    <w:rsid w:val="001D3383"/>
    <w:rsid w:val="001D4AB0"/>
    <w:rsid w:val="001D50C0"/>
    <w:rsid w:val="001D62FC"/>
    <w:rsid w:val="001D7258"/>
    <w:rsid w:val="001E28F3"/>
    <w:rsid w:val="001E4713"/>
    <w:rsid w:val="001E5B7C"/>
    <w:rsid w:val="001E6336"/>
    <w:rsid w:val="001F0E02"/>
    <w:rsid w:val="001F1216"/>
    <w:rsid w:val="001F1957"/>
    <w:rsid w:val="001F204F"/>
    <w:rsid w:val="001F2147"/>
    <w:rsid w:val="001F2412"/>
    <w:rsid w:val="001F7230"/>
    <w:rsid w:val="00200E36"/>
    <w:rsid w:val="00201D37"/>
    <w:rsid w:val="00202AAB"/>
    <w:rsid w:val="00203308"/>
    <w:rsid w:val="002056E7"/>
    <w:rsid w:val="00205974"/>
    <w:rsid w:val="00206110"/>
    <w:rsid w:val="00206300"/>
    <w:rsid w:val="002069CE"/>
    <w:rsid w:val="002104D2"/>
    <w:rsid w:val="00211AB0"/>
    <w:rsid w:val="0021203D"/>
    <w:rsid w:val="00213A1D"/>
    <w:rsid w:val="00214BD3"/>
    <w:rsid w:val="00221248"/>
    <w:rsid w:val="00221EF1"/>
    <w:rsid w:val="00222C73"/>
    <w:rsid w:val="0022395D"/>
    <w:rsid w:val="00223FB9"/>
    <w:rsid w:val="00224C93"/>
    <w:rsid w:val="0022510C"/>
    <w:rsid w:val="002258BF"/>
    <w:rsid w:val="00225B92"/>
    <w:rsid w:val="00225EFB"/>
    <w:rsid w:val="00227A44"/>
    <w:rsid w:val="002305C1"/>
    <w:rsid w:val="0023311C"/>
    <w:rsid w:val="0023312D"/>
    <w:rsid w:val="002332BB"/>
    <w:rsid w:val="00233428"/>
    <w:rsid w:val="00233474"/>
    <w:rsid w:val="0023399A"/>
    <w:rsid w:val="00233D4A"/>
    <w:rsid w:val="00235B3C"/>
    <w:rsid w:val="00235D0F"/>
    <w:rsid w:val="00235FE7"/>
    <w:rsid w:val="00237A29"/>
    <w:rsid w:val="002402DF"/>
    <w:rsid w:val="002408C4"/>
    <w:rsid w:val="00244C33"/>
    <w:rsid w:val="00245A54"/>
    <w:rsid w:val="002469C3"/>
    <w:rsid w:val="00246BDC"/>
    <w:rsid w:val="00246CB4"/>
    <w:rsid w:val="00247408"/>
    <w:rsid w:val="00247EA6"/>
    <w:rsid w:val="00250021"/>
    <w:rsid w:val="00251049"/>
    <w:rsid w:val="002516A8"/>
    <w:rsid w:val="00251F48"/>
    <w:rsid w:val="0025249E"/>
    <w:rsid w:val="00252B5C"/>
    <w:rsid w:val="002536A1"/>
    <w:rsid w:val="002544F1"/>
    <w:rsid w:val="00256050"/>
    <w:rsid w:val="00260DC6"/>
    <w:rsid w:val="00262009"/>
    <w:rsid w:val="00262051"/>
    <w:rsid w:val="00263C81"/>
    <w:rsid w:val="002643AD"/>
    <w:rsid w:val="00264C57"/>
    <w:rsid w:val="00266AFE"/>
    <w:rsid w:val="00266D52"/>
    <w:rsid w:val="00267023"/>
    <w:rsid w:val="00270E7B"/>
    <w:rsid w:val="002731D0"/>
    <w:rsid w:val="00273647"/>
    <w:rsid w:val="00274A6C"/>
    <w:rsid w:val="002770D4"/>
    <w:rsid w:val="0028021D"/>
    <w:rsid w:val="00280FF8"/>
    <w:rsid w:val="002812FE"/>
    <w:rsid w:val="00281C18"/>
    <w:rsid w:val="00283030"/>
    <w:rsid w:val="00283823"/>
    <w:rsid w:val="00285A81"/>
    <w:rsid w:val="00286089"/>
    <w:rsid w:val="00286C16"/>
    <w:rsid w:val="00286E37"/>
    <w:rsid w:val="00287B1A"/>
    <w:rsid w:val="0029028A"/>
    <w:rsid w:val="002902B0"/>
    <w:rsid w:val="0029229D"/>
    <w:rsid w:val="00292BCA"/>
    <w:rsid w:val="00292D9B"/>
    <w:rsid w:val="00294196"/>
    <w:rsid w:val="00295C18"/>
    <w:rsid w:val="00297353"/>
    <w:rsid w:val="00297A5D"/>
    <w:rsid w:val="002A0677"/>
    <w:rsid w:val="002A12F4"/>
    <w:rsid w:val="002A2871"/>
    <w:rsid w:val="002A54D2"/>
    <w:rsid w:val="002B05BC"/>
    <w:rsid w:val="002B0D48"/>
    <w:rsid w:val="002B1805"/>
    <w:rsid w:val="002B2320"/>
    <w:rsid w:val="002B3965"/>
    <w:rsid w:val="002B4853"/>
    <w:rsid w:val="002B57A5"/>
    <w:rsid w:val="002B5E9E"/>
    <w:rsid w:val="002B5FC2"/>
    <w:rsid w:val="002B6202"/>
    <w:rsid w:val="002B672B"/>
    <w:rsid w:val="002B698E"/>
    <w:rsid w:val="002B69D0"/>
    <w:rsid w:val="002B6B4D"/>
    <w:rsid w:val="002C013F"/>
    <w:rsid w:val="002C06B1"/>
    <w:rsid w:val="002C1755"/>
    <w:rsid w:val="002C25B7"/>
    <w:rsid w:val="002C266C"/>
    <w:rsid w:val="002C6878"/>
    <w:rsid w:val="002C73E7"/>
    <w:rsid w:val="002D2998"/>
    <w:rsid w:val="002D568A"/>
    <w:rsid w:val="002D5A8C"/>
    <w:rsid w:val="002D7E11"/>
    <w:rsid w:val="002E0999"/>
    <w:rsid w:val="002E09CE"/>
    <w:rsid w:val="002E2EED"/>
    <w:rsid w:val="002E37D2"/>
    <w:rsid w:val="002E39E6"/>
    <w:rsid w:val="002E6ED0"/>
    <w:rsid w:val="002F0A53"/>
    <w:rsid w:val="002F0DAA"/>
    <w:rsid w:val="002F359B"/>
    <w:rsid w:val="002F39DD"/>
    <w:rsid w:val="002F4672"/>
    <w:rsid w:val="002F52B4"/>
    <w:rsid w:val="002F6211"/>
    <w:rsid w:val="002F6820"/>
    <w:rsid w:val="0030089F"/>
    <w:rsid w:val="0030170B"/>
    <w:rsid w:val="00302E01"/>
    <w:rsid w:val="00307D60"/>
    <w:rsid w:val="003100E9"/>
    <w:rsid w:val="00311143"/>
    <w:rsid w:val="00311447"/>
    <w:rsid w:val="00312898"/>
    <w:rsid w:val="0031290A"/>
    <w:rsid w:val="00313216"/>
    <w:rsid w:val="00313DBB"/>
    <w:rsid w:val="00314673"/>
    <w:rsid w:val="00314C40"/>
    <w:rsid w:val="00320684"/>
    <w:rsid w:val="0032134D"/>
    <w:rsid w:val="00321D3A"/>
    <w:rsid w:val="003257D6"/>
    <w:rsid w:val="00326169"/>
    <w:rsid w:val="00327A81"/>
    <w:rsid w:val="003305BD"/>
    <w:rsid w:val="003322DA"/>
    <w:rsid w:val="003344AC"/>
    <w:rsid w:val="00337D6F"/>
    <w:rsid w:val="00340BA5"/>
    <w:rsid w:val="0034119A"/>
    <w:rsid w:val="00341546"/>
    <w:rsid w:val="00341F3A"/>
    <w:rsid w:val="003424F6"/>
    <w:rsid w:val="00342CDD"/>
    <w:rsid w:val="003452D7"/>
    <w:rsid w:val="003454A4"/>
    <w:rsid w:val="00345ED1"/>
    <w:rsid w:val="00346D30"/>
    <w:rsid w:val="0034743E"/>
    <w:rsid w:val="00352F3E"/>
    <w:rsid w:val="003538C6"/>
    <w:rsid w:val="00353CB9"/>
    <w:rsid w:val="0035608C"/>
    <w:rsid w:val="00356EC3"/>
    <w:rsid w:val="00357E40"/>
    <w:rsid w:val="003611C8"/>
    <w:rsid w:val="0036176F"/>
    <w:rsid w:val="0036459F"/>
    <w:rsid w:val="00365B47"/>
    <w:rsid w:val="00366242"/>
    <w:rsid w:val="00371CCD"/>
    <w:rsid w:val="00371E1F"/>
    <w:rsid w:val="003729D5"/>
    <w:rsid w:val="00380CA6"/>
    <w:rsid w:val="00382BCE"/>
    <w:rsid w:val="0038676F"/>
    <w:rsid w:val="003869BA"/>
    <w:rsid w:val="0038779B"/>
    <w:rsid w:val="00387964"/>
    <w:rsid w:val="00390933"/>
    <w:rsid w:val="00390B1B"/>
    <w:rsid w:val="003910CC"/>
    <w:rsid w:val="0039382D"/>
    <w:rsid w:val="00395757"/>
    <w:rsid w:val="003A1A65"/>
    <w:rsid w:val="003A2110"/>
    <w:rsid w:val="003A27E3"/>
    <w:rsid w:val="003A3348"/>
    <w:rsid w:val="003A3BDB"/>
    <w:rsid w:val="003A5A0A"/>
    <w:rsid w:val="003A6529"/>
    <w:rsid w:val="003A7508"/>
    <w:rsid w:val="003B0811"/>
    <w:rsid w:val="003B1D7A"/>
    <w:rsid w:val="003B46F8"/>
    <w:rsid w:val="003B51AB"/>
    <w:rsid w:val="003B5DBE"/>
    <w:rsid w:val="003B7D33"/>
    <w:rsid w:val="003C566B"/>
    <w:rsid w:val="003C72B4"/>
    <w:rsid w:val="003C7BBA"/>
    <w:rsid w:val="003D1D24"/>
    <w:rsid w:val="003D20AC"/>
    <w:rsid w:val="003D6516"/>
    <w:rsid w:val="003E23F2"/>
    <w:rsid w:val="003E261D"/>
    <w:rsid w:val="003E5170"/>
    <w:rsid w:val="003E6666"/>
    <w:rsid w:val="003E76E1"/>
    <w:rsid w:val="003F0072"/>
    <w:rsid w:val="003F16BD"/>
    <w:rsid w:val="003F2BE5"/>
    <w:rsid w:val="003F4D65"/>
    <w:rsid w:val="003F4F13"/>
    <w:rsid w:val="003F581E"/>
    <w:rsid w:val="003F69A8"/>
    <w:rsid w:val="003F757F"/>
    <w:rsid w:val="003F7929"/>
    <w:rsid w:val="003F7C4A"/>
    <w:rsid w:val="003F7E39"/>
    <w:rsid w:val="004005F5"/>
    <w:rsid w:val="004008AE"/>
    <w:rsid w:val="0040192B"/>
    <w:rsid w:val="00401D1B"/>
    <w:rsid w:val="00402E2D"/>
    <w:rsid w:val="00404009"/>
    <w:rsid w:val="0040591D"/>
    <w:rsid w:val="00406389"/>
    <w:rsid w:val="00407E0C"/>
    <w:rsid w:val="00410C78"/>
    <w:rsid w:val="00411FC1"/>
    <w:rsid w:val="004121A9"/>
    <w:rsid w:val="00415A14"/>
    <w:rsid w:val="004163BB"/>
    <w:rsid w:val="00420F19"/>
    <w:rsid w:val="00422FA1"/>
    <w:rsid w:val="004239DA"/>
    <w:rsid w:val="00424346"/>
    <w:rsid w:val="00424EDE"/>
    <w:rsid w:val="004256CD"/>
    <w:rsid w:val="00426379"/>
    <w:rsid w:val="00427446"/>
    <w:rsid w:val="004316C1"/>
    <w:rsid w:val="004318B4"/>
    <w:rsid w:val="004324FD"/>
    <w:rsid w:val="00432DE9"/>
    <w:rsid w:val="00432FAA"/>
    <w:rsid w:val="00433D23"/>
    <w:rsid w:val="00434762"/>
    <w:rsid w:val="0043492E"/>
    <w:rsid w:val="00434BCD"/>
    <w:rsid w:val="0043545A"/>
    <w:rsid w:val="00436933"/>
    <w:rsid w:val="00440E97"/>
    <w:rsid w:val="00442F2E"/>
    <w:rsid w:val="004431A9"/>
    <w:rsid w:val="0044399A"/>
    <w:rsid w:val="00444DC4"/>
    <w:rsid w:val="004456F7"/>
    <w:rsid w:val="00446B4D"/>
    <w:rsid w:val="00447313"/>
    <w:rsid w:val="004509C6"/>
    <w:rsid w:val="00451D62"/>
    <w:rsid w:val="0045267A"/>
    <w:rsid w:val="004527F5"/>
    <w:rsid w:val="00452B4B"/>
    <w:rsid w:val="00453704"/>
    <w:rsid w:val="00454632"/>
    <w:rsid w:val="0045489B"/>
    <w:rsid w:val="00455420"/>
    <w:rsid w:val="0045571B"/>
    <w:rsid w:val="00457A98"/>
    <w:rsid w:val="004609C5"/>
    <w:rsid w:val="00461085"/>
    <w:rsid w:val="00462BD7"/>
    <w:rsid w:val="004637A6"/>
    <w:rsid w:val="004700AD"/>
    <w:rsid w:val="0047035D"/>
    <w:rsid w:val="00474557"/>
    <w:rsid w:val="004752D3"/>
    <w:rsid w:val="004806AB"/>
    <w:rsid w:val="00480CB1"/>
    <w:rsid w:val="004816DB"/>
    <w:rsid w:val="00482F53"/>
    <w:rsid w:val="00484613"/>
    <w:rsid w:val="00484D6D"/>
    <w:rsid w:val="00485A65"/>
    <w:rsid w:val="00485D0A"/>
    <w:rsid w:val="00487782"/>
    <w:rsid w:val="00490259"/>
    <w:rsid w:val="004908C5"/>
    <w:rsid w:val="00490F79"/>
    <w:rsid w:val="004923F9"/>
    <w:rsid w:val="004957D4"/>
    <w:rsid w:val="00495A42"/>
    <w:rsid w:val="00497A85"/>
    <w:rsid w:val="004A0995"/>
    <w:rsid w:val="004A233C"/>
    <w:rsid w:val="004A2770"/>
    <w:rsid w:val="004A335D"/>
    <w:rsid w:val="004A470C"/>
    <w:rsid w:val="004A4E70"/>
    <w:rsid w:val="004A5180"/>
    <w:rsid w:val="004A75F0"/>
    <w:rsid w:val="004A7842"/>
    <w:rsid w:val="004B11A4"/>
    <w:rsid w:val="004B1F3F"/>
    <w:rsid w:val="004B65DB"/>
    <w:rsid w:val="004B68F8"/>
    <w:rsid w:val="004B728E"/>
    <w:rsid w:val="004C2E67"/>
    <w:rsid w:val="004C2FEC"/>
    <w:rsid w:val="004C4E7E"/>
    <w:rsid w:val="004C7C41"/>
    <w:rsid w:val="004D0999"/>
    <w:rsid w:val="004D19C3"/>
    <w:rsid w:val="004D1FC7"/>
    <w:rsid w:val="004D204D"/>
    <w:rsid w:val="004D36A1"/>
    <w:rsid w:val="004D3DBA"/>
    <w:rsid w:val="004D4AFF"/>
    <w:rsid w:val="004D795D"/>
    <w:rsid w:val="004D7F94"/>
    <w:rsid w:val="004E448F"/>
    <w:rsid w:val="004E5518"/>
    <w:rsid w:val="004E560F"/>
    <w:rsid w:val="004E62E8"/>
    <w:rsid w:val="004F0631"/>
    <w:rsid w:val="004F0D27"/>
    <w:rsid w:val="004F0F2C"/>
    <w:rsid w:val="004F4405"/>
    <w:rsid w:val="004F485B"/>
    <w:rsid w:val="004F5239"/>
    <w:rsid w:val="004F5927"/>
    <w:rsid w:val="004F60C5"/>
    <w:rsid w:val="004F62D3"/>
    <w:rsid w:val="00500507"/>
    <w:rsid w:val="00503CA0"/>
    <w:rsid w:val="005040E4"/>
    <w:rsid w:val="00505657"/>
    <w:rsid w:val="0050695F"/>
    <w:rsid w:val="00507652"/>
    <w:rsid w:val="005078EB"/>
    <w:rsid w:val="00510C58"/>
    <w:rsid w:val="005113DB"/>
    <w:rsid w:val="00512917"/>
    <w:rsid w:val="005129A1"/>
    <w:rsid w:val="005129B3"/>
    <w:rsid w:val="00514D8F"/>
    <w:rsid w:val="00516644"/>
    <w:rsid w:val="005167CB"/>
    <w:rsid w:val="005171F5"/>
    <w:rsid w:val="00517B31"/>
    <w:rsid w:val="00520103"/>
    <w:rsid w:val="005203C7"/>
    <w:rsid w:val="005223F3"/>
    <w:rsid w:val="00523EB7"/>
    <w:rsid w:val="005259C4"/>
    <w:rsid w:val="0052601B"/>
    <w:rsid w:val="00527B5C"/>
    <w:rsid w:val="00531834"/>
    <w:rsid w:val="005330E8"/>
    <w:rsid w:val="005336DD"/>
    <w:rsid w:val="00533A9C"/>
    <w:rsid w:val="00534939"/>
    <w:rsid w:val="005356FC"/>
    <w:rsid w:val="00535A4A"/>
    <w:rsid w:val="005367DB"/>
    <w:rsid w:val="00537FC6"/>
    <w:rsid w:val="0054095F"/>
    <w:rsid w:val="005412F1"/>
    <w:rsid w:val="00541BBB"/>
    <w:rsid w:val="00544844"/>
    <w:rsid w:val="00545A00"/>
    <w:rsid w:val="00545F13"/>
    <w:rsid w:val="00547188"/>
    <w:rsid w:val="005508E2"/>
    <w:rsid w:val="0055107E"/>
    <w:rsid w:val="00551C07"/>
    <w:rsid w:val="00551FBA"/>
    <w:rsid w:val="0055246F"/>
    <w:rsid w:val="005529EE"/>
    <w:rsid w:val="00552E03"/>
    <w:rsid w:val="005549E9"/>
    <w:rsid w:val="00554CFA"/>
    <w:rsid w:val="005560FE"/>
    <w:rsid w:val="00556A20"/>
    <w:rsid w:val="00560725"/>
    <w:rsid w:val="005614A5"/>
    <w:rsid w:val="00563C94"/>
    <w:rsid w:val="005642F9"/>
    <w:rsid w:val="00565EE3"/>
    <w:rsid w:val="00566711"/>
    <w:rsid w:val="005708CB"/>
    <w:rsid w:val="00571844"/>
    <w:rsid w:val="005723FE"/>
    <w:rsid w:val="005729CF"/>
    <w:rsid w:val="00572AD1"/>
    <w:rsid w:val="00580692"/>
    <w:rsid w:val="00580AD5"/>
    <w:rsid w:val="00583A1C"/>
    <w:rsid w:val="00583E28"/>
    <w:rsid w:val="00585652"/>
    <w:rsid w:val="0058615D"/>
    <w:rsid w:val="0058680B"/>
    <w:rsid w:val="005904B4"/>
    <w:rsid w:val="00591178"/>
    <w:rsid w:val="005912E2"/>
    <w:rsid w:val="00591A5F"/>
    <w:rsid w:val="005924A7"/>
    <w:rsid w:val="00592A06"/>
    <w:rsid w:val="005975AD"/>
    <w:rsid w:val="005A04D0"/>
    <w:rsid w:val="005A091F"/>
    <w:rsid w:val="005A0CD7"/>
    <w:rsid w:val="005A13F4"/>
    <w:rsid w:val="005A19CA"/>
    <w:rsid w:val="005A42AE"/>
    <w:rsid w:val="005A49BE"/>
    <w:rsid w:val="005A6068"/>
    <w:rsid w:val="005B101F"/>
    <w:rsid w:val="005B1C2D"/>
    <w:rsid w:val="005B254C"/>
    <w:rsid w:val="005B2954"/>
    <w:rsid w:val="005B38C7"/>
    <w:rsid w:val="005B58B5"/>
    <w:rsid w:val="005B685E"/>
    <w:rsid w:val="005B76D5"/>
    <w:rsid w:val="005B7D68"/>
    <w:rsid w:val="005C0D80"/>
    <w:rsid w:val="005C16A5"/>
    <w:rsid w:val="005C21FA"/>
    <w:rsid w:val="005C22C9"/>
    <w:rsid w:val="005C36CE"/>
    <w:rsid w:val="005C5389"/>
    <w:rsid w:val="005C5489"/>
    <w:rsid w:val="005C615C"/>
    <w:rsid w:val="005C6235"/>
    <w:rsid w:val="005C7E79"/>
    <w:rsid w:val="005D0F44"/>
    <w:rsid w:val="005D2A81"/>
    <w:rsid w:val="005D3CFC"/>
    <w:rsid w:val="005D44AD"/>
    <w:rsid w:val="005D6140"/>
    <w:rsid w:val="005D650A"/>
    <w:rsid w:val="005D6FA8"/>
    <w:rsid w:val="005D7AB3"/>
    <w:rsid w:val="005D7C28"/>
    <w:rsid w:val="005E058A"/>
    <w:rsid w:val="005E4FDD"/>
    <w:rsid w:val="005E5B00"/>
    <w:rsid w:val="005E7562"/>
    <w:rsid w:val="005E7BB2"/>
    <w:rsid w:val="005F0BD0"/>
    <w:rsid w:val="005F1F89"/>
    <w:rsid w:val="005F2461"/>
    <w:rsid w:val="005F6260"/>
    <w:rsid w:val="005F6562"/>
    <w:rsid w:val="006005BC"/>
    <w:rsid w:val="0060122F"/>
    <w:rsid w:val="00601364"/>
    <w:rsid w:val="00604231"/>
    <w:rsid w:val="00604FD0"/>
    <w:rsid w:val="00606A90"/>
    <w:rsid w:val="00607A87"/>
    <w:rsid w:val="0061027C"/>
    <w:rsid w:val="006131AF"/>
    <w:rsid w:val="00614FDE"/>
    <w:rsid w:val="00615A60"/>
    <w:rsid w:val="00616777"/>
    <w:rsid w:val="00617C97"/>
    <w:rsid w:val="0062066F"/>
    <w:rsid w:val="00620998"/>
    <w:rsid w:val="00621614"/>
    <w:rsid w:val="006237D9"/>
    <w:rsid w:val="00623A57"/>
    <w:rsid w:val="00624C03"/>
    <w:rsid w:val="006306CF"/>
    <w:rsid w:val="00631948"/>
    <w:rsid w:val="0063246F"/>
    <w:rsid w:val="00633CA8"/>
    <w:rsid w:val="00634C7A"/>
    <w:rsid w:val="00634F73"/>
    <w:rsid w:val="006360D0"/>
    <w:rsid w:val="00636711"/>
    <w:rsid w:val="00637C0E"/>
    <w:rsid w:val="00640286"/>
    <w:rsid w:val="006411A3"/>
    <w:rsid w:val="00643535"/>
    <w:rsid w:val="00643E91"/>
    <w:rsid w:val="0064429C"/>
    <w:rsid w:val="0064743B"/>
    <w:rsid w:val="0065040C"/>
    <w:rsid w:val="00650FC7"/>
    <w:rsid w:val="00651163"/>
    <w:rsid w:val="00651278"/>
    <w:rsid w:val="006529AA"/>
    <w:rsid w:val="00652B09"/>
    <w:rsid w:val="0065310C"/>
    <w:rsid w:val="00654106"/>
    <w:rsid w:val="00655442"/>
    <w:rsid w:val="00655637"/>
    <w:rsid w:val="00657120"/>
    <w:rsid w:val="006574ED"/>
    <w:rsid w:val="00657F10"/>
    <w:rsid w:val="006600F4"/>
    <w:rsid w:val="0066233A"/>
    <w:rsid w:val="0066397A"/>
    <w:rsid w:val="00664BC2"/>
    <w:rsid w:val="006658B8"/>
    <w:rsid w:val="00673153"/>
    <w:rsid w:val="00673477"/>
    <w:rsid w:val="00673F3D"/>
    <w:rsid w:val="00674EA4"/>
    <w:rsid w:val="0067567B"/>
    <w:rsid w:val="00675E8D"/>
    <w:rsid w:val="006770FC"/>
    <w:rsid w:val="0067778C"/>
    <w:rsid w:val="00677ABC"/>
    <w:rsid w:val="00680407"/>
    <w:rsid w:val="006811A0"/>
    <w:rsid w:val="0068126B"/>
    <w:rsid w:val="006817A8"/>
    <w:rsid w:val="00682667"/>
    <w:rsid w:val="006843DD"/>
    <w:rsid w:val="00684679"/>
    <w:rsid w:val="00685763"/>
    <w:rsid w:val="00685E82"/>
    <w:rsid w:val="00686288"/>
    <w:rsid w:val="00686667"/>
    <w:rsid w:val="0068701F"/>
    <w:rsid w:val="006919D0"/>
    <w:rsid w:val="00692D55"/>
    <w:rsid w:val="00692EA1"/>
    <w:rsid w:val="00694E94"/>
    <w:rsid w:val="006A1952"/>
    <w:rsid w:val="006A2CFD"/>
    <w:rsid w:val="006A3050"/>
    <w:rsid w:val="006A322A"/>
    <w:rsid w:val="006A5131"/>
    <w:rsid w:val="006A657F"/>
    <w:rsid w:val="006A669A"/>
    <w:rsid w:val="006A67B6"/>
    <w:rsid w:val="006A68B6"/>
    <w:rsid w:val="006B0080"/>
    <w:rsid w:val="006B0EE4"/>
    <w:rsid w:val="006B166E"/>
    <w:rsid w:val="006B1ABE"/>
    <w:rsid w:val="006B3027"/>
    <w:rsid w:val="006B396C"/>
    <w:rsid w:val="006B40B8"/>
    <w:rsid w:val="006B6229"/>
    <w:rsid w:val="006C00D3"/>
    <w:rsid w:val="006C0454"/>
    <w:rsid w:val="006C0AE8"/>
    <w:rsid w:val="006C3571"/>
    <w:rsid w:val="006C3FFB"/>
    <w:rsid w:val="006C46E7"/>
    <w:rsid w:val="006C485F"/>
    <w:rsid w:val="006C7729"/>
    <w:rsid w:val="006D0E71"/>
    <w:rsid w:val="006D1089"/>
    <w:rsid w:val="006D1BCD"/>
    <w:rsid w:val="006D1E3C"/>
    <w:rsid w:val="006D298D"/>
    <w:rsid w:val="006D47F5"/>
    <w:rsid w:val="006D4E75"/>
    <w:rsid w:val="006D5176"/>
    <w:rsid w:val="006D70CF"/>
    <w:rsid w:val="006D724B"/>
    <w:rsid w:val="006D7B9A"/>
    <w:rsid w:val="006E1E8C"/>
    <w:rsid w:val="006E3E48"/>
    <w:rsid w:val="006E561A"/>
    <w:rsid w:val="006E6180"/>
    <w:rsid w:val="006E731B"/>
    <w:rsid w:val="006F04A8"/>
    <w:rsid w:val="006F1F06"/>
    <w:rsid w:val="006F3420"/>
    <w:rsid w:val="006F42B5"/>
    <w:rsid w:val="006F472A"/>
    <w:rsid w:val="006F67BA"/>
    <w:rsid w:val="006F7369"/>
    <w:rsid w:val="006F78BD"/>
    <w:rsid w:val="00700B56"/>
    <w:rsid w:val="0070242B"/>
    <w:rsid w:val="00704720"/>
    <w:rsid w:val="00706282"/>
    <w:rsid w:val="007068BA"/>
    <w:rsid w:val="00706A99"/>
    <w:rsid w:val="00711C24"/>
    <w:rsid w:val="007128EF"/>
    <w:rsid w:val="00712B21"/>
    <w:rsid w:val="00712C62"/>
    <w:rsid w:val="00712DF6"/>
    <w:rsid w:val="00713D7F"/>
    <w:rsid w:val="00714488"/>
    <w:rsid w:val="00716CAA"/>
    <w:rsid w:val="007224ED"/>
    <w:rsid w:val="00722E96"/>
    <w:rsid w:val="00722EAA"/>
    <w:rsid w:val="00725416"/>
    <w:rsid w:val="00725825"/>
    <w:rsid w:val="00726CE0"/>
    <w:rsid w:val="00731461"/>
    <w:rsid w:val="00734055"/>
    <w:rsid w:val="007342AB"/>
    <w:rsid w:val="00737E1E"/>
    <w:rsid w:val="00740386"/>
    <w:rsid w:val="00740966"/>
    <w:rsid w:val="0074221A"/>
    <w:rsid w:val="007425DD"/>
    <w:rsid w:val="00742ED7"/>
    <w:rsid w:val="007432F0"/>
    <w:rsid w:val="007442C9"/>
    <w:rsid w:val="00745375"/>
    <w:rsid w:val="00745FE3"/>
    <w:rsid w:val="00746FBD"/>
    <w:rsid w:val="00747AB5"/>
    <w:rsid w:val="00747CFA"/>
    <w:rsid w:val="00750333"/>
    <w:rsid w:val="00750948"/>
    <w:rsid w:val="007515B7"/>
    <w:rsid w:val="00751BD9"/>
    <w:rsid w:val="00752A11"/>
    <w:rsid w:val="0075351F"/>
    <w:rsid w:val="00756489"/>
    <w:rsid w:val="0076063A"/>
    <w:rsid w:val="00761CF1"/>
    <w:rsid w:val="007650D1"/>
    <w:rsid w:val="00766A3B"/>
    <w:rsid w:val="00766B98"/>
    <w:rsid w:val="00766D00"/>
    <w:rsid w:val="00767E15"/>
    <w:rsid w:val="00771E22"/>
    <w:rsid w:val="00771FB6"/>
    <w:rsid w:val="007734B8"/>
    <w:rsid w:val="007745C6"/>
    <w:rsid w:val="007752D3"/>
    <w:rsid w:val="00776A53"/>
    <w:rsid w:val="00777492"/>
    <w:rsid w:val="0078102F"/>
    <w:rsid w:val="00783716"/>
    <w:rsid w:val="007838B0"/>
    <w:rsid w:val="00783F42"/>
    <w:rsid w:val="0078491C"/>
    <w:rsid w:val="00784D54"/>
    <w:rsid w:val="00785006"/>
    <w:rsid w:val="00785323"/>
    <w:rsid w:val="00786D24"/>
    <w:rsid w:val="007907AB"/>
    <w:rsid w:val="007915D1"/>
    <w:rsid w:val="00791A6D"/>
    <w:rsid w:val="00793818"/>
    <w:rsid w:val="00793AF9"/>
    <w:rsid w:val="00795E08"/>
    <w:rsid w:val="007960C8"/>
    <w:rsid w:val="007970DF"/>
    <w:rsid w:val="007A014A"/>
    <w:rsid w:val="007A092A"/>
    <w:rsid w:val="007A16B9"/>
    <w:rsid w:val="007A1B69"/>
    <w:rsid w:val="007A1BE8"/>
    <w:rsid w:val="007A33D3"/>
    <w:rsid w:val="007A3C15"/>
    <w:rsid w:val="007A4EA8"/>
    <w:rsid w:val="007A529B"/>
    <w:rsid w:val="007A665B"/>
    <w:rsid w:val="007A6CE4"/>
    <w:rsid w:val="007A77DB"/>
    <w:rsid w:val="007A7FCF"/>
    <w:rsid w:val="007B2904"/>
    <w:rsid w:val="007B4433"/>
    <w:rsid w:val="007B4B70"/>
    <w:rsid w:val="007B566A"/>
    <w:rsid w:val="007C0832"/>
    <w:rsid w:val="007C0B50"/>
    <w:rsid w:val="007C0BBC"/>
    <w:rsid w:val="007C0F6A"/>
    <w:rsid w:val="007C13B4"/>
    <w:rsid w:val="007C4AA9"/>
    <w:rsid w:val="007C5662"/>
    <w:rsid w:val="007C5F21"/>
    <w:rsid w:val="007C6590"/>
    <w:rsid w:val="007C75BE"/>
    <w:rsid w:val="007D2194"/>
    <w:rsid w:val="007D2BB0"/>
    <w:rsid w:val="007D2C02"/>
    <w:rsid w:val="007D3321"/>
    <w:rsid w:val="007D33FA"/>
    <w:rsid w:val="007D5AFF"/>
    <w:rsid w:val="007D7EC6"/>
    <w:rsid w:val="007E0D61"/>
    <w:rsid w:val="007E0EBE"/>
    <w:rsid w:val="007E14EA"/>
    <w:rsid w:val="007E1B00"/>
    <w:rsid w:val="007E4F13"/>
    <w:rsid w:val="007E5A34"/>
    <w:rsid w:val="007E5BF3"/>
    <w:rsid w:val="007E6671"/>
    <w:rsid w:val="007E6D1A"/>
    <w:rsid w:val="007E7759"/>
    <w:rsid w:val="007F2726"/>
    <w:rsid w:val="007F2AA8"/>
    <w:rsid w:val="007F668B"/>
    <w:rsid w:val="007F7D73"/>
    <w:rsid w:val="008028B9"/>
    <w:rsid w:val="00802C06"/>
    <w:rsid w:val="00805899"/>
    <w:rsid w:val="00805EFF"/>
    <w:rsid w:val="00806837"/>
    <w:rsid w:val="0080688A"/>
    <w:rsid w:val="00811AB2"/>
    <w:rsid w:val="00811EC1"/>
    <w:rsid w:val="00813F6E"/>
    <w:rsid w:val="00815248"/>
    <w:rsid w:val="00815A8E"/>
    <w:rsid w:val="00815CD6"/>
    <w:rsid w:val="00815E6C"/>
    <w:rsid w:val="008160D5"/>
    <w:rsid w:val="00817BB3"/>
    <w:rsid w:val="00820066"/>
    <w:rsid w:val="00822E80"/>
    <w:rsid w:val="0082406C"/>
    <w:rsid w:val="00824C44"/>
    <w:rsid w:val="0082692A"/>
    <w:rsid w:val="00826C24"/>
    <w:rsid w:val="00827556"/>
    <w:rsid w:val="008275F3"/>
    <w:rsid w:val="00827961"/>
    <w:rsid w:val="00830534"/>
    <w:rsid w:val="0083054D"/>
    <w:rsid w:val="00831044"/>
    <w:rsid w:val="00831F11"/>
    <w:rsid w:val="00832352"/>
    <w:rsid w:val="00833042"/>
    <w:rsid w:val="008335FB"/>
    <w:rsid w:val="008349D9"/>
    <w:rsid w:val="0083730F"/>
    <w:rsid w:val="0083758D"/>
    <w:rsid w:val="00837862"/>
    <w:rsid w:val="00840DC4"/>
    <w:rsid w:val="008438E3"/>
    <w:rsid w:val="00844AD9"/>
    <w:rsid w:val="0084594F"/>
    <w:rsid w:val="008459F4"/>
    <w:rsid w:val="00845ABF"/>
    <w:rsid w:val="0084622E"/>
    <w:rsid w:val="008475BF"/>
    <w:rsid w:val="008475E5"/>
    <w:rsid w:val="008526CB"/>
    <w:rsid w:val="00852FD1"/>
    <w:rsid w:val="00853F09"/>
    <w:rsid w:val="00854259"/>
    <w:rsid w:val="00856662"/>
    <w:rsid w:val="008570DF"/>
    <w:rsid w:val="00860C59"/>
    <w:rsid w:val="008610DB"/>
    <w:rsid w:val="00861470"/>
    <w:rsid w:val="008626DA"/>
    <w:rsid w:val="0086290E"/>
    <w:rsid w:val="00862AAA"/>
    <w:rsid w:val="00863148"/>
    <w:rsid w:val="0086434F"/>
    <w:rsid w:val="00864409"/>
    <w:rsid w:val="0086498D"/>
    <w:rsid w:val="00864AC0"/>
    <w:rsid w:val="00864DDD"/>
    <w:rsid w:val="00865117"/>
    <w:rsid w:val="00865D01"/>
    <w:rsid w:val="00867885"/>
    <w:rsid w:val="00871CE1"/>
    <w:rsid w:val="00872763"/>
    <w:rsid w:val="00872827"/>
    <w:rsid w:val="00874197"/>
    <w:rsid w:val="00875D98"/>
    <w:rsid w:val="00876735"/>
    <w:rsid w:val="00876B1B"/>
    <w:rsid w:val="008801DE"/>
    <w:rsid w:val="008803FE"/>
    <w:rsid w:val="00881F91"/>
    <w:rsid w:val="00881FB4"/>
    <w:rsid w:val="0088349A"/>
    <w:rsid w:val="00883679"/>
    <w:rsid w:val="00883C2D"/>
    <w:rsid w:val="008842ED"/>
    <w:rsid w:val="008856C4"/>
    <w:rsid w:val="00885B4B"/>
    <w:rsid w:val="00886A14"/>
    <w:rsid w:val="00892C3A"/>
    <w:rsid w:val="00893768"/>
    <w:rsid w:val="00893F60"/>
    <w:rsid w:val="00894C3E"/>
    <w:rsid w:val="00895670"/>
    <w:rsid w:val="008963CA"/>
    <w:rsid w:val="008963F0"/>
    <w:rsid w:val="0089671D"/>
    <w:rsid w:val="00896D58"/>
    <w:rsid w:val="008A28EF"/>
    <w:rsid w:val="008A3EA5"/>
    <w:rsid w:val="008A53E3"/>
    <w:rsid w:val="008A54B1"/>
    <w:rsid w:val="008A5554"/>
    <w:rsid w:val="008A577C"/>
    <w:rsid w:val="008A5F8F"/>
    <w:rsid w:val="008A62F1"/>
    <w:rsid w:val="008A6C82"/>
    <w:rsid w:val="008A6F81"/>
    <w:rsid w:val="008A6FA7"/>
    <w:rsid w:val="008B06CA"/>
    <w:rsid w:val="008B0E10"/>
    <w:rsid w:val="008B19A1"/>
    <w:rsid w:val="008B2407"/>
    <w:rsid w:val="008B24A7"/>
    <w:rsid w:val="008B4F78"/>
    <w:rsid w:val="008B51F6"/>
    <w:rsid w:val="008B56DA"/>
    <w:rsid w:val="008B5ABE"/>
    <w:rsid w:val="008C0C85"/>
    <w:rsid w:val="008C0DBC"/>
    <w:rsid w:val="008C56C9"/>
    <w:rsid w:val="008C7288"/>
    <w:rsid w:val="008D01C2"/>
    <w:rsid w:val="008D1EB9"/>
    <w:rsid w:val="008D39E2"/>
    <w:rsid w:val="008D5349"/>
    <w:rsid w:val="008D71EE"/>
    <w:rsid w:val="008E105B"/>
    <w:rsid w:val="008E2BF3"/>
    <w:rsid w:val="008E4107"/>
    <w:rsid w:val="008E4DEF"/>
    <w:rsid w:val="008E55DA"/>
    <w:rsid w:val="008E6E4C"/>
    <w:rsid w:val="008F044F"/>
    <w:rsid w:val="008F1D98"/>
    <w:rsid w:val="008F1EA0"/>
    <w:rsid w:val="008F2D95"/>
    <w:rsid w:val="008F375B"/>
    <w:rsid w:val="008F3FBE"/>
    <w:rsid w:val="008F58AC"/>
    <w:rsid w:val="008F5BFF"/>
    <w:rsid w:val="008F6865"/>
    <w:rsid w:val="009015D6"/>
    <w:rsid w:val="00902C85"/>
    <w:rsid w:val="00902CAA"/>
    <w:rsid w:val="0090494D"/>
    <w:rsid w:val="00904B72"/>
    <w:rsid w:val="0090555F"/>
    <w:rsid w:val="00905B59"/>
    <w:rsid w:val="00905F4E"/>
    <w:rsid w:val="00906DD1"/>
    <w:rsid w:val="00906E6F"/>
    <w:rsid w:val="00911872"/>
    <w:rsid w:val="00912EA4"/>
    <w:rsid w:val="00912FE4"/>
    <w:rsid w:val="009169A9"/>
    <w:rsid w:val="00916AC7"/>
    <w:rsid w:val="00917B9A"/>
    <w:rsid w:val="009200D5"/>
    <w:rsid w:val="009200F1"/>
    <w:rsid w:val="00920DB1"/>
    <w:rsid w:val="009211B4"/>
    <w:rsid w:val="00923550"/>
    <w:rsid w:val="00923E23"/>
    <w:rsid w:val="009244B3"/>
    <w:rsid w:val="00924552"/>
    <w:rsid w:val="009252DA"/>
    <w:rsid w:val="00926889"/>
    <w:rsid w:val="00926931"/>
    <w:rsid w:val="00926E91"/>
    <w:rsid w:val="00927CA9"/>
    <w:rsid w:val="0093053A"/>
    <w:rsid w:val="009325B7"/>
    <w:rsid w:val="00932BE3"/>
    <w:rsid w:val="009342EE"/>
    <w:rsid w:val="00934F10"/>
    <w:rsid w:val="00935036"/>
    <w:rsid w:val="00935860"/>
    <w:rsid w:val="0093683D"/>
    <w:rsid w:val="00936E2B"/>
    <w:rsid w:val="009375E9"/>
    <w:rsid w:val="0094186D"/>
    <w:rsid w:val="0094205B"/>
    <w:rsid w:val="00945CFB"/>
    <w:rsid w:val="009461D6"/>
    <w:rsid w:val="009510C3"/>
    <w:rsid w:val="00952AF2"/>
    <w:rsid w:val="00952F63"/>
    <w:rsid w:val="00954A78"/>
    <w:rsid w:val="0095533E"/>
    <w:rsid w:val="0095761E"/>
    <w:rsid w:val="00957A2B"/>
    <w:rsid w:val="00963C06"/>
    <w:rsid w:val="00964468"/>
    <w:rsid w:val="00964D09"/>
    <w:rsid w:val="00966A73"/>
    <w:rsid w:val="0097043D"/>
    <w:rsid w:val="00971CE2"/>
    <w:rsid w:val="009744CB"/>
    <w:rsid w:val="009747A7"/>
    <w:rsid w:val="00974D68"/>
    <w:rsid w:val="0098255E"/>
    <w:rsid w:val="00983039"/>
    <w:rsid w:val="009836C8"/>
    <w:rsid w:val="00991680"/>
    <w:rsid w:val="00991900"/>
    <w:rsid w:val="00994B79"/>
    <w:rsid w:val="009959BB"/>
    <w:rsid w:val="00995B16"/>
    <w:rsid w:val="00996593"/>
    <w:rsid w:val="009970F7"/>
    <w:rsid w:val="00997766"/>
    <w:rsid w:val="009A00B3"/>
    <w:rsid w:val="009A2187"/>
    <w:rsid w:val="009A288E"/>
    <w:rsid w:val="009A2DDC"/>
    <w:rsid w:val="009A4893"/>
    <w:rsid w:val="009A5814"/>
    <w:rsid w:val="009A64D6"/>
    <w:rsid w:val="009A7094"/>
    <w:rsid w:val="009A7E54"/>
    <w:rsid w:val="009B0361"/>
    <w:rsid w:val="009B0B01"/>
    <w:rsid w:val="009B1A32"/>
    <w:rsid w:val="009B1F12"/>
    <w:rsid w:val="009B2677"/>
    <w:rsid w:val="009B3D04"/>
    <w:rsid w:val="009B4381"/>
    <w:rsid w:val="009B52A0"/>
    <w:rsid w:val="009B6232"/>
    <w:rsid w:val="009B6ADC"/>
    <w:rsid w:val="009B6FA2"/>
    <w:rsid w:val="009C1181"/>
    <w:rsid w:val="009C1C5E"/>
    <w:rsid w:val="009C1EDC"/>
    <w:rsid w:val="009C2AB5"/>
    <w:rsid w:val="009C33AA"/>
    <w:rsid w:val="009C4320"/>
    <w:rsid w:val="009D0448"/>
    <w:rsid w:val="009D1205"/>
    <w:rsid w:val="009D184A"/>
    <w:rsid w:val="009D1DD2"/>
    <w:rsid w:val="009D1F37"/>
    <w:rsid w:val="009D2166"/>
    <w:rsid w:val="009D3753"/>
    <w:rsid w:val="009D3A3E"/>
    <w:rsid w:val="009D4CE4"/>
    <w:rsid w:val="009D5CAD"/>
    <w:rsid w:val="009D66E5"/>
    <w:rsid w:val="009D6DA7"/>
    <w:rsid w:val="009D75D1"/>
    <w:rsid w:val="009D75FE"/>
    <w:rsid w:val="009D7AFD"/>
    <w:rsid w:val="009E0A95"/>
    <w:rsid w:val="009E169C"/>
    <w:rsid w:val="009E3F79"/>
    <w:rsid w:val="009E4164"/>
    <w:rsid w:val="009E4316"/>
    <w:rsid w:val="009E4CD3"/>
    <w:rsid w:val="009E5E7A"/>
    <w:rsid w:val="009E6A68"/>
    <w:rsid w:val="009E7645"/>
    <w:rsid w:val="009F032E"/>
    <w:rsid w:val="009F0A4C"/>
    <w:rsid w:val="009F1E55"/>
    <w:rsid w:val="009F4DE9"/>
    <w:rsid w:val="009F51D2"/>
    <w:rsid w:val="009F557C"/>
    <w:rsid w:val="009F56B7"/>
    <w:rsid w:val="009F5711"/>
    <w:rsid w:val="009F7F97"/>
    <w:rsid w:val="00A008D4"/>
    <w:rsid w:val="00A02A3E"/>
    <w:rsid w:val="00A038FC"/>
    <w:rsid w:val="00A056F0"/>
    <w:rsid w:val="00A10035"/>
    <w:rsid w:val="00A10AE4"/>
    <w:rsid w:val="00A1104D"/>
    <w:rsid w:val="00A11141"/>
    <w:rsid w:val="00A1183C"/>
    <w:rsid w:val="00A13EE6"/>
    <w:rsid w:val="00A14228"/>
    <w:rsid w:val="00A149F1"/>
    <w:rsid w:val="00A15E4C"/>
    <w:rsid w:val="00A15F95"/>
    <w:rsid w:val="00A16107"/>
    <w:rsid w:val="00A2011D"/>
    <w:rsid w:val="00A203F8"/>
    <w:rsid w:val="00A20D2E"/>
    <w:rsid w:val="00A21D66"/>
    <w:rsid w:val="00A23322"/>
    <w:rsid w:val="00A24791"/>
    <w:rsid w:val="00A24BC0"/>
    <w:rsid w:val="00A27DA4"/>
    <w:rsid w:val="00A33961"/>
    <w:rsid w:val="00A33FD1"/>
    <w:rsid w:val="00A34460"/>
    <w:rsid w:val="00A347DF"/>
    <w:rsid w:val="00A3564B"/>
    <w:rsid w:val="00A35D59"/>
    <w:rsid w:val="00A35EB0"/>
    <w:rsid w:val="00A36899"/>
    <w:rsid w:val="00A36B1C"/>
    <w:rsid w:val="00A36B60"/>
    <w:rsid w:val="00A36D6E"/>
    <w:rsid w:val="00A37447"/>
    <w:rsid w:val="00A37DEE"/>
    <w:rsid w:val="00A41825"/>
    <w:rsid w:val="00A430A2"/>
    <w:rsid w:val="00A43302"/>
    <w:rsid w:val="00A43847"/>
    <w:rsid w:val="00A43C53"/>
    <w:rsid w:val="00A44575"/>
    <w:rsid w:val="00A45DBE"/>
    <w:rsid w:val="00A46ECA"/>
    <w:rsid w:val="00A4783E"/>
    <w:rsid w:val="00A47AD9"/>
    <w:rsid w:val="00A5124A"/>
    <w:rsid w:val="00A5234F"/>
    <w:rsid w:val="00A53789"/>
    <w:rsid w:val="00A5610D"/>
    <w:rsid w:val="00A5758F"/>
    <w:rsid w:val="00A579B7"/>
    <w:rsid w:val="00A608F4"/>
    <w:rsid w:val="00A64106"/>
    <w:rsid w:val="00A6417C"/>
    <w:rsid w:val="00A6543E"/>
    <w:rsid w:val="00A6550E"/>
    <w:rsid w:val="00A67057"/>
    <w:rsid w:val="00A6722E"/>
    <w:rsid w:val="00A73B8B"/>
    <w:rsid w:val="00A746BE"/>
    <w:rsid w:val="00A75586"/>
    <w:rsid w:val="00A75A67"/>
    <w:rsid w:val="00A75FDA"/>
    <w:rsid w:val="00A769FA"/>
    <w:rsid w:val="00A8397A"/>
    <w:rsid w:val="00A857BF"/>
    <w:rsid w:val="00A8698F"/>
    <w:rsid w:val="00A91EAE"/>
    <w:rsid w:val="00A92579"/>
    <w:rsid w:val="00A952B5"/>
    <w:rsid w:val="00A960F8"/>
    <w:rsid w:val="00A9626D"/>
    <w:rsid w:val="00AA013A"/>
    <w:rsid w:val="00AA25A5"/>
    <w:rsid w:val="00AA2718"/>
    <w:rsid w:val="00AA35B4"/>
    <w:rsid w:val="00AA47E4"/>
    <w:rsid w:val="00AA5621"/>
    <w:rsid w:val="00AA62EE"/>
    <w:rsid w:val="00AA74B1"/>
    <w:rsid w:val="00AA7BF6"/>
    <w:rsid w:val="00AB19A1"/>
    <w:rsid w:val="00AB2983"/>
    <w:rsid w:val="00AB2CA5"/>
    <w:rsid w:val="00AB2E54"/>
    <w:rsid w:val="00AB3C79"/>
    <w:rsid w:val="00AB4449"/>
    <w:rsid w:val="00AB7DD6"/>
    <w:rsid w:val="00AC0876"/>
    <w:rsid w:val="00AC172D"/>
    <w:rsid w:val="00AC1BDB"/>
    <w:rsid w:val="00AC410A"/>
    <w:rsid w:val="00AC4D61"/>
    <w:rsid w:val="00AC75C6"/>
    <w:rsid w:val="00AD103B"/>
    <w:rsid w:val="00AD15F3"/>
    <w:rsid w:val="00AD1F87"/>
    <w:rsid w:val="00AD2A3A"/>
    <w:rsid w:val="00AD2B6C"/>
    <w:rsid w:val="00AD612B"/>
    <w:rsid w:val="00AD65C1"/>
    <w:rsid w:val="00AD784D"/>
    <w:rsid w:val="00AE01C3"/>
    <w:rsid w:val="00AE177D"/>
    <w:rsid w:val="00AE1B06"/>
    <w:rsid w:val="00AE363D"/>
    <w:rsid w:val="00AE4E14"/>
    <w:rsid w:val="00AE5A28"/>
    <w:rsid w:val="00AE7B00"/>
    <w:rsid w:val="00AE7F5F"/>
    <w:rsid w:val="00AF0414"/>
    <w:rsid w:val="00AF0D54"/>
    <w:rsid w:val="00AF26FB"/>
    <w:rsid w:val="00AF273C"/>
    <w:rsid w:val="00AF309D"/>
    <w:rsid w:val="00AF6965"/>
    <w:rsid w:val="00AF708D"/>
    <w:rsid w:val="00AF70C6"/>
    <w:rsid w:val="00B0042B"/>
    <w:rsid w:val="00B00573"/>
    <w:rsid w:val="00B00ED0"/>
    <w:rsid w:val="00B022A7"/>
    <w:rsid w:val="00B04B6C"/>
    <w:rsid w:val="00B057AB"/>
    <w:rsid w:val="00B0582F"/>
    <w:rsid w:val="00B05F70"/>
    <w:rsid w:val="00B066F4"/>
    <w:rsid w:val="00B111C4"/>
    <w:rsid w:val="00B113A2"/>
    <w:rsid w:val="00B12AC0"/>
    <w:rsid w:val="00B151E4"/>
    <w:rsid w:val="00B15C14"/>
    <w:rsid w:val="00B16058"/>
    <w:rsid w:val="00B16EA6"/>
    <w:rsid w:val="00B174D1"/>
    <w:rsid w:val="00B2045E"/>
    <w:rsid w:val="00B23339"/>
    <w:rsid w:val="00B24C58"/>
    <w:rsid w:val="00B25F1E"/>
    <w:rsid w:val="00B265B0"/>
    <w:rsid w:val="00B265D8"/>
    <w:rsid w:val="00B26BE6"/>
    <w:rsid w:val="00B26C14"/>
    <w:rsid w:val="00B26C78"/>
    <w:rsid w:val="00B301AF"/>
    <w:rsid w:val="00B3037B"/>
    <w:rsid w:val="00B324FB"/>
    <w:rsid w:val="00B332CA"/>
    <w:rsid w:val="00B33362"/>
    <w:rsid w:val="00B33B03"/>
    <w:rsid w:val="00B3441D"/>
    <w:rsid w:val="00B344CB"/>
    <w:rsid w:val="00B3537D"/>
    <w:rsid w:val="00B35FD2"/>
    <w:rsid w:val="00B36D92"/>
    <w:rsid w:val="00B37184"/>
    <w:rsid w:val="00B373BE"/>
    <w:rsid w:val="00B37457"/>
    <w:rsid w:val="00B376B1"/>
    <w:rsid w:val="00B40556"/>
    <w:rsid w:val="00B421F1"/>
    <w:rsid w:val="00B4303F"/>
    <w:rsid w:val="00B4334E"/>
    <w:rsid w:val="00B466CE"/>
    <w:rsid w:val="00B4733C"/>
    <w:rsid w:val="00B50BBE"/>
    <w:rsid w:val="00B511AD"/>
    <w:rsid w:val="00B5127A"/>
    <w:rsid w:val="00B514F7"/>
    <w:rsid w:val="00B51655"/>
    <w:rsid w:val="00B5228D"/>
    <w:rsid w:val="00B530BA"/>
    <w:rsid w:val="00B53550"/>
    <w:rsid w:val="00B535EA"/>
    <w:rsid w:val="00B53D05"/>
    <w:rsid w:val="00B5414C"/>
    <w:rsid w:val="00B543A4"/>
    <w:rsid w:val="00B548E4"/>
    <w:rsid w:val="00B55226"/>
    <w:rsid w:val="00B55EC0"/>
    <w:rsid w:val="00B56778"/>
    <w:rsid w:val="00B56845"/>
    <w:rsid w:val="00B569DA"/>
    <w:rsid w:val="00B56ADB"/>
    <w:rsid w:val="00B60C28"/>
    <w:rsid w:val="00B6171B"/>
    <w:rsid w:val="00B61BD1"/>
    <w:rsid w:val="00B637E4"/>
    <w:rsid w:val="00B6466A"/>
    <w:rsid w:val="00B646F3"/>
    <w:rsid w:val="00B64811"/>
    <w:rsid w:val="00B64A70"/>
    <w:rsid w:val="00B652AF"/>
    <w:rsid w:val="00B65347"/>
    <w:rsid w:val="00B65817"/>
    <w:rsid w:val="00B665AD"/>
    <w:rsid w:val="00B6730E"/>
    <w:rsid w:val="00B67D2A"/>
    <w:rsid w:val="00B70094"/>
    <w:rsid w:val="00B71906"/>
    <w:rsid w:val="00B71B6E"/>
    <w:rsid w:val="00B71CD3"/>
    <w:rsid w:val="00B71D21"/>
    <w:rsid w:val="00B74081"/>
    <w:rsid w:val="00B747F9"/>
    <w:rsid w:val="00B74999"/>
    <w:rsid w:val="00B74BEE"/>
    <w:rsid w:val="00B76A4C"/>
    <w:rsid w:val="00B809E0"/>
    <w:rsid w:val="00B80AF8"/>
    <w:rsid w:val="00B87A0F"/>
    <w:rsid w:val="00B90FC3"/>
    <w:rsid w:val="00B91653"/>
    <w:rsid w:val="00B9206B"/>
    <w:rsid w:val="00B943BB"/>
    <w:rsid w:val="00B94A60"/>
    <w:rsid w:val="00B94ACE"/>
    <w:rsid w:val="00B95A50"/>
    <w:rsid w:val="00B95DCD"/>
    <w:rsid w:val="00B96935"/>
    <w:rsid w:val="00B97802"/>
    <w:rsid w:val="00BA0125"/>
    <w:rsid w:val="00BA14CA"/>
    <w:rsid w:val="00BA41B8"/>
    <w:rsid w:val="00BA483E"/>
    <w:rsid w:val="00BA50B4"/>
    <w:rsid w:val="00BA6041"/>
    <w:rsid w:val="00BA6F1B"/>
    <w:rsid w:val="00BA7257"/>
    <w:rsid w:val="00BA75FE"/>
    <w:rsid w:val="00BA7A02"/>
    <w:rsid w:val="00BB1734"/>
    <w:rsid w:val="00BB198F"/>
    <w:rsid w:val="00BB1B2D"/>
    <w:rsid w:val="00BB2D47"/>
    <w:rsid w:val="00BB2F32"/>
    <w:rsid w:val="00BB2FF8"/>
    <w:rsid w:val="00BB31EE"/>
    <w:rsid w:val="00BB5505"/>
    <w:rsid w:val="00BB6008"/>
    <w:rsid w:val="00BB6EA4"/>
    <w:rsid w:val="00BC0354"/>
    <w:rsid w:val="00BC1480"/>
    <w:rsid w:val="00BC2AA8"/>
    <w:rsid w:val="00BC3A80"/>
    <w:rsid w:val="00BC5663"/>
    <w:rsid w:val="00BC57C0"/>
    <w:rsid w:val="00BC7B76"/>
    <w:rsid w:val="00BD0687"/>
    <w:rsid w:val="00BD0B05"/>
    <w:rsid w:val="00BD16B6"/>
    <w:rsid w:val="00BD2617"/>
    <w:rsid w:val="00BD2B84"/>
    <w:rsid w:val="00BD37C9"/>
    <w:rsid w:val="00BD4AC3"/>
    <w:rsid w:val="00BD4D9E"/>
    <w:rsid w:val="00BD4F48"/>
    <w:rsid w:val="00BD5384"/>
    <w:rsid w:val="00BD5D3E"/>
    <w:rsid w:val="00BD5E54"/>
    <w:rsid w:val="00BD613B"/>
    <w:rsid w:val="00BD62AD"/>
    <w:rsid w:val="00BD6CC3"/>
    <w:rsid w:val="00BD7114"/>
    <w:rsid w:val="00BE05AB"/>
    <w:rsid w:val="00BE0A2A"/>
    <w:rsid w:val="00BE0CA2"/>
    <w:rsid w:val="00BE1A13"/>
    <w:rsid w:val="00BE2784"/>
    <w:rsid w:val="00BE2958"/>
    <w:rsid w:val="00BE3306"/>
    <w:rsid w:val="00BE3953"/>
    <w:rsid w:val="00BE4C60"/>
    <w:rsid w:val="00BE4DAD"/>
    <w:rsid w:val="00BE4DDB"/>
    <w:rsid w:val="00BE5297"/>
    <w:rsid w:val="00BE64F1"/>
    <w:rsid w:val="00BE67F8"/>
    <w:rsid w:val="00BE7020"/>
    <w:rsid w:val="00BE7489"/>
    <w:rsid w:val="00BF1500"/>
    <w:rsid w:val="00BF1873"/>
    <w:rsid w:val="00BF2925"/>
    <w:rsid w:val="00BF39A3"/>
    <w:rsid w:val="00BF52C6"/>
    <w:rsid w:val="00BF53D0"/>
    <w:rsid w:val="00BF6FEC"/>
    <w:rsid w:val="00C03C06"/>
    <w:rsid w:val="00C044F7"/>
    <w:rsid w:val="00C066B0"/>
    <w:rsid w:val="00C109BF"/>
    <w:rsid w:val="00C11EA6"/>
    <w:rsid w:val="00C139EA"/>
    <w:rsid w:val="00C13C1C"/>
    <w:rsid w:val="00C13EE8"/>
    <w:rsid w:val="00C16028"/>
    <w:rsid w:val="00C16712"/>
    <w:rsid w:val="00C21859"/>
    <w:rsid w:val="00C25C01"/>
    <w:rsid w:val="00C307AC"/>
    <w:rsid w:val="00C32DAE"/>
    <w:rsid w:val="00C33482"/>
    <w:rsid w:val="00C334A7"/>
    <w:rsid w:val="00C34923"/>
    <w:rsid w:val="00C358AB"/>
    <w:rsid w:val="00C377EC"/>
    <w:rsid w:val="00C37894"/>
    <w:rsid w:val="00C415F8"/>
    <w:rsid w:val="00C425BB"/>
    <w:rsid w:val="00C437F6"/>
    <w:rsid w:val="00C462AD"/>
    <w:rsid w:val="00C466F6"/>
    <w:rsid w:val="00C47331"/>
    <w:rsid w:val="00C50F54"/>
    <w:rsid w:val="00C51440"/>
    <w:rsid w:val="00C51976"/>
    <w:rsid w:val="00C53D59"/>
    <w:rsid w:val="00C54C77"/>
    <w:rsid w:val="00C552C0"/>
    <w:rsid w:val="00C579F7"/>
    <w:rsid w:val="00C57C19"/>
    <w:rsid w:val="00C60377"/>
    <w:rsid w:val="00C6041E"/>
    <w:rsid w:val="00C6138A"/>
    <w:rsid w:val="00C61AE6"/>
    <w:rsid w:val="00C62477"/>
    <w:rsid w:val="00C63852"/>
    <w:rsid w:val="00C6536A"/>
    <w:rsid w:val="00C67F51"/>
    <w:rsid w:val="00C7004E"/>
    <w:rsid w:val="00C70297"/>
    <w:rsid w:val="00C72D64"/>
    <w:rsid w:val="00C735B6"/>
    <w:rsid w:val="00C738B8"/>
    <w:rsid w:val="00C762D5"/>
    <w:rsid w:val="00C76BDF"/>
    <w:rsid w:val="00C77F15"/>
    <w:rsid w:val="00C8076F"/>
    <w:rsid w:val="00C80FB3"/>
    <w:rsid w:val="00C81955"/>
    <w:rsid w:val="00C82522"/>
    <w:rsid w:val="00C83646"/>
    <w:rsid w:val="00C8423A"/>
    <w:rsid w:val="00C86B96"/>
    <w:rsid w:val="00C87B2B"/>
    <w:rsid w:val="00C912C7"/>
    <w:rsid w:val="00C915F6"/>
    <w:rsid w:val="00C9223A"/>
    <w:rsid w:val="00C92624"/>
    <w:rsid w:val="00C958E5"/>
    <w:rsid w:val="00C96C27"/>
    <w:rsid w:val="00C96D28"/>
    <w:rsid w:val="00CA0AC1"/>
    <w:rsid w:val="00CA1B76"/>
    <w:rsid w:val="00CA2BF6"/>
    <w:rsid w:val="00CA2D18"/>
    <w:rsid w:val="00CA39D9"/>
    <w:rsid w:val="00CA4720"/>
    <w:rsid w:val="00CA5024"/>
    <w:rsid w:val="00CA6108"/>
    <w:rsid w:val="00CA6823"/>
    <w:rsid w:val="00CB08B2"/>
    <w:rsid w:val="00CB149C"/>
    <w:rsid w:val="00CB1BB4"/>
    <w:rsid w:val="00CB253C"/>
    <w:rsid w:val="00CB5E24"/>
    <w:rsid w:val="00CB600E"/>
    <w:rsid w:val="00CB6ADE"/>
    <w:rsid w:val="00CB7E53"/>
    <w:rsid w:val="00CC1D26"/>
    <w:rsid w:val="00CC239F"/>
    <w:rsid w:val="00CC28A7"/>
    <w:rsid w:val="00CC2F42"/>
    <w:rsid w:val="00CC3023"/>
    <w:rsid w:val="00CC4224"/>
    <w:rsid w:val="00CC658B"/>
    <w:rsid w:val="00CC66B1"/>
    <w:rsid w:val="00CC6E98"/>
    <w:rsid w:val="00CC70A7"/>
    <w:rsid w:val="00CC7FB0"/>
    <w:rsid w:val="00CD0857"/>
    <w:rsid w:val="00CD0EB8"/>
    <w:rsid w:val="00CD13AF"/>
    <w:rsid w:val="00CD2797"/>
    <w:rsid w:val="00CD2EE5"/>
    <w:rsid w:val="00CD3EF0"/>
    <w:rsid w:val="00CD417D"/>
    <w:rsid w:val="00CD51A0"/>
    <w:rsid w:val="00CE06E0"/>
    <w:rsid w:val="00CE5A01"/>
    <w:rsid w:val="00CE5B4F"/>
    <w:rsid w:val="00CE5DE0"/>
    <w:rsid w:val="00CE6201"/>
    <w:rsid w:val="00CE7E69"/>
    <w:rsid w:val="00CE7EDB"/>
    <w:rsid w:val="00CF2128"/>
    <w:rsid w:val="00CF2E24"/>
    <w:rsid w:val="00CF3D42"/>
    <w:rsid w:val="00CF4991"/>
    <w:rsid w:val="00CF6142"/>
    <w:rsid w:val="00CF6DB9"/>
    <w:rsid w:val="00D009D2"/>
    <w:rsid w:val="00D00C1D"/>
    <w:rsid w:val="00D00D0D"/>
    <w:rsid w:val="00D01988"/>
    <w:rsid w:val="00D01EF0"/>
    <w:rsid w:val="00D0279E"/>
    <w:rsid w:val="00D04EC1"/>
    <w:rsid w:val="00D0643C"/>
    <w:rsid w:val="00D07169"/>
    <w:rsid w:val="00D106DE"/>
    <w:rsid w:val="00D10B4F"/>
    <w:rsid w:val="00D11149"/>
    <w:rsid w:val="00D13162"/>
    <w:rsid w:val="00D14083"/>
    <w:rsid w:val="00D16E4F"/>
    <w:rsid w:val="00D17627"/>
    <w:rsid w:val="00D21AC0"/>
    <w:rsid w:val="00D24053"/>
    <w:rsid w:val="00D2653A"/>
    <w:rsid w:val="00D30F3D"/>
    <w:rsid w:val="00D317D9"/>
    <w:rsid w:val="00D319D6"/>
    <w:rsid w:val="00D32F51"/>
    <w:rsid w:val="00D334FB"/>
    <w:rsid w:val="00D33B9D"/>
    <w:rsid w:val="00D37602"/>
    <w:rsid w:val="00D40BA7"/>
    <w:rsid w:val="00D40D9F"/>
    <w:rsid w:val="00D40EBC"/>
    <w:rsid w:val="00D42AF0"/>
    <w:rsid w:val="00D42B43"/>
    <w:rsid w:val="00D446F4"/>
    <w:rsid w:val="00D45225"/>
    <w:rsid w:val="00D46049"/>
    <w:rsid w:val="00D50B4C"/>
    <w:rsid w:val="00D51A49"/>
    <w:rsid w:val="00D53E80"/>
    <w:rsid w:val="00D576DD"/>
    <w:rsid w:val="00D60C25"/>
    <w:rsid w:val="00D63D63"/>
    <w:rsid w:val="00D644C9"/>
    <w:rsid w:val="00D64883"/>
    <w:rsid w:val="00D718EF"/>
    <w:rsid w:val="00D71CB6"/>
    <w:rsid w:val="00D71E40"/>
    <w:rsid w:val="00D72F72"/>
    <w:rsid w:val="00D73B78"/>
    <w:rsid w:val="00D744DD"/>
    <w:rsid w:val="00D776BE"/>
    <w:rsid w:val="00D80FDE"/>
    <w:rsid w:val="00D812E4"/>
    <w:rsid w:val="00D830B2"/>
    <w:rsid w:val="00D84B23"/>
    <w:rsid w:val="00D871AD"/>
    <w:rsid w:val="00D90D13"/>
    <w:rsid w:val="00D91E24"/>
    <w:rsid w:val="00D93D2B"/>
    <w:rsid w:val="00D93DE7"/>
    <w:rsid w:val="00D93E28"/>
    <w:rsid w:val="00D9477D"/>
    <w:rsid w:val="00D94A64"/>
    <w:rsid w:val="00D951B1"/>
    <w:rsid w:val="00D96AEB"/>
    <w:rsid w:val="00DA167F"/>
    <w:rsid w:val="00DA1959"/>
    <w:rsid w:val="00DA6C0B"/>
    <w:rsid w:val="00DB0D6E"/>
    <w:rsid w:val="00DB15E2"/>
    <w:rsid w:val="00DB1BF7"/>
    <w:rsid w:val="00DB2121"/>
    <w:rsid w:val="00DB22A1"/>
    <w:rsid w:val="00DB286A"/>
    <w:rsid w:val="00DB2BD2"/>
    <w:rsid w:val="00DB42E7"/>
    <w:rsid w:val="00DB46EE"/>
    <w:rsid w:val="00DB4991"/>
    <w:rsid w:val="00DB593C"/>
    <w:rsid w:val="00DB7176"/>
    <w:rsid w:val="00DB79A7"/>
    <w:rsid w:val="00DB7B26"/>
    <w:rsid w:val="00DC1613"/>
    <w:rsid w:val="00DC5BEE"/>
    <w:rsid w:val="00DC662D"/>
    <w:rsid w:val="00DC6AED"/>
    <w:rsid w:val="00DC7497"/>
    <w:rsid w:val="00DD01F4"/>
    <w:rsid w:val="00DD0239"/>
    <w:rsid w:val="00DD0A6B"/>
    <w:rsid w:val="00DD2617"/>
    <w:rsid w:val="00DD2935"/>
    <w:rsid w:val="00DD3B2E"/>
    <w:rsid w:val="00DD3E8C"/>
    <w:rsid w:val="00DD4D3F"/>
    <w:rsid w:val="00DD5D3B"/>
    <w:rsid w:val="00DD6148"/>
    <w:rsid w:val="00DD6BA1"/>
    <w:rsid w:val="00DD6F9B"/>
    <w:rsid w:val="00DE34F9"/>
    <w:rsid w:val="00DE3C33"/>
    <w:rsid w:val="00DE4989"/>
    <w:rsid w:val="00DE655F"/>
    <w:rsid w:val="00DE6561"/>
    <w:rsid w:val="00DE6C9E"/>
    <w:rsid w:val="00DF0091"/>
    <w:rsid w:val="00DF17DC"/>
    <w:rsid w:val="00DF3AB5"/>
    <w:rsid w:val="00DF48C9"/>
    <w:rsid w:val="00DF6516"/>
    <w:rsid w:val="00DF67C4"/>
    <w:rsid w:val="00E00D5A"/>
    <w:rsid w:val="00E05C00"/>
    <w:rsid w:val="00E061CC"/>
    <w:rsid w:val="00E067F2"/>
    <w:rsid w:val="00E07AE5"/>
    <w:rsid w:val="00E10D3C"/>
    <w:rsid w:val="00E10F2E"/>
    <w:rsid w:val="00E11468"/>
    <w:rsid w:val="00E118E3"/>
    <w:rsid w:val="00E12DD6"/>
    <w:rsid w:val="00E12F74"/>
    <w:rsid w:val="00E132AB"/>
    <w:rsid w:val="00E1452F"/>
    <w:rsid w:val="00E14B45"/>
    <w:rsid w:val="00E1701E"/>
    <w:rsid w:val="00E17F9D"/>
    <w:rsid w:val="00E20B0D"/>
    <w:rsid w:val="00E216FB"/>
    <w:rsid w:val="00E22067"/>
    <w:rsid w:val="00E22AA0"/>
    <w:rsid w:val="00E25B38"/>
    <w:rsid w:val="00E26E80"/>
    <w:rsid w:val="00E27BC7"/>
    <w:rsid w:val="00E31289"/>
    <w:rsid w:val="00E31EE5"/>
    <w:rsid w:val="00E32A0B"/>
    <w:rsid w:val="00E34463"/>
    <w:rsid w:val="00E361A2"/>
    <w:rsid w:val="00E3622E"/>
    <w:rsid w:val="00E363BE"/>
    <w:rsid w:val="00E37522"/>
    <w:rsid w:val="00E40BED"/>
    <w:rsid w:val="00E4138C"/>
    <w:rsid w:val="00E41ABE"/>
    <w:rsid w:val="00E44860"/>
    <w:rsid w:val="00E452C7"/>
    <w:rsid w:val="00E4541A"/>
    <w:rsid w:val="00E4581A"/>
    <w:rsid w:val="00E467ED"/>
    <w:rsid w:val="00E50AEE"/>
    <w:rsid w:val="00E51050"/>
    <w:rsid w:val="00E520E3"/>
    <w:rsid w:val="00E52136"/>
    <w:rsid w:val="00E52459"/>
    <w:rsid w:val="00E52977"/>
    <w:rsid w:val="00E52AB9"/>
    <w:rsid w:val="00E53A03"/>
    <w:rsid w:val="00E54EBD"/>
    <w:rsid w:val="00E56438"/>
    <w:rsid w:val="00E6091F"/>
    <w:rsid w:val="00E609D1"/>
    <w:rsid w:val="00E613B5"/>
    <w:rsid w:val="00E62993"/>
    <w:rsid w:val="00E6491D"/>
    <w:rsid w:val="00E64EBE"/>
    <w:rsid w:val="00E65D94"/>
    <w:rsid w:val="00E66358"/>
    <w:rsid w:val="00E6654B"/>
    <w:rsid w:val="00E66771"/>
    <w:rsid w:val="00E70777"/>
    <w:rsid w:val="00E709BE"/>
    <w:rsid w:val="00E7200C"/>
    <w:rsid w:val="00E76300"/>
    <w:rsid w:val="00E76628"/>
    <w:rsid w:val="00E80DFD"/>
    <w:rsid w:val="00E80FEC"/>
    <w:rsid w:val="00E812E5"/>
    <w:rsid w:val="00E8188B"/>
    <w:rsid w:val="00E81AA4"/>
    <w:rsid w:val="00E81C42"/>
    <w:rsid w:val="00E8260F"/>
    <w:rsid w:val="00E8337B"/>
    <w:rsid w:val="00E84358"/>
    <w:rsid w:val="00E84E8B"/>
    <w:rsid w:val="00E861A0"/>
    <w:rsid w:val="00E86E98"/>
    <w:rsid w:val="00E86FB9"/>
    <w:rsid w:val="00E90789"/>
    <w:rsid w:val="00E90AE7"/>
    <w:rsid w:val="00E90B0D"/>
    <w:rsid w:val="00E90FDF"/>
    <w:rsid w:val="00E918DB"/>
    <w:rsid w:val="00E93051"/>
    <w:rsid w:val="00E93DE1"/>
    <w:rsid w:val="00E94F6C"/>
    <w:rsid w:val="00EA02EF"/>
    <w:rsid w:val="00EA141D"/>
    <w:rsid w:val="00EA26D2"/>
    <w:rsid w:val="00EA2FB6"/>
    <w:rsid w:val="00EA425E"/>
    <w:rsid w:val="00EA5D0E"/>
    <w:rsid w:val="00EA7294"/>
    <w:rsid w:val="00EA7A7D"/>
    <w:rsid w:val="00EB0B2B"/>
    <w:rsid w:val="00EB3353"/>
    <w:rsid w:val="00EB4B28"/>
    <w:rsid w:val="00EB4C2D"/>
    <w:rsid w:val="00EB5562"/>
    <w:rsid w:val="00EB6201"/>
    <w:rsid w:val="00EB78F5"/>
    <w:rsid w:val="00EC1F42"/>
    <w:rsid w:val="00EC3E0C"/>
    <w:rsid w:val="00EC5A0F"/>
    <w:rsid w:val="00EC6D0D"/>
    <w:rsid w:val="00ED124B"/>
    <w:rsid w:val="00ED1F81"/>
    <w:rsid w:val="00ED2AEB"/>
    <w:rsid w:val="00ED2DE1"/>
    <w:rsid w:val="00ED4238"/>
    <w:rsid w:val="00ED43E0"/>
    <w:rsid w:val="00ED5DD0"/>
    <w:rsid w:val="00ED623E"/>
    <w:rsid w:val="00ED627E"/>
    <w:rsid w:val="00ED7D59"/>
    <w:rsid w:val="00EE0808"/>
    <w:rsid w:val="00EE351E"/>
    <w:rsid w:val="00EE463F"/>
    <w:rsid w:val="00EE5FD6"/>
    <w:rsid w:val="00EE729B"/>
    <w:rsid w:val="00EF0030"/>
    <w:rsid w:val="00EF0314"/>
    <w:rsid w:val="00EF0B0B"/>
    <w:rsid w:val="00EF2130"/>
    <w:rsid w:val="00EF3673"/>
    <w:rsid w:val="00EF4F6E"/>
    <w:rsid w:val="00EF5D6D"/>
    <w:rsid w:val="00EF737E"/>
    <w:rsid w:val="00EF7AEA"/>
    <w:rsid w:val="00EF7B1F"/>
    <w:rsid w:val="00F00D8E"/>
    <w:rsid w:val="00F00F3B"/>
    <w:rsid w:val="00F017F7"/>
    <w:rsid w:val="00F0194A"/>
    <w:rsid w:val="00F01BF1"/>
    <w:rsid w:val="00F024C0"/>
    <w:rsid w:val="00F03815"/>
    <w:rsid w:val="00F03DF0"/>
    <w:rsid w:val="00F0579D"/>
    <w:rsid w:val="00F0620F"/>
    <w:rsid w:val="00F06491"/>
    <w:rsid w:val="00F06FBA"/>
    <w:rsid w:val="00F07A4A"/>
    <w:rsid w:val="00F112EF"/>
    <w:rsid w:val="00F1185E"/>
    <w:rsid w:val="00F121B8"/>
    <w:rsid w:val="00F139EA"/>
    <w:rsid w:val="00F20463"/>
    <w:rsid w:val="00F206E3"/>
    <w:rsid w:val="00F215C0"/>
    <w:rsid w:val="00F2297C"/>
    <w:rsid w:val="00F23244"/>
    <w:rsid w:val="00F2399F"/>
    <w:rsid w:val="00F2497D"/>
    <w:rsid w:val="00F24C7A"/>
    <w:rsid w:val="00F2569C"/>
    <w:rsid w:val="00F306EA"/>
    <w:rsid w:val="00F31882"/>
    <w:rsid w:val="00F320AC"/>
    <w:rsid w:val="00F3252D"/>
    <w:rsid w:val="00F3336F"/>
    <w:rsid w:val="00F33BDD"/>
    <w:rsid w:val="00F341E1"/>
    <w:rsid w:val="00F345FA"/>
    <w:rsid w:val="00F35502"/>
    <w:rsid w:val="00F35AC4"/>
    <w:rsid w:val="00F36060"/>
    <w:rsid w:val="00F36A90"/>
    <w:rsid w:val="00F36F08"/>
    <w:rsid w:val="00F37023"/>
    <w:rsid w:val="00F374F9"/>
    <w:rsid w:val="00F37BF2"/>
    <w:rsid w:val="00F41DB1"/>
    <w:rsid w:val="00F42924"/>
    <w:rsid w:val="00F43850"/>
    <w:rsid w:val="00F43C86"/>
    <w:rsid w:val="00F4410B"/>
    <w:rsid w:val="00F451DC"/>
    <w:rsid w:val="00F51694"/>
    <w:rsid w:val="00F5405A"/>
    <w:rsid w:val="00F5490D"/>
    <w:rsid w:val="00F556D5"/>
    <w:rsid w:val="00F5574C"/>
    <w:rsid w:val="00F601F1"/>
    <w:rsid w:val="00F60B26"/>
    <w:rsid w:val="00F611D8"/>
    <w:rsid w:val="00F615F4"/>
    <w:rsid w:val="00F61EFB"/>
    <w:rsid w:val="00F65D2D"/>
    <w:rsid w:val="00F67E2F"/>
    <w:rsid w:val="00F701C8"/>
    <w:rsid w:val="00F7241F"/>
    <w:rsid w:val="00F72591"/>
    <w:rsid w:val="00F73508"/>
    <w:rsid w:val="00F738DF"/>
    <w:rsid w:val="00F746D4"/>
    <w:rsid w:val="00F76217"/>
    <w:rsid w:val="00F763B8"/>
    <w:rsid w:val="00F76526"/>
    <w:rsid w:val="00F76D88"/>
    <w:rsid w:val="00F80C9B"/>
    <w:rsid w:val="00F80D40"/>
    <w:rsid w:val="00F81745"/>
    <w:rsid w:val="00F8398E"/>
    <w:rsid w:val="00F83A39"/>
    <w:rsid w:val="00F83A67"/>
    <w:rsid w:val="00F83AC9"/>
    <w:rsid w:val="00F848E0"/>
    <w:rsid w:val="00F867A9"/>
    <w:rsid w:val="00F86C73"/>
    <w:rsid w:val="00F87724"/>
    <w:rsid w:val="00F90813"/>
    <w:rsid w:val="00F92ACF"/>
    <w:rsid w:val="00F92F06"/>
    <w:rsid w:val="00F936C2"/>
    <w:rsid w:val="00F948F1"/>
    <w:rsid w:val="00F94B9D"/>
    <w:rsid w:val="00F94FC1"/>
    <w:rsid w:val="00FA00DC"/>
    <w:rsid w:val="00FA21CA"/>
    <w:rsid w:val="00FA2A88"/>
    <w:rsid w:val="00FA6DDE"/>
    <w:rsid w:val="00FA6E06"/>
    <w:rsid w:val="00FB0ECC"/>
    <w:rsid w:val="00FB2358"/>
    <w:rsid w:val="00FB2513"/>
    <w:rsid w:val="00FB2919"/>
    <w:rsid w:val="00FB30FE"/>
    <w:rsid w:val="00FB44DA"/>
    <w:rsid w:val="00FB462C"/>
    <w:rsid w:val="00FB519A"/>
    <w:rsid w:val="00FB6213"/>
    <w:rsid w:val="00FB7FB0"/>
    <w:rsid w:val="00FC0EF6"/>
    <w:rsid w:val="00FC1243"/>
    <w:rsid w:val="00FC19B8"/>
    <w:rsid w:val="00FC3C9A"/>
    <w:rsid w:val="00FC63EF"/>
    <w:rsid w:val="00FC7772"/>
    <w:rsid w:val="00FC790F"/>
    <w:rsid w:val="00FD039E"/>
    <w:rsid w:val="00FD0755"/>
    <w:rsid w:val="00FD1FA5"/>
    <w:rsid w:val="00FD312C"/>
    <w:rsid w:val="00FD4AB9"/>
    <w:rsid w:val="00FD72E0"/>
    <w:rsid w:val="00FE2E79"/>
    <w:rsid w:val="00FE3378"/>
    <w:rsid w:val="00FE42A1"/>
    <w:rsid w:val="00FE5BEE"/>
    <w:rsid w:val="00FE6F1E"/>
    <w:rsid w:val="00FE715C"/>
    <w:rsid w:val="00FF15C0"/>
    <w:rsid w:val="00FF2C87"/>
    <w:rsid w:val="00FF4EA5"/>
    <w:rsid w:val="00FF56CD"/>
    <w:rsid w:val="00FF6FA1"/>
    <w:rsid w:val="00FF7E08"/>
    <w:rsid w:val="00FF7E6F"/>
    <w:rsid w:val="023D869F"/>
    <w:rsid w:val="03020688"/>
    <w:rsid w:val="03234482"/>
    <w:rsid w:val="03C83EEE"/>
    <w:rsid w:val="040CF98D"/>
    <w:rsid w:val="047CCC42"/>
    <w:rsid w:val="06F843E3"/>
    <w:rsid w:val="07845FC9"/>
    <w:rsid w:val="084F55B6"/>
    <w:rsid w:val="08AF850A"/>
    <w:rsid w:val="091961DD"/>
    <w:rsid w:val="09417425"/>
    <w:rsid w:val="0B4DD5E0"/>
    <w:rsid w:val="0B552743"/>
    <w:rsid w:val="0CBA1675"/>
    <w:rsid w:val="0D671198"/>
    <w:rsid w:val="0DBAF79F"/>
    <w:rsid w:val="0E98DD23"/>
    <w:rsid w:val="0E9B2E02"/>
    <w:rsid w:val="0F285E0B"/>
    <w:rsid w:val="11840E17"/>
    <w:rsid w:val="1419BB26"/>
    <w:rsid w:val="14EA5FFC"/>
    <w:rsid w:val="163E671E"/>
    <w:rsid w:val="1CB54BB8"/>
    <w:rsid w:val="1D2972A2"/>
    <w:rsid w:val="1DAD402F"/>
    <w:rsid w:val="1DEB90FB"/>
    <w:rsid w:val="20534CED"/>
    <w:rsid w:val="20F1FB4A"/>
    <w:rsid w:val="216D2F72"/>
    <w:rsid w:val="22E4EC75"/>
    <w:rsid w:val="232E7BAF"/>
    <w:rsid w:val="239ABB33"/>
    <w:rsid w:val="23F28528"/>
    <w:rsid w:val="240ADB1C"/>
    <w:rsid w:val="266C2707"/>
    <w:rsid w:val="267EC672"/>
    <w:rsid w:val="26C9449A"/>
    <w:rsid w:val="2809A3A8"/>
    <w:rsid w:val="283C6BE5"/>
    <w:rsid w:val="287061EB"/>
    <w:rsid w:val="293204DF"/>
    <w:rsid w:val="2976B44E"/>
    <w:rsid w:val="2B64C2FD"/>
    <w:rsid w:val="2BCD9791"/>
    <w:rsid w:val="2C6675F1"/>
    <w:rsid w:val="2D2114B9"/>
    <w:rsid w:val="2E66C517"/>
    <w:rsid w:val="2FC1B8D4"/>
    <w:rsid w:val="30A019A6"/>
    <w:rsid w:val="31376787"/>
    <w:rsid w:val="3211CB47"/>
    <w:rsid w:val="3245D2C3"/>
    <w:rsid w:val="3272577A"/>
    <w:rsid w:val="357C6C2B"/>
    <w:rsid w:val="360B2B6A"/>
    <w:rsid w:val="36D4D934"/>
    <w:rsid w:val="37C5B0A3"/>
    <w:rsid w:val="38D78EDB"/>
    <w:rsid w:val="3919F6A3"/>
    <w:rsid w:val="394A153B"/>
    <w:rsid w:val="39C0801C"/>
    <w:rsid w:val="3A7B2AF1"/>
    <w:rsid w:val="3B1AEAB4"/>
    <w:rsid w:val="3B80183C"/>
    <w:rsid w:val="3C4B2E84"/>
    <w:rsid w:val="3FD9C7BC"/>
    <w:rsid w:val="4353C783"/>
    <w:rsid w:val="471A094B"/>
    <w:rsid w:val="477941D6"/>
    <w:rsid w:val="486E55F5"/>
    <w:rsid w:val="494C4CFC"/>
    <w:rsid w:val="4A96D384"/>
    <w:rsid w:val="4B410055"/>
    <w:rsid w:val="4BF4D450"/>
    <w:rsid w:val="4DFCD7A6"/>
    <w:rsid w:val="4E644ABE"/>
    <w:rsid w:val="4F996D38"/>
    <w:rsid w:val="511A63B4"/>
    <w:rsid w:val="51347868"/>
    <w:rsid w:val="51A2D9A4"/>
    <w:rsid w:val="52D048C9"/>
    <w:rsid w:val="536CDD0F"/>
    <w:rsid w:val="53E20B79"/>
    <w:rsid w:val="54A31166"/>
    <w:rsid w:val="54E5A6E3"/>
    <w:rsid w:val="54F5FC55"/>
    <w:rsid w:val="5607E98B"/>
    <w:rsid w:val="576B8D55"/>
    <w:rsid w:val="589FA323"/>
    <w:rsid w:val="592BA287"/>
    <w:rsid w:val="5ADD64C9"/>
    <w:rsid w:val="5AFC8E57"/>
    <w:rsid w:val="5BFF99BF"/>
    <w:rsid w:val="602B9C8D"/>
    <w:rsid w:val="6131324D"/>
    <w:rsid w:val="62DA0CFA"/>
    <w:rsid w:val="634C95CB"/>
    <w:rsid w:val="6374ACB0"/>
    <w:rsid w:val="64804480"/>
    <w:rsid w:val="64999461"/>
    <w:rsid w:val="652656ED"/>
    <w:rsid w:val="6594D8FC"/>
    <w:rsid w:val="66528E31"/>
    <w:rsid w:val="68C48C4D"/>
    <w:rsid w:val="6921D75F"/>
    <w:rsid w:val="696583FD"/>
    <w:rsid w:val="6A88C7FC"/>
    <w:rsid w:val="6C708F0D"/>
    <w:rsid w:val="6CF2945D"/>
    <w:rsid w:val="6E16560D"/>
    <w:rsid w:val="6E866473"/>
    <w:rsid w:val="6ED3101E"/>
    <w:rsid w:val="70EF2F29"/>
    <w:rsid w:val="71421D04"/>
    <w:rsid w:val="728CAC71"/>
    <w:rsid w:val="72C646B5"/>
    <w:rsid w:val="72F15837"/>
    <w:rsid w:val="734064C4"/>
    <w:rsid w:val="75490703"/>
    <w:rsid w:val="76C20A48"/>
    <w:rsid w:val="76DA5602"/>
    <w:rsid w:val="78138B73"/>
    <w:rsid w:val="78858155"/>
    <w:rsid w:val="79B4BE77"/>
    <w:rsid w:val="79DE4E01"/>
    <w:rsid w:val="7A607EFB"/>
    <w:rsid w:val="7C4CCB72"/>
    <w:rsid w:val="7FED31BB"/>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D5B83"/>
  <w15:docId w15:val="{2C6A86FD-57FA-4EA3-96B2-6AF1F6F2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atentStyles>
  <w:style w:type="paragraph" w:default="1" w:styleId="Standaard">
    <w:name w:val="Normal"/>
    <w:rsid w:val="002A2871"/>
    <w:pPr>
      <w:spacing w:line="260" w:lineRule="atLeast"/>
    </w:pPr>
    <w:rPr>
      <w:rFonts w:ascii="Arial" w:hAnsi="Arial"/>
      <w:sz w:val="19"/>
      <w:szCs w:val="24"/>
    </w:rPr>
  </w:style>
  <w:style w:type="paragraph" w:styleId="Kop10">
    <w:name w:val="heading 1"/>
    <w:basedOn w:val="Standaard"/>
    <w:next w:val="Standaard"/>
    <w:link w:val="Kop1Char"/>
    <w:uiPriority w:val="9"/>
    <w:qFormat/>
    <w:rsid w:val="00F76526"/>
    <w:pPr>
      <w:keepNext/>
      <w:numPr>
        <w:numId w:val="23"/>
      </w:numPr>
      <w:tabs>
        <w:tab w:val="left" w:pos="567"/>
      </w:tabs>
      <w:spacing w:before="360" w:after="180"/>
      <w:outlineLvl w:val="0"/>
    </w:pPr>
    <w:rPr>
      <w:b/>
      <w:sz w:val="24"/>
      <w:lang w:eastAsia="en-US"/>
    </w:rPr>
  </w:style>
  <w:style w:type="paragraph" w:styleId="Kop20">
    <w:name w:val="heading 2"/>
    <w:basedOn w:val="Standaard"/>
    <w:next w:val="Standaard"/>
    <w:link w:val="Kop2Char"/>
    <w:uiPriority w:val="9"/>
    <w:qFormat/>
    <w:rsid w:val="0023399A"/>
    <w:pPr>
      <w:keepNext/>
      <w:numPr>
        <w:ilvl w:val="1"/>
        <w:numId w:val="23"/>
      </w:numPr>
      <w:spacing w:before="360" w:after="180"/>
      <w:outlineLvl w:val="1"/>
    </w:pPr>
    <w:rPr>
      <w:rFonts w:cs="Arial"/>
      <w:b/>
      <w:bCs/>
      <w:iCs/>
      <w:noProof/>
      <w:sz w:val="22"/>
      <w:szCs w:val="28"/>
    </w:rPr>
  </w:style>
  <w:style w:type="paragraph" w:styleId="Kop30">
    <w:name w:val="heading 3"/>
    <w:basedOn w:val="Standaard"/>
    <w:next w:val="Standaard"/>
    <w:rsid w:val="00F76526"/>
    <w:pPr>
      <w:keepNext/>
      <w:numPr>
        <w:ilvl w:val="2"/>
        <w:numId w:val="23"/>
      </w:numPr>
      <w:spacing w:before="360" w:after="180"/>
      <w:outlineLvl w:val="2"/>
    </w:pPr>
    <w:rPr>
      <w:rFonts w:cs="Arial"/>
      <w:b/>
      <w:bCs/>
      <w:sz w:val="22"/>
      <w:szCs w:val="26"/>
    </w:rPr>
  </w:style>
  <w:style w:type="paragraph" w:styleId="Kop40">
    <w:name w:val="heading 4"/>
    <w:basedOn w:val="Standaard"/>
    <w:next w:val="Standaard"/>
    <w:pPr>
      <w:keepNext/>
      <w:numPr>
        <w:ilvl w:val="3"/>
        <w:numId w:val="23"/>
      </w:numPr>
      <w:spacing w:before="240" w:after="60"/>
      <w:outlineLvl w:val="3"/>
    </w:pPr>
    <w:rPr>
      <w:rFonts w:ascii="Nu Swift" w:hAnsi="Nu Swift"/>
      <w:bCs/>
      <w:i/>
      <w:szCs w:val="28"/>
      <w:u w:val="single"/>
    </w:rPr>
  </w:style>
  <w:style w:type="paragraph" w:styleId="Kop50">
    <w:name w:val="heading 5"/>
    <w:basedOn w:val="Standaard"/>
    <w:next w:val="Standaard"/>
    <w:pPr>
      <w:keepNext/>
      <w:numPr>
        <w:ilvl w:val="4"/>
        <w:numId w:val="23"/>
      </w:numPr>
      <w:jc w:val="center"/>
      <w:outlineLvl w:val="4"/>
    </w:pPr>
    <w:rPr>
      <w:rFonts w:ascii="Nu Swift" w:hAnsi="Nu Swift"/>
      <w:bCs/>
      <w:sz w:val="56"/>
    </w:rPr>
  </w:style>
  <w:style w:type="paragraph" w:styleId="Kop60">
    <w:name w:val="heading 6"/>
    <w:basedOn w:val="Standaard"/>
    <w:next w:val="Standaard"/>
    <w:pPr>
      <w:keepNext/>
      <w:numPr>
        <w:ilvl w:val="5"/>
        <w:numId w:val="23"/>
      </w:numPr>
      <w:jc w:val="center"/>
      <w:outlineLvl w:val="5"/>
    </w:pPr>
    <w:rPr>
      <w:rFonts w:ascii="Nu Swift" w:hAnsi="Nu Swift"/>
      <w:bCs/>
      <w:i/>
      <w:iCs/>
      <w:sz w:val="56"/>
    </w:rPr>
  </w:style>
  <w:style w:type="paragraph" w:styleId="Kop7">
    <w:name w:val="heading 7"/>
    <w:basedOn w:val="Standaard"/>
    <w:next w:val="Standaard"/>
    <w:pPr>
      <w:keepNext/>
      <w:numPr>
        <w:ilvl w:val="6"/>
        <w:numId w:val="23"/>
      </w:numPr>
      <w:outlineLvl w:val="6"/>
    </w:pPr>
    <w:rPr>
      <w:rFonts w:ascii="Nu Swift" w:hAnsi="Nu Swift"/>
      <w:b/>
      <w:bCs/>
      <w:color w:val="FFFFFF"/>
    </w:rPr>
  </w:style>
  <w:style w:type="paragraph" w:styleId="Kop8">
    <w:name w:val="heading 8"/>
    <w:basedOn w:val="Standaard"/>
    <w:next w:val="Standaard"/>
    <w:pPr>
      <w:keepNext/>
      <w:numPr>
        <w:ilvl w:val="7"/>
        <w:numId w:val="23"/>
      </w:numPr>
      <w:outlineLvl w:val="7"/>
    </w:pPr>
    <w:rPr>
      <w:rFonts w:ascii="Nu Swift" w:hAnsi="Nu Swift"/>
      <w:b/>
      <w:bCs/>
    </w:rPr>
  </w:style>
  <w:style w:type="paragraph" w:styleId="Kop9">
    <w:name w:val="heading 9"/>
    <w:basedOn w:val="Standaard"/>
    <w:next w:val="Standaard"/>
    <w:pPr>
      <w:keepNext/>
      <w:numPr>
        <w:ilvl w:val="8"/>
        <w:numId w:val="23"/>
      </w:numPr>
      <w:outlineLvl w:val="8"/>
    </w:pPr>
    <w:rPr>
      <w:rFonts w:ascii="Nu Swift" w:hAnsi="Nu Swift"/>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ijschrift">
    <w:name w:val="caption"/>
    <w:basedOn w:val="Standaard"/>
    <w:next w:val="Standaard"/>
    <w:pPr>
      <w:spacing w:before="120" w:after="120"/>
    </w:pPr>
    <w:rPr>
      <w:rFonts w:ascii="Nu Swift" w:hAnsi="Nu Swift"/>
      <w:b/>
      <w:bCs/>
    </w:rPr>
  </w:style>
  <w:style w:type="paragraph" w:styleId="Koptekst">
    <w:name w:val="header"/>
    <w:basedOn w:val="Standaard"/>
    <w:pPr>
      <w:tabs>
        <w:tab w:val="center" w:pos="4536"/>
        <w:tab w:val="right" w:pos="9072"/>
      </w:tabs>
    </w:pPr>
    <w:rPr>
      <w:rFonts w:ascii="Nu Swift" w:hAnsi="Nu Swift"/>
    </w:rPr>
  </w:style>
  <w:style w:type="paragraph" w:styleId="Lijst">
    <w:name w:val="List"/>
    <w:basedOn w:val="Standaard"/>
    <w:pPr>
      <w:widowControl w:val="0"/>
      <w:overflowPunct w:val="0"/>
      <w:autoSpaceDE w:val="0"/>
      <w:autoSpaceDN w:val="0"/>
      <w:adjustRightInd w:val="0"/>
      <w:ind w:left="283" w:hanging="283"/>
      <w:textAlignment w:val="baseline"/>
    </w:pPr>
    <w:rPr>
      <w:rFonts w:ascii="Times New Roman" w:hAnsi="Times New Roman"/>
      <w:szCs w:val="20"/>
      <w:lang w:val="nl"/>
    </w:rPr>
  </w:style>
  <w:style w:type="paragraph" w:styleId="Lijst2">
    <w:name w:val="List 2"/>
    <w:basedOn w:val="Standaard"/>
    <w:pPr>
      <w:widowControl w:val="0"/>
      <w:overflowPunct w:val="0"/>
      <w:autoSpaceDE w:val="0"/>
      <w:autoSpaceDN w:val="0"/>
      <w:adjustRightInd w:val="0"/>
      <w:ind w:left="566" w:hanging="283"/>
      <w:textAlignment w:val="baseline"/>
    </w:pPr>
    <w:rPr>
      <w:rFonts w:ascii="Times New Roman" w:hAnsi="Times New Roman"/>
      <w:szCs w:val="20"/>
      <w:lang w:val="nl"/>
    </w:rPr>
  </w:style>
  <w:style w:type="paragraph" w:styleId="Lijst3">
    <w:name w:val="List 3"/>
    <w:basedOn w:val="Standaard"/>
    <w:pPr>
      <w:widowControl w:val="0"/>
      <w:overflowPunct w:val="0"/>
      <w:autoSpaceDE w:val="0"/>
      <w:autoSpaceDN w:val="0"/>
      <w:adjustRightInd w:val="0"/>
      <w:ind w:left="849" w:hanging="283"/>
      <w:textAlignment w:val="baseline"/>
    </w:pPr>
    <w:rPr>
      <w:rFonts w:ascii="Times New Roman" w:hAnsi="Times New Roman"/>
      <w:szCs w:val="20"/>
      <w:lang w:val="nl"/>
    </w:rPr>
  </w:style>
  <w:style w:type="paragraph" w:styleId="Lijstopsomteken">
    <w:name w:val="List Bullet"/>
    <w:basedOn w:val="Standaard"/>
    <w:autoRedefine/>
    <w:pPr>
      <w:widowControl w:val="0"/>
      <w:overflowPunct w:val="0"/>
      <w:autoSpaceDE w:val="0"/>
      <w:autoSpaceDN w:val="0"/>
      <w:adjustRightInd w:val="0"/>
      <w:textAlignment w:val="baseline"/>
    </w:pPr>
    <w:rPr>
      <w:rFonts w:ascii="Nuon Charter" w:hAnsi="Nuon Charter"/>
      <w:szCs w:val="20"/>
      <w:lang w:val="nl"/>
    </w:rPr>
  </w:style>
  <w:style w:type="paragraph" w:styleId="Lijstopsomteken2">
    <w:name w:val="List Bullet 2"/>
    <w:basedOn w:val="Standaard"/>
    <w:autoRedefine/>
    <w:pPr>
      <w:widowControl w:val="0"/>
      <w:tabs>
        <w:tab w:val="left" w:pos="643"/>
      </w:tabs>
      <w:overflowPunct w:val="0"/>
      <w:autoSpaceDE w:val="0"/>
      <w:autoSpaceDN w:val="0"/>
      <w:adjustRightInd w:val="0"/>
      <w:ind w:left="643" w:hanging="360"/>
      <w:textAlignment w:val="baseline"/>
    </w:pPr>
    <w:rPr>
      <w:rFonts w:ascii="Times New Roman" w:hAnsi="Times New Roman"/>
      <w:szCs w:val="20"/>
      <w:lang w:val="nl"/>
    </w:rPr>
  </w:style>
  <w:style w:type="character" w:styleId="Paginanummer">
    <w:name w:val="page number"/>
    <w:basedOn w:val="Standaardalinea-lettertype"/>
  </w:style>
  <w:style w:type="character" w:styleId="Voetnootmarkering">
    <w:name w:val="footnote reference"/>
    <w:uiPriority w:val="99"/>
    <w:semiHidden/>
    <w:rPr>
      <w:vertAlign w:val="superscript"/>
    </w:rPr>
  </w:style>
  <w:style w:type="paragraph" w:styleId="Voetnoottekst">
    <w:name w:val="footnote text"/>
    <w:basedOn w:val="Standaard"/>
    <w:link w:val="VoetnoottekstChar"/>
    <w:uiPriority w:val="99"/>
    <w:semiHidden/>
    <w:rPr>
      <w:sz w:val="16"/>
      <w:szCs w:val="20"/>
    </w:rPr>
  </w:style>
  <w:style w:type="paragraph" w:styleId="Voettekst">
    <w:name w:val="footer"/>
    <w:basedOn w:val="Standaard"/>
    <w:link w:val="VoettekstChar"/>
    <w:uiPriority w:val="99"/>
    <w:pPr>
      <w:tabs>
        <w:tab w:val="center" w:pos="4536"/>
        <w:tab w:val="right" w:pos="9072"/>
      </w:tabs>
    </w:pPr>
  </w:style>
  <w:style w:type="character" w:styleId="Hyperlink">
    <w:name w:val="Hyperlink"/>
    <w:uiPriority w:val="99"/>
    <w:rsid w:val="005A6068"/>
    <w:rPr>
      <w:rFonts w:ascii="Arial" w:hAnsi="Arial"/>
      <w:i w:val="0"/>
      <w:color w:val="0000FF"/>
      <w:sz w:val="20"/>
      <w:u w:val="single"/>
    </w:rPr>
  </w:style>
  <w:style w:type="paragraph" w:styleId="Inhopg1">
    <w:name w:val="toc 1"/>
    <w:basedOn w:val="Standaard"/>
    <w:next w:val="Standaard"/>
    <w:link w:val="Inhopg1Char"/>
    <w:autoRedefine/>
    <w:uiPriority w:val="39"/>
    <w:rsid w:val="00706282"/>
    <w:pPr>
      <w:tabs>
        <w:tab w:val="left" w:pos="380"/>
        <w:tab w:val="right" w:leader="dot" w:pos="9060"/>
      </w:tabs>
      <w:spacing w:before="120"/>
      <w:jc w:val="right"/>
    </w:pPr>
    <w:rPr>
      <w:b/>
      <w:bCs/>
      <w:iCs/>
      <w:szCs w:val="28"/>
    </w:rPr>
  </w:style>
  <w:style w:type="paragraph" w:styleId="Inhopg2">
    <w:name w:val="toc 2"/>
    <w:basedOn w:val="Standaard"/>
    <w:next w:val="Standaard"/>
    <w:autoRedefine/>
    <w:uiPriority w:val="39"/>
    <w:rsid w:val="00B91653"/>
    <w:pPr>
      <w:spacing w:before="120"/>
      <w:ind w:left="190"/>
    </w:pPr>
    <w:rPr>
      <w:bCs/>
      <w:szCs w:val="26"/>
    </w:rPr>
  </w:style>
  <w:style w:type="paragraph" w:styleId="Documentstructuur">
    <w:name w:val="Document Map"/>
    <w:basedOn w:val="Standaard"/>
    <w:semiHidden/>
    <w:pPr>
      <w:shd w:val="clear" w:color="auto" w:fill="000080"/>
    </w:pPr>
    <w:rPr>
      <w:rFonts w:ascii="Tahoma" w:hAnsi="Tahoma" w:cs="Tahoma"/>
    </w:rPr>
  </w:style>
  <w:style w:type="paragraph" w:styleId="Inhopg3">
    <w:name w:val="toc 3"/>
    <w:basedOn w:val="Standaard"/>
    <w:next w:val="Standaard"/>
    <w:autoRedefine/>
    <w:uiPriority w:val="39"/>
    <w:rsid w:val="00B91653"/>
    <w:pPr>
      <w:ind w:left="380"/>
    </w:pPr>
  </w:style>
  <w:style w:type="paragraph" w:customStyle="1" w:styleId="Bullet">
    <w:name w:val="Bullet"/>
    <w:basedOn w:val="Standaard"/>
    <w:pPr>
      <w:widowControl w:val="0"/>
      <w:overflowPunct w:val="0"/>
      <w:autoSpaceDE w:val="0"/>
      <w:autoSpaceDN w:val="0"/>
      <w:adjustRightInd w:val="0"/>
      <w:ind w:left="567" w:hanging="567"/>
      <w:textAlignment w:val="baseline"/>
    </w:pPr>
    <w:rPr>
      <w:rFonts w:ascii="Times New Roman" w:hAnsi="Times New Roman"/>
      <w:sz w:val="22"/>
      <w:szCs w:val="20"/>
    </w:rPr>
  </w:style>
  <w:style w:type="paragraph" w:styleId="Inhopg4">
    <w:name w:val="toc 4"/>
    <w:basedOn w:val="Standaard"/>
    <w:next w:val="Standaard"/>
    <w:autoRedefine/>
    <w:semiHidden/>
    <w:pPr>
      <w:ind w:left="570"/>
    </w:pPr>
    <w:rPr>
      <w:rFonts w:ascii="Times New Roman" w:hAnsi="Times New Roman"/>
    </w:rPr>
  </w:style>
  <w:style w:type="paragraph" w:styleId="Inhopg5">
    <w:name w:val="toc 5"/>
    <w:basedOn w:val="Standaard"/>
    <w:next w:val="Standaard"/>
    <w:autoRedefine/>
    <w:semiHidden/>
    <w:pPr>
      <w:ind w:left="760"/>
    </w:pPr>
    <w:rPr>
      <w:rFonts w:ascii="Times New Roman" w:hAnsi="Times New Roman"/>
    </w:rPr>
  </w:style>
  <w:style w:type="paragraph" w:styleId="Inhopg6">
    <w:name w:val="toc 6"/>
    <w:basedOn w:val="Standaard"/>
    <w:next w:val="Standaard"/>
    <w:autoRedefine/>
    <w:semiHidden/>
    <w:pPr>
      <w:ind w:left="950"/>
    </w:pPr>
    <w:rPr>
      <w:rFonts w:ascii="Times New Roman" w:hAnsi="Times New Roman"/>
    </w:rPr>
  </w:style>
  <w:style w:type="paragraph" w:styleId="Inhopg7">
    <w:name w:val="toc 7"/>
    <w:basedOn w:val="Standaard"/>
    <w:next w:val="Standaard"/>
    <w:autoRedefine/>
    <w:semiHidden/>
    <w:pPr>
      <w:ind w:left="1140"/>
    </w:pPr>
    <w:rPr>
      <w:rFonts w:ascii="Times New Roman" w:hAnsi="Times New Roman"/>
    </w:rPr>
  </w:style>
  <w:style w:type="paragraph" w:styleId="Inhopg8">
    <w:name w:val="toc 8"/>
    <w:basedOn w:val="Standaard"/>
    <w:next w:val="Standaard"/>
    <w:autoRedefine/>
    <w:semiHidden/>
    <w:pPr>
      <w:ind w:left="1330"/>
    </w:pPr>
    <w:rPr>
      <w:rFonts w:ascii="Times New Roman" w:hAnsi="Times New Roman"/>
    </w:rPr>
  </w:style>
  <w:style w:type="paragraph" w:styleId="Inhopg9">
    <w:name w:val="toc 9"/>
    <w:basedOn w:val="Standaard"/>
    <w:next w:val="Standaard"/>
    <w:autoRedefine/>
    <w:semiHidden/>
    <w:pPr>
      <w:ind w:left="1520"/>
    </w:pPr>
    <w:rPr>
      <w:rFonts w:ascii="Times New Roman" w:hAnsi="Times New Roman"/>
    </w:rPr>
  </w:style>
  <w:style w:type="paragraph" w:styleId="Plattetekst">
    <w:name w:val="Body Text"/>
    <w:basedOn w:val="Standaard"/>
    <w:rPr>
      <w:vanish/>
      <w:color w:val="0000FF"/>
    </w:rPr>
  </w:style>
  <w:style w:type="character" w:styleId="GevolgdeHyperlink">
    <w:name w:val="FollowedHyperlink"/>
    <w:rPr>
      <w:color w:val="800080"/>
      <w:u w:val="single"/>
    </w:rPr>
  </w:style>
  <w:style w:type="paragraph" w:styleId="Plattetekst2">
    <w:name w:val="Body Text 2"/>
    <w:basedOn w:val="Standaard"/>
    <w:rPr>
      <w:rFonts w:ascii="Nuon Charter" w:hAnsi="Nuon Charter"/>
      <w:sz w:val="18"/>
    </w:rPr>
  </w:style>
  <w:style w:type="paragraph" w:styleId="Index1">
    <w:name w:val="index 1"/>
    <w:basedOn w:val="Standaard"/>
    <w:next w:val="Standaard"/>
    <w:autoRedefine/>
    <w:semiHidden/>
    <w:pPr>
      <w:ind w:left="190" w:hanging="190"/>
    </w:pPr>
  </w:style>
  <w:style w:type="paragraph" w:styleId="Index2">
    <w:name w:val="index 2"/>
    <w:basedOn w:val="Standaard"/>
    <w:next w:val="Standaard"/>
    <w:autoRedefine/>
    <w:semiHidden/>
    <w:pPr>
      <w:ind w:left="380" w:hanging="190"/>
    </w:pPr>
  </w:style>
  <w:style w:type="paragraph" w:styleId="Index3">
    <w:name w:val="index 3"/>
    <w:basedOn w:val="Standaard"/>
    <w:next w:val="Standaard"/>
    <w:autoRedefine/>
    <w:semiHidden/>
    <w:pPr>
      <w:ind w:left="570" w:hanging="190"/>
    </w:pPr>
  </w:style>
  <w:style w:type="paragraph" w:styleId="Index4">
    <w:name w:val="index 4"/>
    <w:basedOn w:val="Standaard"/>
    <w:next w:val="Standaard"/>
    <w:autoRedefine/>
    <w:semiHidden/>
    <w:pPr>
      <w:ind w:left="760" w:hanging="190"/>
    </w:pPr>
  </w:style>
  <w:style w:type="paragraph" w:styleId="Index5">
    <w:name w:val="index 5"/>
    <w:basedOn w:val="Standaard"/>
    <w:next w:val="Standaard"/>
    <w:autoRedefine/>
    <w:semiHidden/>
    <w:pPr>
      <w:ind w:left="950" w:hanging="190"/>
    </w:pPr>
  </w:style>
  <w:style w:type="paragraph" w:styleId="Index6">
    <w:name w:val="index 6"/>
    <w:basedOn w:val="Standaard"/>
    <w:next w:val="Standaard"/>
    <w:autoRedefine/>
    <w:semiHidden/>
    <w:pPr>
      <w:ind w:left="1140" w:hanging="190"/>
    </w:pPr>
  </w:style>
  <w:style w:type="paragraph" w:styleId="Index7">
    <w:name w:val="index 7"/>
    <w:basedOn w:val="Standaard"/>
    <w:next w:val="Standaard"/>
    <w:autoRedefine/>
    <w:semiHidden/>
    <w:pPr>
      <w:ind w:left="1330" w:hanging="190"/>
    </w:pPr>
  </w:style>
  <w:style w:type="paragraph" w:styleId="Index8">
    <w:name w:val="index 8"/>
    <w:basedOn w:val="Standaard"/>
    <w:next w:val="Standaard"/>
    <w:autoRedefine/>
    <w:semiHidden/>
    <w:pPr>
      <w:ind w:left="1520" w:hanging="190"/>
    </w:pPr>
  </w:style>
  <w:style w:type="paragraph" w:styleId="Index9">
    <w:name w:val="index 9"/>
    <w:basedOn w:val="Standaard"/>
    <w:next w:val="Standaard"/>
    <w:autoRedefine/>
    <w:semiHidden/>
    <w:pPr>
      <w:ind w:left="1710" w:hanging="190"/>
    </w:pPr>
  </w:style>
  <w:style w:type="paragraph" w:styleId="Indexkop">
    <w:name w:val="index heading"/>
    <w:basedOn w:val="Standaard"/>
    <w:next w:val="Index1"/>
    <w:semiHidden/>
  </w:style>
  <w:style w:type="paragraph" w:styleId="Plattetekst3">
    <w:name w:val="Body Text 3"/>
    <w:basedOn w:val="Standaard"/>
    <w:rPr>
      <w:rFonts w:ascii="Nuon Charter" w:hAnsi="Nuon Charter"/>
      <w:b/>
      <w:bCs/>
    </w:rPr>
  </w:style>
  <w:style w:type="paragraph" w:styleId="Ballontekst">
    <w:name w:val="Balloon Text"/>
    <w:basedOn w:val="Standaard"/>
    <w:semiHidden/>
    <w:rPr>
      <w:rFonts w:ascii="Tahoma" w:hAnsi="Tahoma" w:cs="Tahoma"/>
      <w:sz w:val="16"/>
      <w:szCs w:val="16"/>
    </w:rPr>
  </w:style>
  <w:style w:type="table" w:styleId="Tabelraster">
    <w:name w:val="Table Grid"/>
    <w:basedOn w:val="Standaardtabel"/>
    <w:uiPriority w:val="39"/>
    <w:rsid w:val="00156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0"/>
    <w:next w:val="Standaard"/>
    <w:uiPriority w:val="39"/>
    <w:unhideWhenUsed/>
    <w:qFormat/>
    <w:rsid w:val="009F5711"/>
    <w:pPr>
      <w:keepLines/>
      <w:numPr>
        <w:numId w:val="0"/>
      </w:numPr>
      <w:tabs>
        <w:tab w:val="clear" w:pos="567"/>
      </w:tabs>
      <w:spacing w:before="480" w:line="276" w:lineRule="auto"/>
      <w:outlineLvl w:val="9"/>
    </w:pPr>
    <w:rPr>
      <w:rFonts w:ascii="Cambria" w:hAnsi="Cambria"/>
      <w:bCs/>
      <w:caps/>
      <w:color w:val="365F91"/>
      <w:sz w:val="28"/>
      <w:szCs w:val="28"/>
      <w:lang w:eastAsia="nl-NL"/>
    </w:rPr>
  </w:style>
  <w:style w:type="paragraph" w:styleId="Lijstalinea">
    <w:name w:val="List Paragraph"/>
    <w:basedOn w:val="Standaard"/>
    <w:link w:val="LijstalineaChar"/>
    <w:uiPriority w:val="34"/>
    <w:qFormat/>
    <w:rsid w:val="005A6068"/>
    <w:pPr>
      <w:spacing w:after="200" w:line="276" w:lineRule="auto"/>
      <w:ind w:left="720"/>
      <w:contextualSpacing/>
    </w:pPr>
    <w:rPr>
      <w:rFonts w:ascii="Calibri" w:eastAsia="Calibri" w:hAnsi="Calibri"/>
      <w:sz w:val="22"/>
      <w:szCs w:val="22"/>
      <w:lang w:eastAsia="en-US"/>
    </w:rPr>
  </w:style>
  <w:style w:type="paragraph" w:customStyle="1" w:styleId="TableText">
    <w:name w:val="Table Text"/>
    <w:basedOn w:val="Standaard"/>
    <w:rsid w:val="00677ABC"/>
    <w:pPr>
      <w:keepLines/>
      <w:spacing w:before="60" w:after="60" w:line="240" w:lineRule="auto"/>
      <w:ind w:left="57" w:right="57"/>
    </w:pPr>
    <w:rPr>
      <w:rFonts w:ascii="Times New Roman" w:hAnsi="Times New Roman"/>
      <w:sz w:val="22"/>
      <w:szCs w:val="20"/>
      <w:lang w:val="en-GB" w:eastAsia="en-US"/>
    </w:rPr>
  </w:style>
  <w:style w:type="paragraph" w:styleId="Standaardinspringing">
    <w:name w:val="Normal Indent"/>
    <w:basedOn w:val="Standaard"/>
    <w:rsid w:val="00677ABC"/>
    <w:pPr>
      <w:tabs>
        <w:tab w:val="left" w:pos="1440"/>
        <w:tab w:val="left" w:pos="1560"/>
        <w:tab w:val="left" w:pos="2160"/>
        <w:tab w:val="left" w:pos="2880"/>
        <w:tab w:val="left" w:pos="3600"/>
        <w:tab w:val="left" w:pos="4320"/>
        <w:tab w:val="left" w:pos="5040"/>
        <w:tab w:val="left" w:pos="5760"/>
        <w:tab w:val="left" w:pos="6480"/>
        <w:tab w:val="left" w:pos="7200"/>
      </w:tabs>
      <w:spacing w:line="240" w:lineRule="atLeast"/>
      <w:ind w:left="284"/>
      <w:jc w:val="both"/>
    </w:pPr>
    <w:rPr>
      <w:szCs w:val="20"/>
      <w:lang w:val="en-GB" w:eastAsia="en-US"/>
    </w:rPr>
  </w:style>
  <w:style w:type="table" w:styleId="Lichtraster-accent6">
    <w:name w:val="Light Grid Accent 6"/>
    <w:basedOn w:val="Standaardtabel"/>
    <w:uiPriority w:val="62"/>
    <w:rsid w:val="0006615F"/>
    <w:rPr>
      <w:rFonts w:ascii="Calibri" w:eastAsia="Calibri" w:hAnsi="Calibri"/>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Yu Mincho" w:eastAsia="Times New Roman" w:hAnsi="Yu Mincho"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Yu Mincho" w:eastAsia="Times New Roman" w:hAnsi="Yu Mincho"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Yu Mincho" w:eastAsia="Times New Roman" w:hAnsi="Yu Mincho" w:cs="Times New Roman"/>
        <w:b/>
        <w:bCs/>
      </w:rPr>
    </w:tblStylePr>
    <w:tblStylePr w:type="lastCol">
      <w:rPr>
        <w:rFonts w:ascii="Yu Mincho" w:eastAsia="Times New Roman" w:hAnsi="Yu Mincho"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chtraster-accent2">
    <w:name w:val="Light Grid Accent 2"/>
    <w:basedOn w:val="Standaardtabel"/>
    <w:uiPriority w:val="62"/>
    <w:rsid w:val="006A67B6"/>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Yu Mincho" w:eastAsia="Times New Roman" w:hAnsi="Yu Mincho"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Yu Mincho" w:eastAsia="Times New Roman" w:hAnsi="Yu Mincho"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Yu Mincho" w:eastAsia="Times New Roman" w:hAnsi="Yu Mincho" w:cs="Times New Roman"/>
        <w:b/>
        <w:bCs/>
      </w:rPr>
    </w:tblStylePr>
    <w:tblStylePr w:type="lastCol">
      <w:rPr>
        <w:rFonts w:ascii="Yu Mincho" w:eastAsia="Times New Roman" w:hAnsi="Yu Mincho"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styleId="Verwijzingopmerking">
    <w:name w:val="annotation reference"/>
    <w:uiPriority w:val="99"/>
    <w:rsid w:val="00BD16B6"/>
    <w:rPr>
      <w:sz w:val="16"/>
      <w:szCs w:val="16"/>
    </w:rPr>
  </w:style>
  <w:style w:type="paragraph" w:styleId="Tekstopmerking">
    <w:name w:val="annotation text"/>
    <w:basedOn w:val="Standaard"/>
    <w:link w:val="TekstopmerkingChar"/>
    <w:uiPriority w:val="99"/>
    <w:rsid w:val="00BD16B6"/>
    <w:rPr>
      <w:szCs w:val="20"/>
    </w:rPr>
  </w:style>
  <w:style w:type="character" w:customStyle="1" w:styleId="TekstopmerkingChar">
    <w:name w:val="Tekst opmerking Char"/>
    <w:link w:val="Tekstopmerking"/>
    <w:uiPriority w:val="99"/>
    <w:rsid w:val="00BD16B6"/>
    <w:rPr>
      <w:rFonts w:ascii="Arial" w:hAnsi="Arial"/>
    </w:rPr>
  </w:style>
  <w:style w:type="paragraph" w:styleId="Onderwerpvanopmerking">
    <w:name w:val="annotation subject"/>
    <w:basedOn w:val="Tekstopmerking"/>
    <w:next w:val="Tekstopmerking"/>
    <w:link w:val="OnderwerpvanopmerkingChar"/>
    <w:rsid w:val="00BD16B6"/>
    <w:rPr>
      <w:b/>
      <w:bCs/>
    </w:rPr>
  </w:style>
  <w:style w:type="character" w:customStyle="1" w:styleId="OnderwerpvanopmerkingChar">
    <w:name w:val="Onderwerp van opmerking Char"/>
    <w:link w:val="Onderwerpvanopmerking"/>
    <w:rsid w:val="00BD16B6"/>
    <w:rPr>
      <w:rFonts w:ascii="Arial" w:hAnsi="Arial"/>
      <w:b/>
      <w:bCs/>
    </w:rPr>
  </w:style>
  <w:style w:type="character" w:customStyle="1" w:styleId="VoettekstChar">
    <w:name w:val="Voettekst Char"/>
    <w:link w:val="Voettekst"/>
    <w:uiPriority w:val="99"/>
    <w:rsid w:val="0010480B"/>
    <w:rPr>
      <w:rFonts w:ascii="Arial" w:hAnsi="Arial"/>
      <w:sz w:val="19"/>
      <w:szCs w:val="24"/>
    </w:rPr>
  </w:style>
  <w:style w:type="numbering" w:customStyle="1" w:styleId="StijlAlliander">
    <w:name w:val="Stijl Alliander"/>
    <w:rsid w:val="00D01988"/>
    <w:pPr>
      <w:numPr>
        <w:numId w:val="1"/>
      </w:numPr>
    </w:pPr>
  </w:style>
  <w:style w:type="numbering" w:customStyle="1" w:styleId="StijlAllianderdef">
    <w:name w:val="Stijl Alliander def"/>
    <w:rsid w:val="00D01988"/>
    <w:pPr>
      <w:numPr>
        <w:numId w:val="2"/>
      </w:numPr>
    </w:pPr>
  </w:style>
  <w:style w:type="numbering" w:customStyle="1" w:styleId="Stijl1">
    <w:name w:val="Stijl1"/>
    <w:basedOn w:val="Geenlijst"/>
    <w:rsid w:val="00B535EA"/>
    <w:pPr>
      <w:numPr>
        <w:numId w:val="3"/>
      </w:numPr>
    </w:pPr>
  </w:style>
  <w:style w:type="paragraph" w:customStyle="1" w:styleId="inhoudsopgave">
    <w:name w:val="inhoudsopgave"/>
    <w:basedOn w:val="Inhopg1"/>
    <w:link w:val="inhoudsopgaveChar"/>
    <w:rsid w:val="0093683D"/>
    <w:pPr>
      <w:tabs>
        <w:tab w:val="left" w:pos="851"/>
      </w:tabs>
    </w:pPr>
    <w:rPr>
      <w:rFonts w:cs="Arial"/>
      <w:b w:val="0"/>
      <w:i/>
      <w:noProof/>
      <w:sz w:val="22"/>
      <w:szCs w:val="22"/>
    </w:rPr>
  </w:style>
  <w:style w:type="character" w:customStyle="1" w:styleId="Inhopg1Char">
    <w:name w:val="Inhopg 1 Char"/>
    <w:basedOn w:val="Standaardalinea-lettertype"/>
    <w:link w:val="Inhopg1"/>
    <w:uiPriority w:val="39"/>
    <w:rsid w:val="00706282"/>
    <w:rPr>
      <w:rFonts w:ascii="Arial" w:hAnsi="Arial"/>
      <w:b/>
      <w:bCs/>
      <w:iCs/>
      <w:sz w:val="19"/>
      <w:szCs w:val="28"/>
    </w:rPr>
  </w:style>
  <w:style w:type="character" w:customStyle="1" w:styleId="inhoudsopgaveChar">
    <w:name w:val="inhoudsopgave Char"/>
    <w:basedOn w:val="Inhopg1Char"/>
    <w:link w:val="inhoudsopgave"/>
    <w:rsid w:val="0093683D"/>
    <w:rPr>
      <w:rFonts w:ascii="Arial" w:hAnsi="Arial" w:cs="Arial"/>
      <w:b w:val="0"/>
      <w:bCs/>
      <w:i/>
      <w:iCs/>
      <w:noProof/>
      <w:sz w:val="22"/>
      <w:szCs w:val="22"/>
    </w:rPr>
  </w:style>
  <w:style w:type="paragraph" w:customStyle="1" w:styleId="Opsomming">
    <w:name w:val="Opsomming"/>
    <w:basedOn w:val="Lijstalinea"/>
    <w:link w:val="OpsommingChar"/>
    <w:rsid w:val="00EA02EF"/>
    <w:pPr>
      <w:numPr>
        <w:numId w:val="5"/>
      </w:numPr>
    </w:pPr>
    <w:rPr>
      <w:rFonts w:ascii="Arial" w:hAnsi="Arial"/>
      <w:sz w:val="19"/>
    </w:rPr>
  </w:style>
  <w:style w:type="character" w:customStyle="1" w:styleId="LijstalineaChar">
    <w:name w:val="Lijstalinea Char"/>
    <w:basedOn w:val="Standaardalinea-lettertype"/>
    <w:link w:val="Lijstalinea"/>
    <w:uiPriority w:val="34"/>
    <w:rsid w:val="00EA02EF"/>
    <w:rPr>
      <w:rFonts w:ascii="Calibri" w:eastAsia="Calibri" w:hAnsi="Calibri"/>
      <w:sz w:val="22"/>
      <w:szCs w:val="22"/>
      <w:lang w:eastAsia="en-US"/>
    </w:rPr>
  </w:style>
  <w:style w:type="character" w:customStyle="1" w:styleId="OpsommingChar">
    <w:name w:val="Opsomming Char"/>
    <w:basedOn w:val="LijstalineaChar"/>
    <w:link w:val="Opsomming"/>
    <w:rsid w:val="00EA02EF"/>
    <w:rPr>
      <w:rFonts w:ascii="Arial" w:eastAsia="Calibri" w:hAnsi="Arial"/>
      <w:sz w:val="19"/>
      <w:szCs w:val="22"/>
      <w:lang w:eastAsia="en-US"/>
    </w:rPr>
  </w:style>
  <w:style w:type="paragraph" w:styleId="Geenafstand">
    <w:name w:val="No Spacing"/>
    <w:uiPriority w:val="1"/>
    <w:rsid w:val="002E39E6"/>
    <w:rPr>
      <w:rFonts w:ascii="Arial" w:hAnsi="Arial"/>
      <w:sz w:val="19"/>
      <w:szCs w:val="24"/>
    </w:rPr>
  </w:style>
  <w:style w:type="paragraph" w:customStyle="1" w:styleId="titel">
    <w:name w:val="titel"/>
    <w:basedOn w:val="Standaard"/>
    <w:rsid w:val="00634F73"/>
    <w:pPr>
      <w:jc w:val="center"/>
    </w:pPr>
    <w:rPr>
      <w:color w:val="FFFFFF" w:themeColor="background1"/>
      <w:sz w:val="54"/>
      <w:szCs w:val="72"/>
      <w:lang w:val="en-US"/>
    </w:rPr>
  </w:style>
  <w:style w:type="paragraph" w:customStyle="1" w:styleId="broodtekst">
    <w:name w:val="broodtekst"/>
    <w:basedOn w:val="Standaard"/>
    <w:qFormat/>
    <w:rsid w:val="00283030"/>
    <w:pPr>
      <w:jc w:val="both"/>
    </w:pPr>
    <w:rPr>
      <w:szCs w:val="20"/>
    </w:rPr>
  </w:style>
  <w:style w:type="paragraph" w:customStyle="1" w:styleId="broodtekst-vet">
    <w:name w:val="broodtekst-vet"/>
    <w:basedOn w:val="broodtekst"/>
    <w:qFormat/>
    <w:rsid w:val="006817A8"/>
    <w:rPr>
      <w:b/>
    </w:rPr>
  </w:style>
  <w:style w:type="paragraph" w:customStyle="1" w:styleId="heading-zonder">
    <w:name w:val="heading-zonder"/>
    <w:basedOn w:val="broodtekst"/>
    <w:next w:val="broodtekst"/>
    <w:rsid w:val="004700AD"/>
    <w:pPr>
      <w:spacing w:before="360" w:after="180"/>
    </w:pPr>
    <w:rPr>
      <w:b/>
      <w:sz w:val="24"/>
    </w:rPr>
  </w:style>
  <w:style w:type="numbering" w:customStyle="1" w:styleId="list-opsomming-bolletjes">
    <w:name w:val="list-opsomming-bolletjes"/>
    <w:basedOn w:val="Geenlijst"/>
    <w:uiPriority w:val="99"/>
    <w:rsid w:val="00F7241F"/>
    <w:pPr>
      <w:numPr>
        <w:numId w:val="9"/>
      </w:numPr>
    </w:pPr>
  </w:style>
  <w:style w:type="numbering" w:customStyle="1" w:styleId="list-opsomming-cijfers">
    <w:name w:val="list-opsomming-cijfers"/>
    <w:basedOn w:val="Geenlijst"/>
    <w:uiPriority w:val="99"/>
    <w:rsid w:val="000C72CC"/>
    <w:pPr>
      <w:numPr>
        <w:numId w:val="10"/>
      </w:numPr>
    </w:pPr>
  </w:style>
  <w:style w:type="paragraph" w:customStyle="1" w:styleId="opsomming-bolletjes">
    <w:name w:val="opsomming-bolletjes"/>
    <w:basedOn w:val="broodtekst"/>
    <w:qFormat/>
    <w:rsid w:val="00F7241F"/>
    <w:pPr>
      <w:numPr>
        <w:numId w:val="11"/>
      </w:numPr>
      <w:jc w:val="left"/>
    </w:pPr>
  </w:style>
  <w:style w:type="paragraph" w:customStyle="1" w:styleId="opsomming-cijfers">
    <w:name w:val="opsomming-cijfers"/>
    <w:basedOn w:val="broodtekst"/>
    <w:rsid w:val="000C72CC"/>
    <w:pPr>
      <w:numPr>
        <w:ilvl w:val="1"/>
        <w:numId w:val="12"/>
      </w:numPr>
      <w:jc w:val="left"/>
    </w:pPr>
  </w:style>
  <w:style w:type="paragraph" w:customStyle="1" w:styleId="kop1">
    <w:name w:val="kop1"/>
    <w:basedOn w:val="broodtekst"/>
    <w:next w:val="broodtekst"/>
    <w:uiPriority w:val="1"/>
    <w:qFormat/>
    <w:rsid w:val="001538F2"/>
    <w:pPr>
      <w:keepNext/>
      <w:numPr>
        <w:numId w:val="14"/>
      </w:numPr>
      <w:spacing w:before="360" w:after="180"/>
    </w:pPr>
    <w:rPr>
      <w:b/>
      <w:sz w:val="24"/>
      <w:lang w:eastAsia="en-US"/>
    </w:rPr>
  </w:style>
  <w:style w:type="paragraph" w:customStyle="1" w:styleId="kop2">
    <w:name w:val="kop2"/>
    <w:basedOn w:val="broodtekst"/>
    <w:next w:val="broodtekst"/>
    <w:uiPriority w:val="1"/>
    <w:qFormat/>
    <w:rsid w:val="001538F2"/>
    <w:pPr>
      <w:keepNext/>
      <w:numPr>
        <w:ilvl w:val="1"/>
        <w:numId w:val="14"/>
      </w:numPr>
      <w:spacing w:before="360" w:after="180"/>
    </w:pPr>
    <w:rPr>
      <w:b/>
      <w:sz w:val="22"/>
    </w:rPr>
  </w:style>
  <w:style w:type="paragraph" w:customStyle="1" w:styleId="kop3">
    <w:name w:val="kop3"/>
    <w:basedOn w:val="broodtekst"/>
    <w:next w:val="broodtekst"/>
    <w:uiPriority w:val="1"/>
    <w:qFormat/>
    <w:rsid w:val="001538F2"/>
    <w:pPr>
      <w:keepNext/>
      <w:numPr>
        <w:ilvl w:val="2"/>
        <w:numId w:val="14"/>
      </w:numPr>
      <w:spacing w:before="360" w:after="180"/>
    </w:pPr>
    <w:rPr>
      <w:b/>
      <w:sz w:val="22"/>
    </w:rPr>
  </w:style>
  <w:style w:type="numbering" w:customStyle="1" w:styleId="list-kop">
    <w:name w:val="list-kop"/>
    <w:basedOn w:val="Geenlijst"/>
    <w:uiPriority w:val="99"/>
    <w:rsid w:val="001538F2"/>
    <w:pPr>
      <w:numPr>
        <w:numId w:val="13"/>
      </w:numPr>
    </w:pPr>
  </w:style>
  <w:style w:type="paragraph" w:customStyle="1" w:styleId="kop4">
    <w:name w:val="kop4"/>
    <w:basedOn w:val="broodtekst"/>
    <w:next w:val="broodtekst"/>
    <w:uiPriority w:val="1"/>
    <w:qFormat/>
    <w:rsid w:val="001538F2"/>
    <w:pPr>
      <w:keepNext/>
      <w:numPr>
        <w:ilvl w:val="3"/>
        <w:numId w:val="14"/>
      </w:numPr>
      <w:spacing w:before="240" w:after="60"/>
    </w:pPr>
    <w:rPr>
      <w:i/>
      <w:u w:val="single"/>
    </w:rPr>
  </w:style>
  <w:style w:type="paragraph" w:customStyle="1" w:styleId="kop5">
    <w:name w:val="kop5"/>
    <w:basedOn w:val="broodtekst"/>
    <w:uiPriority w:val="1"/>
    <w:qFormat/>
    <w:rsid w:val="001538F2"/>
    <w:pPr>
      <w:numPr>
        <w:ilvl w:val="4"/>
        <w:numId w:val="14"/>
      </w:numPr>
    </w:pPr>
  </w:style>
  <w:style w:type="paragraph" w:customStyle="1" w:styleId="kop6">
    <w:name w:val="kop6"/>
    <w:basedOn w:val="broodtekst"/>
    <w:uiPriority w:val="1"/>
    <w:qFormat/>
    <w:rsid w:val="001538F2"/>
    <w:pPr>
      <w:numPr>
        <w:ilvl w:val="5"/>
        <w:numId w:val="14"/>
      </w:numPr>
    </w:pPr>
  </w:style>
  <w:style w:type="paragraph" w:styleId="Bibliografie">
    <w:name w:val="Bibliography"/>
    <w:basedOn w:val="Standaard"/>
    <w:next w:val="Standaard"/>
    <w:uiPriority w:val="37"/>
    <w:semiHidden/>
    <w:unhideWhenUsed/>
    <w:rsid w:val="00D009D2"/>
  </w:style>
  <w:style w:type="paragraph" w:customStyle="1" w:styleId="windings">
    <w:name w:val="windings"/>
    <w:basedOn w:val="broodtekst"/>
    <w:rsid w:val="00326169"/>
    <w:rPr>
      <w:rFonts w:ascii="Wingdings" w:hAnsi="Wingdings"/>
    </w:rPr>
  </w:style>
  <w:style w:type="paragraph" w:customStyle="1" w:styleId="broodtekst-rood">
    <w:name w:val="broodtekst-rood"/>
    <w:basedOn w:val="broodtekst"/>
    <w:rsid w:val="00E93051"/>
    <w:rPr>
      <w:color w:val="FF0000"/>
    </w:rPr>
  </w:style>
  <w:style w:type="paragraph" w:customStyle="1" w:styleId="geschiktheidseis">
    <w:name w:val="geschiktheidseis"/>
    <w:basedOn w:val="broodtekst"/>
    <w:next w:val="broodtekst"/>
    <w:rsid w:val="002D7E11"/>
    <w:pPr>
      <w:numPr>
        <w:numId w:val="16"/>
      </w:numPr>
    </w:pPr>
    <w:rPr>
      <w:caps/>
    </w:rPr>
  </w:style>
  <w:style w:type="numbering" w:customStyle="1" w:styleId="list-geschiktheidseis">
    <w:name w:val="list-geschiktheidseis"/>
    <w:basedOn w:val="Geenlijst"/>
    <w:uiPriority w:val="99"/>
    <w:rsid w:val="002D7E11"/>
    <w:pPr>
      <w:numPr>
        <w:numId w:val="15"/>
      </w:numPr>
    </w:pPr>
  </w:style>
  <w:style w:type="paragraph" w:customStyle="1" w:styleId="broodtekst-center">
    <w:name w:val="broodtekst-center"/>
    <w:basedOn w:val="broodtekst"/>
    <w:rsid w:val="00FA6E06"/>
    <w:pPr>
      <w:jc w:val="center"/>
    </w:pPr>
  </w:style>
  <w:style w:type="paragraph" w:customStyle="1" w:styleId="opsomming-letters">
    <w:name w:val="opsomming-letters"/>
    <w:basedOn w:val="broodtekst"/>
    <w:qFormat/>
    <w:rsid w:val="00991680"/>
    <w:pPr>
      <w:numPr>
        <w:ilvl w:val="1"/>
        <w:numId w:val="18"/>
      </w:numPr>
    </w:pPr>
  </w:style>
  <w:style w:type="paragraph" w:customStyle="1" w:styleId="reset-opsomming-letters">
    <w:name w:val="reset-opsomming-letters"/>
    <w:basedOn w:val="broodtekst"/>
    <w:next w:val="broodtekst"/>
    <w:rsid w:val="00991680"/>
    <w:pPr>
      <w:numPr>
        <w:numId w:val="18"/>
      </w:numPr>
    </w:pPr>
  </w:style>
  <w:style w:type="paragraph" w:customStyle="1" w:styleId="reset-opsomming-cijfers">
    <w:name w:val="reset-opsomming-cijfers"/>
    <w:basedOn w:val="broodtekst"/>
    <w:rsid w:val="000C72CC"/>
    <w:pPr>
      <w:numPr>
        <w:numId w:val="12"/>
      </w:numPr>
    </w:pPr>
  </w:style>
  <w:style w:type="numbering" w:customStyle="1" w:styleId="list-opsomming-letters">
    <w:name w:val="list-opsomming-letters"/>
    <w:basedOn w:val="Geenlijst"/>
    <w:uiPriority w:val="99"/>
    <w:rsid w:val="00991680"/>
    <w:pPr>
      <w:numPr>
        <w:numId w:val="17"/>
      </w:numPr>
    </w:pPr>
  </w:style>
  <w:style w:type="paragraph" w:customStyle="1" w:styleId="artikel1">
    <w:name w:val="artikel1"/>
    <w:basedOn w:val="broodtekst"/>
    <w:uiPriority w:val="2"/>
    <w:rsid w:val="001021E6"/>
    <w:pPr>
      <w:keepNext/>
      <w:numPr>
        <w:numId w:val="22"/>
      </w:numPr>
      <w:spacing w:after="60"/>
    </w:pPr>
    <w:rPr>
      <w:b/>
      <w:sz w:val="24"/>
    </w:rPr>
  </w:style>
  <w:style w:type="paragraph" w:customStyle="1" w:styleId="artikel2">
    <w:name w:val="artikel2"/>
    <w:basedOn w:val="broodtekst"/>
    <w:uiPriority w:val="2"/>
    <w:rsid w:val="004D0999"/>
    <w:pPr>
      <w:keepLines/>
      <w:numPr>
        <w:ilvl w:val="1"/>
        <w:numId w:val="22"/>
      </w:numPr>
    </w:pPr>
  </w:style>
  <w:style w:type="paragraph" w:customStyle="1" w:styleId="artikel3">
    <w:name w:val="artikel3"/>
    <w:basedOn w:val="broodtekst"/>
    <w:uiPriority w:val="2"/>
    <w:rsid w:val="004D0999"/>
    <w:pPr>
      <w:keepLines/>
      <w:numPr>
        <w:ilvl w:val="2"/>
        <w:numId w:val="22"/>
      </w:numPr>
    </w:pPr>
  </w:style>
  <w:style w:type="paragraph" w:customStyle="1" w:styleId="artikel4">
    <w:name w:val="artikel4"/>
    <w:basedOn w:val="broodtekst"/>
    <w:uiPriority w:val="2"/>
    <w:rsid w:val="004D0999"/>
    <w:pPr>
      <w:keepLines/>
      <w:numPr>
        <w:ilvl w:val="3"/>
        <w:numId w:val="22"/>
      </w:numPr>
    </w:pPr>
  </w:style>
  <w:style w:type="numbering" w:customStyle="1" w:styleId="list-artikel">
    <w:name w:val="list-artikel"/>
    <w:basedOn w:val="Geenlijst"/>
    <w:uiPriority w:val="99"/>
    <w:rsid w:val="000A773C"/>
    <w:pPr>
      <w:numPr>
        <w:numId w:val="21"/>
      </w:numPr>
    </w:pPr>
  </w:style>
  <w:style w:type="paragraph" w:customStyle="1" w:styleId="Bijlage">
    <w:name w:val="Bijlage"/>
    <w:basedOn w:val="broodtekst"/>
    <w:uiPriority w:val="2"/>
    <w:qFormat/>
    <w:rsid w:val="004D0999"/>
    <w:pPr>
      <w:keepLines/>
      <w:numPr>
        <w:ilvl w:val="4"/>
        <w:numId w:val="22"/>
      </w:numPr>
    </w:pPr>
  </w:style>
  <w:style w:type="paragraph" w:customStyle="1" w:styleId="broodtekst-artikel">
    <w:name w:val="broodtekst-artikel"/>
    <w:basedOn w:val="broodtekst"/>
    <w:rsid w:val="00B4733C"/>
    <w:pPr>
      <w:ind w:left="680"/>
    </w:pPr>
  </w:style>
  <w:style w:type="paragraph" w:customStyle="1" w:styleId="artikel6">
    <w:name w:val="artikel6"/>
    <w:basedOn w:val="broodtekst"/>
    <w:uiPriority w:val="2"/>
    <w:rsid w:val="004D0999"/>
    <w:pPr>
      <w:keepLines/>
      <w:numPr>
        <w:ilvl w:val="5"/>
        <w:numId w:val="22"/>
      </w:numPr>
    </w:pPr>
  </w:style>
  <w:style w:type="character" w:styleId="Tekstvantijdelijkeaanduiding">
    <w:name w:val="Placeholder Text"/>
    <w:basedOn w:val="Standaardalinea-lettertype"/>
    <w:uiPriority w:val="99"/>
    <w:semiHidden/>
    <w:rsid w:val="000602F3"/>
    <w:rPr>
      <w:color w:val="808080"/>
    </w:rPr>
  </w:style>
  <w:style w:type="paragraph" w:customStyle="1" w:styleId="Style1">
    <w:name w:val="Style1"/>
    <w:basedOn w:val="broodtekst-vet"/>
    <w:link w:val="Style1Char"/>
    <w:qFormat/>
    <w:rsid w:val="000602F3"/>
    <w:pPr>
      <w:jc w:val="left"/>
    </w:pPr>
    <w:rPr>
      <w:color w:val="BFBFBF" w:themeColor="background1" w:themeShade="BF"/>
      <w:sz w:val="200"/>
    </w:rPr>
  </w:style>
  <w:style w:type="character" w:customStyle="1" w:styleId="Style1Char">
    <w:name w:val="Style1 Char"/>
    <w:basedOn w:val="Standaardalinea-lettertype"/>
    <w:link w:val="Style1"/>
    <w:rsid w:val="000602F3"/>
    <w:rPr>
      <w:rFonts w:ascii="Arial" w:hAnsi="Arial"/>
      <w:b/>
      <w:color w:val="BFBFBF" w:themeColor="background1" w:themeShade="BF"/>
      <w:sz w:val="200"/>
    </w:rPr>
  </w:style>
  <w:style w:type="character" w:customStyle="1" w:styleId="Kop1Char">
    <w:name w:val="Kop 1 Char"/>
    <w:basedOn w:val="Standaardalinea-lettertype"/>
    <w:link w:val="Kop10"/>
    <w:uiPriority w:val="9"/>
    <w:rsid w:val="00022AAF"/>
    <w:rPr>
      <w:rFonts w:ascii="Arial" w:hAnsi="Arial"/>
      <w:b/>
      <w:sz w:val="24"/>
      <w:szCs w:val="24"/>
      <w:lang w:eastAsia="en-US"/>
    </w:rPr>
  </w:style>
  <w:style w:type="character" w:customStyle="1" w:styleId="Kop2Char">
    <w:name w:val="Kop 2 Char"/>
    <w:basedOn w:val="Standaardalinea-lettertype"/>
    <w:link w:val="Kop20"/>
    <w:uiPriority w:val="9"/>
    <w:rsid w:val="00022AAF"/>
    <w:rPr>
      <w:rFonts w:ascii="Arial" w:hAnsi="Arial" w:cs="Arial"/>
      <w:b/>
      <w:bCs/>
      <w:iCs/>
      <w:noProof/>
      <w:sz w:val="22"/>
      <w:szCs w:val="28"/>
    </w:rPr>
  </w:style>
  <w:style w:type="character" w:customStyle="1" w:styleId="VoetnoottekstChar">
    <w:name w:val="Voetnoottekst Char"/>
    <w:basedOn w:val="Standaardalinea-lettertype"/>
    <w:link w:val="Voetnoottekst"/>
    <w:uiPriority w:val="99"/>
    <w:semiHidden/>
    <w:rsid w:val="00022AAF"/>
    <w:rPr>
      <w:rFonts w:ascii="Arial" w:hAnsi="Arial"/>
      <w:sz w:val="16"/>
    </w:rPr>
  </w:style>
  <w:style w:type="character" w:customStyle="1" w:styleId="normaltextrun">
    <w:name w:val="normaltextrun"/>
    <w:basedOn w:val="Standaardalinea-lettertype"/>
    <w:rsid w:val="00022AAF"/>
  </w:style>
  <w:style w:type="character" w:customStyle="1" w:styleId="eop">
    <w:name w:val="eop"/>
    <w:basedOn w:val="Standaardalinea-lettertype"/>
    <w:rsid w:val="00022AAF"/>
  </w:style>
  <w:style w:type="character" w:customStyle="1" w:styleId="cf01">
    <w:name w:val="cf01"/>
    <w:basedOn w:val="Standaardalinea-lettertype"/>
    <w:rsid w:val="00022AAF"/>
    <w:rPr>
      <w:rFonts w:ascii="Segoe UI" w:hAnsi="Segoe UI" w:cs="Segoe UI" w:hint="default"/>
      <w:sz w:val="18"/>
      <w:szCs w:val="18"/>
    </w:rPr>
  </w:style>
  <w:style w:type="paragraph" w:customStyle="1" w:styleId="paragraph">
    <w:name w:val="paragraph"/>
    <w:basedOn w:val="Standaard"/>
    <w:rsid w:val="00022AAF"/>
    <w:pPr>
      <w:spacing w:before="100" w:beforeAutospacing="1" w:after="100" w:afterAutospacing="1" w:line="240" w:lineRule="auto"/>
    </w:pPr>
    <w:rPr>
      <w:rFonts w:ascii="Times New Roman" w:hAnsi="Times New Roman"/>
      <w:sz w:val="24"/>
    </w:rPr>
  </w:style>
  <w:style w:type="character" w:customStyle="1" w:styleId="tabchar">
    <w:name w:val="tabchar"/>
    <w:basedOn w:val="Standaardalinea-lettertype"/>
    <w:rsid w:val="00022AAF"/>
  </w:style>
  <w:style w:type="character" w:styleId="Onopgelostemelding">
    <w:name w:val="Unresolved Mention"/>
    <w:basedOn w:val="Standaardalinea-lettertype"/>
    <w:rsid w:val="001779D2"/>
    <w:rPr>
      <w:color w:val="605E5C"/>
      <w:shd w:val="clear" w:color="auto" w:fill="E1DFDD"/>
    </w:rPr>
  </w:style>
  <w:style w:type="paragraph" w:styleId="Revisie">
    <w:name w:val="Revision"/>
    <w:hidden/>
    <w:uiPriority w:val="99"/>
    <w:semiHidden/>
    <w:rsid w:val="007D5AFF"/>
    <w:rPr>
      <w:rFonts w:ascii="Arial" w:hAnsi="Arial"/>
      <w:sz w:val="19"/>
      <w:szCs w:val="24"/>
    </w:rPr>
  </w:style>
  <w:style w:type="character" w:customStyle="1" w:styleId="ui-provider">
    <w:name w:val="ui-provider"/>
    <w:basedOn w:val="Standaardalinea-lettertype"/>
    <w:rsid w:val="001B142B"/>
  </w:style>
  <w:style w:type="character" w:styleId="Vermelding">
    <w:name w:val="Mention"/>
    <w:basedOn w:val="Standaardalinea-lettertype"/>
    <w:uiPriority w:val="99"/>
    <w:rsid w:val="009D1F37"/>
    <w:rPr>
      <w:color w:val="2B579A"/>
      <w:shd w:val="clear" w:color="auto" w:fill="E1DFDD"/>
    </w:rPr>
  </w:style>
  <w:style w:type="paragraph" w:customStyle="1" w:styleId="pf0">
    <w:name w:val="pf0"/>
    <w:basedOn w:val="Standaard"/>
    <w:rsid w:val="009B1F12"/>
    <w:pPr>
      <w:spacing w:before="100" w:beforeAutospacing="1" w:after="100" w:afterAutospacing="1" w:line="240" w:lineRule="auto"/>
    </w:pPr>
    <w:rPr>
      <w:rFonts w:ascii="Times New Roman" w:hAnsi="Times New Roman"/>
      <w:sz w:val="24"/>
    </w:rPr>
  </w:style>
  <w:style w:type="table" w:styleId="Rastertabel5donker-Accent6">
    <w:name w:val="Grid Table 5 Dark Accent 6"/>
    <w:basedOn w:val="Standaardtabel"/>
    <w:uiPriority w:val="50"/>
    <w:rsid w:val="007C0832"/>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Rastertabel5donker-Accent3">
    <w:name w:val="Grid Table 5 Dark Accent 3"/>
    <w:basedOn w:val="Standaardtabel"/>
    <w:uiPriority w:val="50"/>
    <w:rsid w:val="000637F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13329">
      <w:bodyDiv w:val="1"/>
      <w:marLeft w:val="0"/>
      <w:marRight w:val="0"/>
      <w:marTop w:val="0"/>
      <w:marBottom w:val="0"/>
      <w:divBdr>
        <w:top w:val="none" w:sz="0" w:space="0" w:color="auto"/>
        <w:left w:val="none" w:sz="0" w:space="0" w:color="auto"/>
        <w:bottom w:val="none" w:sz="0" w:space="0" w:color="auto"/>
        <w:right w:val="none" w:sz="0" w:space="0" w:color="auto"/>
      </w:divBdr>
    </w:div>
    <w:div w:id="942685561">
      <w:bodyDiv w:val="1"/>
      <w:marLeft w:val="0"/>
      <w:marRight w:val="0"/>
      <w:marTop w:val="0"/>
      <w:marBottom w:val="0"/>
      <w:divBdr>
        <w:top w:val="none" w:sz="0" w:space="0" w:color="auto"/>
        <w:left w:val="none" w:sz="0" w:space="0" w:color="auto"/>
        <w:bottom w:val="none" w:sz="0" w:space="0" w:color="auto"/>
        <w:right w:val="none" w:sz="0" w:space="0" w:color="auto"/>
      </w:divBdr>
    </w:div>
    <w:div w:id="1319726682">
      <w:bodyDiv w:val="1"/>
      <w:marLeft w:val="0"/>
      <w:marRight w:val="0"/>
      <w:marTop w:val="0"/>
      <w:marBottom w:val="0"/>
      <w:divBdr>
        <w:top w:val="none" w:sz="0" w:space="0" w:color="auto"/>
        <w:left w:val="none" w:sz="0" w:space="0" w:color="auto"/>
        <w:bottom w:val="none" w:sz="0" w:space="0" w:color="auto"/>
        <w:right w:val="none" w:sz="0" w:space="0" w:color="auto"/>
      </w:divBdr>
    </w:div>
    <w:div w:id="1418820796">
      <w:bodyDiv w:val="1"/>
      <w:marLeft w:val="0"/>
      <w:marRight w:val="0"/>
      <w:marTop w:val="0"/>
      <w:marBottom w:val="0"/>
      <w:divBdr>
        <w:top w:val="none" w:sz="0" w:space="0" w:color="auto"/>
        <w:left w:val="none" w:sz="0" w:space="0" w:color="auto"/>
        <w:bottom w:val="none" w:sz="0" w:space="0" w:color="auto"/>
        <w:right w:val="none" w:sz="0" w:space="0" w:color="auto"/>
      </w:divBdr>
    </w:div>
    <w:div w:id="1701121622">
      <w:bodyDiv w:val="1"/>
      <w:marLeft w:val="0"/>
      <w:marRight w:val="0"/>
      <w:marTop w:val="0"/>
      <w:marBottom w:val="0"/>
      <w:divBdr>
        <w:top w:val="none" w:sz="0" w:space="0" w:color="auto"/>
        <w:left w:val="none" w:sz="0" w:space="0" w:color="auto"/>
        <w:bottom w:val="none" w:sz="0" w:space="0" w:color="auto"/>
        <w:right w:val="none" w:sz="0" w:space="0" w:color="auto"/>
      </w:divBdr>
    </w:div>
    <w:div w:id="210241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hyperlink" Target="https://alliander.sharepoint.com/sites/40-460002/Gedeelde%20documenten/Archief/OGSM%20Data%20Office%202024.pdf" TargetMode="External"/><Relationship Id="rId26" Type="http://schemas.openxmlformats.org/officeDocument/2006/relationships/hyperlink" Target="https://alliander.sharepoint.com/:b:/r/sites/40-460002/Gedeelde%20documenten/Capabilities/Data%20en%20Informatie%20kwaliteitsmanagement/DO_CB_Data-%20en%20Informatie%20Kwaliteit%20Management_V1.0.pdf?csf=1&amp;web=1&amp;e=igchY4" TargetMode="External"/><Relationship Id="rId39"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SQebta" TargetMode="External"/><Relationship Id="rId3" Type="http://schemas.openxmlformats.org/officeDocument/2006/relationships/customXml" Target="../customXml/item3.xml"/><Relationship Id="rId21" Type="http://schemas.openxmlformats.org/officeDocument/2006/relationships/hyperlink" Target="https://intranet.alliander.com/diensten-en-producten-data-office" TargetMode="External"/><Relationship Id="rId34" Type="http://schemas.openxmlformats.org/officeDocument/2006/relationships/hyperlink" Target="https://alliander.atlassian.net/wiki/spaces/DATA/pages/3812591146/Basisregistratie+Digitalisering" TargetMode="External"/><Relationship Id="rId42" Type="http://schemas.openxmlformats.org/officeDocument/2006/relationships/header" Target="header2.xml"/><Relationship Id="rId47"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hyperlink" Target="https://alliander.atlassian.net/wiki/spaces/DATA/pages/4064674999/Basisregistratie+Informatiemodel+BRIM" TargetMode="External"/><Relationship Id="rId33" Type="http://schemas.openxmlformats.org/officeDocument/2006/relationships/hyperlink" Target="https://alliander.atlassian.net/wiki/spaces/DATA/pages/3811446721/Basisregistratie+Personeel+en+Organisatie" TargetMode="External"/><Relationship Id="rId38" Type="http://schemas.openxmlformats.org/officeDocument/2006/relationships/hyperlink" Target="https://www.liander.nl/grootzakelijk/energietransitie/buurtanalysetool"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intranet.alliander.com/capabilities1" TargetMode="External"/><Relationship Id="rId29" Type="http://schemas.openxmlformats.org/officeDocument/2006/relationships/hyperlink" Target="https://alliander.atlassian.net/wiki/spaces/DATA/pages/3741681229/Basisregistratie" TargetMode="External"/><Relationship Id="rId41" Type="http://schemas.openxmlformats.org/officeDocument/2006/relationships/hyperlink" Target="https://alliander.sharepoint.com/:b:/r/sites/40-460002/Gedeelde%20documenten/Beleid%20en%20begrippenmodel/Data%20Office%20Begrippenmodel%201.0.pdf?csf=1&amp;web=1&amp;e=dHlPqg"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alliander.atlassian.net/wiki/spaces/DATA/pages/3741681229/Basisregistratie" TargetMode="External"/><Relationship Id="rId32" Type="http://schemas.openxmlformats.org/officeDocument/2006/relationships/hyperlink" Target="https://alliander.atlassian.net/wiki/spaces/DATA/pages/3811414901/Basisregistratie+Financieel" TargetMode="External"/><Relationship Id="rId37" Type="http://schemas.openxmlformats.org/officeDocument/2006/relationships/hyperlink" Target="https://intranet.alliander.com/blog/view/31240990/data-delen-met-je-netburen" TargetMode="External"/><Relationship Id="rId40" Type="http://schemas.openxmlformats.org/officeDocument/2006/relationships/hyperlink" Target="https://alliander.sharepoint.com/:w:/r/sites/40-460001/Gedeelde%20documenten/Beleid%20Data%20Office/Data%20%26%20Informatie%20Management/Beleid%20voor%20het%20classificeren%20van%20dataproducten.docx?d=w965bf7d29fd4473db2643fd63223b2f3&amp;csf=1&amp;web=1&amp;e=7tulU4" TargetMode="External"/><Relationship Id="rId45"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4.svg"/><Relationship Id="rId28" Type="http://schemas.openxmlformats.org/officeDocument/2006/relationships/hyperlink" Target="https://alliander.sharepoint.com/sites/40-110002/Gedeelde%20documenten/Security%20beleid/A9_Beleid%20logische%20toegangsbeveiliging.pdf" TargetMode="External"/><Relationship Id="rId36" Type="http://schemas.openxmlformats.org/officeDocument/2006/relationships/hyperlink" Target="https://alliander.atlassian.net/wiki/spaces/DATA/pages/3811446735/Basisregistratie+Faciliteiten" TargetMode="External"/><Relationship Id="rId10" Type="http://schemas.openxmlformats.org/officeDocument/2006/relationships/webSettings" Target="webSettings.xml"/><Relationship Id="rId19" Type="http://schemas.openxmlformats.org/officeDocument/2006/relationships/hyperlink" Target="https://alliander.sharepoint.com/:b:/r/sites/40-460002/Gedeelde%20documenten/Beleid%20Data%20Office/Data%20%26%20Informatiemanagement/DO_004%20Alliander%20Data-%20en%20Informatie%20Management%20Beleid_V1.0.pdf?csf=1&amp;web=1&amp;e=aJMmaV" TargetMode="External"/><Relationship Id="rId31" Type="http://schemas.openxmlformats.org/officeDocument/2006/relationships/hyperlink" Target="https://alliander.atlassian.net/wiki/spaces/DATA/pages/3777658893/Basisregistratie+Activiteiten" TargetMode="External"/><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hyperlink" Target="https://alliander.atlassian.net/wiki/spaces/DATA/pages/3741681229/Basisregistratie" TargetMode="External"/><Relationship Id="rId30" Type="http://schemas.openxmlformats.org/officeDocument/2006/relationships/hyperlink" Target="https://alliander.atlassian.net/wiki/spaces/DATA/pages/3812294685/Basisregistratie+Klant+en+Marktfacilitering" TargetMode="External"/><Relationship Id="rId35" Type="http://schemas.openxmlformats.org/officeDocument/2006/relationships/hyperlink" Target="https://alliander.atlassian.net/wiki/spaces/DATA/pages/3812951526/Basisregistratie+Inkoop" TargetMode="External"/><Relationship Id="rId43" Type="http://schemas.openxmlformats.org/officeDocument/2006/relationships/footer" Target="footer4.xml"/><Relationship Id="rId48"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hyperlink" Target="https://alliander.sharepoint.com/sites/40-460001/_layouts/15/DocIdRedir.aspx?ID=6QN2VDCH3MF3-1334663392-37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intranet.alliander.com/business-owner3" TargetMode="External"/><Relationship Id="rId2" Type="http://schemas.openxmlformats.org/officeDocument/2006/relationships/hyperlink" Target="https://www.europeoffice.nl/inzichten/" TargetMode="External"/><Relationship Id="rId1" Type="http://schemas.openxmlformats.org/officeDocument/2006/relationships/hyperlink" Target="https://www.noraonline.nl/wiki/FAIR-princip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9093C022594717BC572DA25B2FDC6C"/>
        <w:category>
          <w:name w:val="Algemeen"/>
          <w:gallery w:val="placeholder"/>
        </w:category>
        <w:types>
          <w:type w:val="bbPlcHdr"/>
        </w:types>
        <w:behaviors>
          <w:behavior w:val="content"/>
        </w:behaviors>
        <w:guid w:val="{9672CC44-0063-4D6C-AA09-B987BB95BA34}"/>
      </w:docPartPr>
      <w:docPartBody>
        <w:p w:rsidR="00E918DB" w:rsidRDefault="00E918DB"/>
      </w:docPartBody>
    </w:docPart>
    <w:docPart>
      <w:docPartPr>
        <w:name w:val="BE2A87A57EE74C13AA77502EADD1D47F"/>
        <w:category>
          <w:name w:val="Algemeen"/>
          <w:gallery w:val="placeholder"/>
        </w:category>
        <w:types>
          <w:type w:val="bbPlcHdr"/>
        </w:types>
        <w:behaviors>
          <w:behavior w:val="content"/>
        </w:behaviors>
        <w:guid w:val="{7C6BBF71-01FE-45CA-9F48-8C94DBBEB5E5}"/>
      </w:docPartPr>
      <w:docPartBody>
        <w:p w:rsidR="00E918DB" w:rsidRDefault="00E918DB" w:rsidP="00E918DB">
          <w:pPr>
            <w:pStyle w:val="BE2A87A57EE74C13AA77502EADD1D47F"/>
          </w:pPr>
          <w:r w:rsidRPr="008F2D95">
            <w:rPr>
              <w:rStyle w:val="Tekstvantijdelijkeaanduiding"/>
              <w:b/>
              <w:bCs/>
              <w:lang w:val="en-US"/>
            </w:rPr>
            <w:t>Click or tap here to enter text.</w:t>
          </w:r>
        </w:p>
      </w:docPartBody>
    </w:docPart>
    <w:docPart>
      <w:docPartPr>
        <w:name w:val="E3305DC0692F4C9F9EDD33530DC2514E"/>
        <w:category>
          <w:name w:val="Algemeen"/>
          <w:gallery w:val="placeholder"/>
        </w:category>
        <w:types>
          <w:type w:val="bbPlcHdr"/>
        </w:types>
        <w:behaviors>
          <w:behavior w:val="content"/>
        </w:behaviors>
        <w:guid w:val="{9A944519-0F49-4871-BE22-4CAB68915C23}"/>
      </w:docPartPr>
      <w:docPartBody>
        <w:p w:rsidR="004802F7" w:rsidRDefault="009342EE" w:rsidP="009342EE">
          <w:pPr>
            <w:pStyle w:val="E3305DC0692F4C9F9EDD33530DC2514E"/>
          </w:pPr>
          <w:r w:rsidRPr="008F2D95">
            <w:rPr>
              <w:rStyle w:val="Tekstvantijdelijkeaanduiding"/>
              <w:b/>
              <w:bCs/>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 Swift">
    <w:altName w:val="Courier New"/>
    <w:charset w:val="00"/>
    <w:family w:val="auto"/>
    <w:pitch w:val="variable"/>
    <w:sig w:usb0="80000027" w:usb1="00000000" w:usb2="00000000" w:usb3="00000000" w:csb0="00000001" w:csb1="00000000"/>
  </w:font>
  <w:font w:name="Nuon Charter">
    <w:altName w:val="Leelawadee UI Semilight"/>
    <w:charset w:val="00"/>
    <w:family w:val="auto"/>
    <w:pitch w:val="variable"/>
    <w:sig w:usb0="00000003"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8DB"/>
    <w:rsid w:val="00011946"/>
    <w:rsid w:val="00072945"/>
    <w:rsid w:val="000D4E2F"/>
    <w:rsid w:val="00117209"/>
    <w:rsid w:val="0017185D"/>
    <w:rsid w:val="001A43F3"/>
    <w:rsid w:val="001B33B4"/>
    <w:rsid w:val="001C31B7"/>
    <w:rsid w:val="001D5018"/>
    <w:rsid w:val="00222C73"/>
    <w:rsid w:val="00262DF3"/>
    <w:rsid w:val="00277ED8"/>
    <w:rsid w:val="002E68EA"/>
    <w:rsid w:val="00313216"/>
    <w:rsid w:val="00340BA5"/>
    <w:rsid w:val="00365B47"/>
    <w:rsid w:val="003F2365"/>
    <w:rsid w:val="0040591D"/>
    <w:rsid w:val="004802F7"/>
    <w:rsid w:val="00504257"/>
    <w:rsid w:val="0050695F"/>
    <w:rsid w:val="0052528F"/>
    <w:rsid w:val="005E6D0F"/>
    <w:rsid w:val="00634C7A"/>
    <w:rsid w:val="00673F3D"/>
    <w:rsid w:val="00685E82"/>
    <w:rsid w:val="00690154"/>
    <w:rsid w:val="006D7F98"/>
    <w:rsid w:val="006F72AA"/>
    <w:rsid w:val="0074308A"/>
    <w:rsid w:val="007907AB"/>
    <w:rsid w:val="007E17CC"/>
    <w:rsid w:val="007F2AA8"/>
    <w:rsid w:val="0083467B"/>
    <w:rsid w:val="00844FC5"/>
    <w:rsid w:val="008567AE"/>
    <w:rsid w:val="00865924"/>
    <w:rsid w:val="008876F8"/>
    <w:rsid w:val="00924326"/>
    <w:rsid w:val="009342EE"/>
    <w:rsid w:val="009F56B7"/>
    <w:rsid w:val="00A051A6"/>
    <w:rsid w:val="00A36D6E"/>
    <w:rsid w:val="00A64106"/>
    <w:rsid w:val="00AD784D"/>
    <w:rsid w:val="00B71906"/>
    <w:rsid w:val="00B747D0"/>
    <w:rsid w:val="00B8315A"/>
    <w:rsid w:val="00BA5D05"/>
    <w:rsid w:val="00C72576"/>
    <w:rsid w:val="00CB78DB"/>
    <w:rsid w:val="00CC28CD"/>
    <w:rsid w:val="00CD51A0"/>
    <w:rsid w:val="00CE7E69"/>
    <w:rsid w:val="00CE7F24"/>
    <w:rsid w:val="00CF587E"/>
    <w:rsid w:val="00D22D3F"/>
    <w:rsid w:val="00D642DD"/>
    <w:rsid w:val="00DF101C"/>
    <w:rsid w:val="00DF6B26"/>
    <w:rsid w:val="00E02F71"/>
    <w:rsid w:val="00E40240"/>
    <w:rsid w:val="00E918DB"/>
    <w:rsid w:val="00E93EDC"/>
    <w:rsid w:val="00EA4BF4"/>
    <w:rsid w:val="00F52A68"/>
    <w:rsid w:val="00F67E2F"/>
    <w:rsid w:val="00FC3376"/>
    <w:rsid w:val="00FD36F3"/>
    <w:rsid w:val="00FE1BD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CC28CD"/>
    <w:rPr>
      <w:color w:val="808080"/>
    </w:rPr>
  </w:style>
  <w:style w:type="paragraph" w:customStyle="1" w:styleId="BE2A87A57EE74C13AA77502EADD1D47F">
    <w:name w:val="BE2A87A57EE74C13AA77502EADD1D47F"/>
    <w:rsid w:val="00E918DB"/>
  </w:style>
  <w:style w:type="paragraph" w:customStyle="1" w:styleId="E3305DC0692F4C9F9EDD33530DC2514E">
    <w:name w:val="E3305DC0692F4C9F9EDD33530DC2514E"/>
    <w:rsid w:val="00934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angepast 1">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380e3ef1-1680-4d15-908b-62dec4859bab">3JF244PT7R56-882369785-15409</_dlc_DocId>
    <_dlc_DocIdUrl xmlns="380e3ef1-1680-4d15-908b-62dec4859bab">
      <Url>https://alliander.sharepoint.com/sites/30-000559/_layouts/15/DocIdRedir.aspx?ID=3JF244PT7R56-882369785-15409</Url>
      <Description>3JF244PT7R56-882369785-15409</Description>
    </_dlc_DocIdUrl>
    <Clustereigenaar xmlns="6ddaa3a4-bd8a-4a6a-84e4-7eff2b22665e">SG</Clustereigenaar>
    <Onderwerp xmlns="6ddaa3a4-bd8a-4a6a-84e4-7eff2b22665e">Data Governance</Onderwerp>
    <Soort xmlns="6ddaa3a4-bd8a-4a6a-84e4-7eff2b22665e">Beleid</Soort>
    <_dlc_DocIdPersistId xmlns="380e3ef1-1680-4d15-908b-62dec4859bab">false</_dlc_DocIdPersistId>
    <McDataMenukaart xmlns="6ddaa3a4-bd8a-4a6a-84e4-7eff2b22665e">c Stevige kost</McDataMenukaart>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c08a313f-cbb5-4c95-83f8-00328ca08331"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EEABFFACA414FA4C8E8042F4C31C33D4" ma:contentTypeVersion="12" ma:contentTypeDescription="Een nieuw document maken." ma:contentTypeScope="" ma:versionID="8b9258724b8cd18772f2659118092e2b">
  <xsd:schema xmlns:xsd="http://www.w3.org/2001/XMLSchema" xmlns:xs="http://www.w3.org/2001/XMLSchema" xmlns:p="http://schemas.microsoft.com/office/2006/metadata/properties" xmlns:ns2="6ddaa3a4-bd8a-4a6a-84e4-7eff2b22665e" xmlns:ns4="380e3ef1-1680-4d15-908b-62dec4859bab" targetNamespace="http://schemas.microsoft.com/office/2006/metadata/properties" ma:root="true" ma:fieldsID="650459961712b2596b1d5b63fe741e97" ns2:_="" ns4:_="">
    <xsd:import namespace="6ddaa3a4-bd8a-4a6a-84e4-7eff2b22665e"/>
    <xsd:import namespace="380e3ef1-1680-4d15-908b-62dec4859bab"/>
    <xsd:element name="properties">
      <xsd:complexType>
        <xsd:sequence>
          <xsd:element name="documentManagement">
            <xsd:complexType>
              <xsd:all>
                <xsd:element ref="ns2:Onderwerp" minOccurs="0"/>
                <xsd:element ref="ns2:Clustereigenaar" minOccurs="0"/>
                <xsd:element ref="ns4:_dlc_DocId" minOccurs="0"/>
                <xsd:element ref="ns4:_dlc_DocIdUrl" minOccurs="0"/>
                <xsd:element ref="ns4:_dlc_DocIdPersistId" minOccurs="0"/>
                <xsd:element ref="ns2:Soort" minOccurs="0"/>
                <xsd:element ref="ns2:MediaServiceMetadata" minOccurs="0"/>
                <xsd:element ref="ns2:MediaServiceFastMetadata" minOccurs="0"/>
                <xsd:element ref="ns2:MediaServiceSearchProperties" minOccurs="0"/>
                <xsd:element ref="ns2:McDataMenukaar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a3a4-bd8a-4a6a-84e4-7eff2b22665e" elementFormDefault="qualified">
    <xsd:import namespace="http://schemas.microsoft.com/office/2006/documentManagement/types"/>
    <xsd:import namespace="http://schemas.microsoft.com/office/infopath/2007/PartnerControls"/>
    <xsd:element name="Onderwerp" ma:index="2" nillable="true" ma:displayName="Onderwerp" ma:format="Dropdown" ma:internalName="Onderwerp">
      <xsd:simpleType>
        <xsd:restriction base="dms:Choice">
          <xsd:enumeration value="Data Architectuur"/>
          <xsd:enumeration value="Data Awareness"/>
          <xsd:enumeration value="Data Governance"/>
          <xsd:enumeration value="Data Kwaliteit"/>
          <xsd:enumeration value="Data Mesh/Producten"/>
        </xsd:restriction>
      </xsd:simpleType>
    </xsd:element>
    <xsd:element name="Clustereigenaar" ma:index="3" nillable="true" ma:displayName="Cluster eigenaar" ma:format="RadioButtons" ma:internalName="Clustereigenaar">
      <xsd:simpleType>
        <xsd:restriction base="dms:Choice">
          <xsd:enumeration value="DA"/>
          <xsd:enumeration value="PDD"/>
          <xsd:enumeration value="SG"/>
          <xsd:enumeration value="MT"/>
          <xsd:enumeration value="Ntb"/>
        </xsd:restriction>
      </xsd:simpleType>
    </xsd:element>
    <xsd:element name="Soort" ma:index="14" nillable="true" ma:displayName="Soort" ma:format="RadioButtons" ma:internalName="Soort">
      <xsd:simpleType>
        <xsd:restriction base="dms:Choice">
          <xsd:enumeration value="Beleid"/>
          <xsd:enumeration value="Informatie"/>
          <xsd:enumeration value="Presentatie"/>
          <xsd:enumeration value="Richtlijn"/>
          <xsd:enumeration value="Template"/>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cDataMenukaart" ma:index="18" nillable="true" ma:displayName="McData Menukaart" ma:description="Onder welke categorie valt dit bestand?" ma:format="RadioButtons" ma:internalName="McDataMenukaart">
      <xsd:simpleType>
        <xsd:restriction base="dms:Choice">
          <xsd:enumeration value="a Snack"/>
          <xsd:enumeration value="b Lekkere trek"/>
          <xsd:enumeration value="c Stevige kost"/>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0e3ef1-1680-4d15-908b-62dec4859bab" elementFormDefault="qualified">
    <xsd:import namespace="http://schemas.microsoft.com/office/2006/documentManagement/types"/>
    <xsd:import namespace="http://schemas.microsoft.com/office/infopath/2007/PartnerControls"/>
    <xsd:element name="_dlc_DocId" ma:index="7"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8"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4" ma:displayName="Auteur"/>
        <xsd:element ref="dcterms:created" minOccurs="0" maxOccurs="1"/>
        <xsd:element ref="dc:identifier" minOccurs="0" maxOccurs="1"/>
        <xsd:element name="contentType" minOccurs="0" maxOccurs="1" type="xsd:string" ma:index="10" ma:displayName="Inhouds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660A1B-DA95-4701-A123-54BBA52B7FCC}">
  <ds:schemaRefs>
    <ds:schemaRef ds:uri="http://schemas.microsoft.com/office/2006/metadata/properties"/>
    <ds:schemaRef ds:uri="http://schemas.microsoft.com/office/infopath/2007/PartnerControls"/>
    <ds:schemaRef ds:uri="380e3ef1-1680-4d15-908b-62dec4859bab"/>
    <ds:schemaRef ds:uri="6ddaa3a4-bd8a-4a6a-84e4-7eff2b22665e"/>
  </ds:schemaRefs>
</ds:datastoreItem>
</file>

<file path=customXml/itemProps2.xml><?xml version="1.0" encoding="utf-8"?>
<ds:datastoreItem xmlns:ds="http://schemas.openxmlformats.org/officeDocument/2006/customXml" ds:itemID="{DEC585E8-CCF6-48BA-AD33-8413C9DDBF7C}">
  <ds:schemaRefs>
    <ds:schemaRef ds:uri="http://schemas.microsoft.com/sharepoint/events"/>
  </ds:schemaRefs>
</ds:datastoreItem>
</file>

<file path=customXml/itemProps3.xml><?xml version="1.0" encoding="utf-8"?>
<ds:datastoreItem xmlns:ds="http://schemas.openxmlformats.org/officeDocument/2006/customXml" ds:itemID="{205E635A-5366-40B5-85A0-7C349BD0A60E}">
  <ds:schemaRefs>
    <ds:schemaRef ds:uri="Microsoft.SharePoint.Taxonomy.ContentTypeSync"/>
  </ds:schemaRefs>
</ds:datastoreItem>
</file>

<file path=customXml/itemProps4.xml><?xml version="1.0" encoding="utf-8"?>
<ds:datastoreItem xmlns:ds="http://schemas.openxmlformats.org/officeDocument/2006/customXml" ds:itemID="{92E03631-62CE-447E-B5F9-781CEE83A45F}"/>
</file>

<file path=customXml/itemProps5.xml><?xml version="1.0" encoding="utf-8"?>
<ds:datastoreItem xmlns:ds="http://schemas.openxmlformats.org/officeDocument/2006/customXml" ds:itemID="{7729D7E6-86F8-4071-9A4E-0924AE7C1EE8}">
  <ds:schemaRefs>
    <ds:schemaRef ds:uri="http://schemas.openxmlformats.org/officeDocument/2006/bibliography"/>
  </ds:schemaRefs>
</ds:datastoreItem>
</file>

<file path=customXml/itemProps6.xml><?xml version="1.0" encoding="utf-8"?>
<ds:datastoreItem xmlns:ds="http://schemas.openxmlformats.org/officeDocument/2006/customXml" ds:itemID="{EA7DFDD3-5126-41E0-8CDD-A2C2558A9FB4}">
  <ds:schemaRefs>
    <ds:schemaRef ds:uri="http://schemas.microsoft.com/sharepoint/v3/contenttype/forms"/>
  </ds:schemaRefs>
</ds:datastoreItem>
</file>

<file path=docMetadata/LabelInfo.xml><?xml version="1.0" encoding="utf-8"?>
<clbl:labelList xmlns:clbl="http://schemas.microsoft.com/office/2020/mipLabelMetadata">
  <clbl:label id="{697f104b-d7cb-48c8-ac9f-bd87105bafdc}" enabled="0" method="" siteId="{697f104b-d7cb-48c8-ac9f-bd87105bafdc}"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16</Pages>
  <Words>6789</Words>
  <Characters>37345</Characters>
  <Application>Microsoft Office Word</Application>
  <DocSecurity>0</DocSecurity>
  <Lines>311</Lines>
  <Paragraphs>88</Paragraphs>
  <ScaleCrop>false</ScaleCrop>
  <Company>Alliander N.V.</Company>
  <LinksUpToDate>false</LinksUpToDate>
  <CharactersWithSpaces>44046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Sjabloon Rapport Alliander</dc:title>
  <dc:subject/>
  <dc:creator>Alex Doeves</dc:creator>
  <cp:keywords/>
  <cp:lastModifiedBy>Donné de Ruijter</cp:lastModifiedBy>
  <cp:revision>17</cp:revision>
  <cp:lastPrinted>2025-01-20T12:08:00Z</cp:lastPrinted>
  <dcterms:created xsi:type="dcterms:W3CDTF">2024-08-14T07:33:00Z</dcterms:created>
  <dcterms:modified xsi:type="dcterms:W3CDTF">2025-07-10T09:16:00Z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Jouw eigen naam</vt:lpwstr>
  </property>
  <property fmtid="{D5CDD505-2E9C-101B-9397-08002B2CF9AE}" pid="3" name="colorarealogo">
    <vt:lpwstr/>
  </property>
  <property fmtid="{D5CDD505-2E9C-101B-9397-08002B2CF9AE}" pid="4" name="colorlogo">
    <vt:lpwstr/>
  </property>
  <property fmtid="{D5CDD505-2E9C-101B-9397-08002B2CF9AE}" pid="5" name="datum">
    <vt:lpwstr>30 juli 2021</vt:lpwstr>
  </property>
  <property fmtid="{D5CDD505-2E9C-101B-9397-08002B2CF9AE}" pid="6" name="LogoDenyAt_colorarealogo">
    <vt:lpwstr>2-</vt:lpwstr>
  </property>
  <property fmtid="{D5CDD505-2E9C-101B-9397-08002B2CF9AE}" pid="7" name="LogoDenyAt_colorlogo">
    <vt:lpwstr>2-</vt:lpwstr>
  </property>
  <property fmtid="{D5CDD505-2E9C-101B-9397-08002B2CF9AE}" pid="8" name="opdrachtgever">
    <vt:lpwstr/>
  </property>
  <property fmtid="{D5CDD505-2E9C-101B-9397-08002B2CF9AE}" pid="9" name="projectleider">
    <vt:lpwstr/>
  </property>
  <property fmtid="{D5CDD505-2E9C-101B-9397-08002B2CF9AE}" pid="10" name="subtitel">
    <vt:lpwstr>Vul hier de subtitel in (optioneel)</vt:lpwstr>
  </property>
  <property fmtid="{D5CDD505-2E9C-101B-9397-08002B2CF9AE}" pid="11" name="titel">
    <vt:lpwstr>Vul hier de titel in</vt:lpwstr>
  </property>
  <property fmtid="{D5CDD505-2E9C-101B-9397-08002B2CF9AE}" pid="12" name="versie">
    <vt:lpwstr>0.1</vt:lpwstr>
  </property>
  <property fmtid="{D5CDD505-2E9C-101B-9397-08002B2CF9AE}" pid="13" name="verspreidingslijst">
    <vt:lpwstr/>
  </property>
  <property fmtid="{D5CDD505-2E9C-101B-9397-08002B2CF9AE}" pid="14" name="ContentTypeId">
    <vt:lpwstr>0x010100EEABFFACA414FA4C8E8042F4C31C33D4</vt:lpwstr>
  </property>
  <property fmtid="{D5CDD505-2E9C-101B-9397-08002B2CF9AE}" pid="15" name="_dlc_DocIdItemGuid">
    <vt:lpwstr>423deee8-8b4d-4ce2-9275-df99939d84c4</vt:lpwstr>
  </property>
  <property fmtid="{D5CDD505-2E9C-101B-9397-08002B2CF9AE}" pid="16" name="MediaServiceImageTags">
    <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Archiveringstatus">
    <vt:lpwstr>(Nog te bepalen)</vt:lpwstr>
  </property>
  <property fmtid="{D5CDD505-2E9C-101B-9397-08002B2CF9AE}" pid="22" name="Gearchiveerd">
    <vt:lpwstr>(nvt)</vt:lpwstr>
  </property>
  <property fmtid="{D5CDD505-2E9C-101B-9397-08002B2CF9AE}" pid="23" name="xd_Signature">
    <vt:bool>false</vt:bool>
  </property>
  <property fmtid="{D5CDD505-2E9C-101B-9397-08002B2CF9AE}" pid="24" name="TriggerFlowInfo">
    <vt:lpwstr/>
  </property>
  <property fmtid="{D5CDD505-2E9C-101B-9397-08002B2CF9AE}" pid="26" name="docLang">
    <vt:lpwstr>nl</vt:lpwstr>
  </property>
</Properties>
</file>