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A4654" w14:textId="6F2ED83E" w:rsidR="000D42BB" w:rsidRDefault="000D42BB" w:rsidP="000D42BB">
      <w:pPr>
        <w:tabs>
          <w:tab w:val="left" w:pos="1094"/>
        </w:tabs>
      </w:pPr>
      <w:r>
        <w:tab/>
      </w:r>
    </w:p>
    <w:p w14:paraId="59EFFC8E" w14:textId="466260CB" w:rsidR="000D42BB" w:rsidRDefault="000D42BB" w:rsidP="000D42BB">
      <w:pPr>
        <w:tabs>
          <w:tab w:val="left" w:pos="1094"/>
        </w:tabs>
      </w:pPr>
      <w:r>
        <w:t>versión 0.7</w:t>
      </w:r>
    </w:p>
    <w:p w14:paraId="6A229E11" w14:textId="77777777" w:rsidR="000D42BB" w:rsidRDefault="000D42BB" w:rsidP="000D42BB">
      <w:pPr>
        <w:tabs>
          <w:tab w:val="left" w:pos="1094"/>
        </w:tabs>
      </w:pPr>
    </w:p>
    <w:p w14:paraId="02DEF61D" w14:textId="27A0271D" w:rsidR="000D42BB" w:rsidRDefault="000D42BB" w:rsidP="000D42BB">
      <w:pPr>
        <w:tabs>
          <w:tab w:val="left" w:pos="1094"/>
        </w:tabs>
      </w:pPr>
      <w:r>
        <w:t>Se ha añadido Revisión calidad diferencias.</w:t>
      </w:r>
    </w:p>
    <w:p w14:paraId="6B1759AE" w14:textId="014107BE" w:rsidR="000D42BB" w:rsidRDefault="000D42BB" w:rsidP="000D42BB">
      <w:pPr>
        <w:tabs>
          <w:tab w:val="left" w:pos="1094"/>
        </w:tabs>
      </w:pPr>
      <w:r>
        <w:t>Cuando se cierra la revisión de calidad, en el caso de que haya diferencias, se genera otra revisión, denominada revisión calidad diferencias, en la cual se revisan se han generado las líneas que en la revisión de calidad se haya leído alguna línea, pero hay diferencia con lo que ha enviado el cliente.</w:t>
      </w:r>
    </w:p>
    <w:p w14:paraId="6216D1B8" w14:textId="30D4CFD4" w:rsidR="000D42BB" w:rsidRDefault="000D42BB" w:rsidP="000D42BB">
      <w:pPr>
        <w:tabs>
          <w:tab w:val="left" w:pos="1094"/>
        </w:tabs>
      </w:pPr>
      <w:r>
        <w:t>Cuando se entra desde revisión calidad diferencias aparecen todas las revisiones que ha habido diferencias y que hay que volver a leer. Desde esta revisión de calidad también se debe cerrar y también enviará un Excel.</w:t>
      </w:r>
    </w:p>
    <w:p w14:paraId="06BECA19" w14:textId="7C76AC11" w:rsidR="000E2C31" w:rsidRDefault="000D42BB" w:rsidP="000D42BB">
      <w:pPr>
        <w:tabs>
          <w:tab w:val="left" w:pos="1094"/>
        </w:tabs>
      </w:pPr>
      <w:r w:rsidRPr="000D42BB">
        <w:drawing>
          <wp:inline distT="0" distB="0" distL="0" distR="0" wp14:anchorId="6FB40AFF" wp14:editId="09DDD4CA">
            <wp:extent cx="2390349" cy="3694176"/>
            <wp:effectExtent l="0" t="0" r="0" b="1905"/>
            <wp:docPr id="9037985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859" name="Imagen 1" descr="Interfaz de usuario gráfica, Aplicación&#10;&#10;El contenido generado por IA puede ser incorrecto."/>
                    <pic:cNvPicPr/>
                  </pic:nvPicPr>
                  <pic:blipFill>
                    <a:blip r:embed="rId6"/>
                    <a:stretch>
                      <a:fillRect/>
                    </a:stretch>
                  </pic:blipFill>
                  <pic:spPr>
                    <a:xfrm>
                      <a:off x="0" y="0"/>
                      <a:ext cx="2393748" cy="3699430"/>
                    </a:xfrm>
                    <a:prstGeom prst="rect">
                      <a:avLst/>
                    </a:prstGeom>
                  </pic:spPr>
                </pic:pic>
              </a:graphicData>
            </a:graphic>
          </wp:inline>
        </w:drawing>
      </w:r>
      <w:r>
        <w:br w:type="textWrapping" w:clear="all"/>
      </w:r>
    </w:p>
    <w:p w14:paraId="7407B5A3" w14:textId="5F05AE3D" w:rsidR="00131F15" w:rsidRDefault="00131F15" w:rsidP="000D42BB">
      <w:pPr>
        <w:tabs>
          <w:tab w:val="left" w:pos="1094"/>
        </w:tabs>
      </w:pPr>
      <w:r>
        <w:t>Flujo</w:t>
      </w:r>
    </w:p>
    <w:p w14:paraId="2E783340" w14:textId="487F2712" w:rsidR="00131F15" w:rsidRDefault="00131F15" w:rsidP="000D42BB">
      <w:pPr>
        <w:tabs>
          <w:tab w:val="left" w:pos="1094"/>
        </w:tabs>
      </w:pPr>
      <w:r w:rsidRPr="00131F15">
        <w:lastRenderedPageBreak/>
        <w:drawing>
          <wp:inline distT="0" distB="0" distL="0" distR="0" wp14:anchorId="510AB820" wp14:editId="65C047F0">
            <wp:extent cx="4096322" cy="6449325"/>
            <wp:effectExtent l="0" t="0" r="0" b="0"/>
            <wp:docPr id="165110373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03730" name="Imagen 1" descr="Diagrama&#10;&#10;El contenido generado por IA puede ser incorrecto."/>
                    <pic:cNvPicPr/>
                  </pic:nvPicPr>
                  <pic:blipFill>
                    <a:blip r:embed="rId7"/>
                    <a:stretch>
                      <a:fillRect/>
                    </a:stretch>
                  </pic:blipFill>
                  <pic:spPr>
                    <a:xfrm>
                      <a:off x="0" y="0"/>
                      <a:ext cx="4096322" cy="6449325"/>
                    </a:xfrm>
                    <a:prstGeom prst="rect">
                      <a:avLst/>
                    </a:prstGeom>
                  </pic:spPr>
                </pic:pic>
              </a:graphicData>
            </a:graphic>
          </wp:inline>
        </w:drawing>
      </w:r>
    </w:p>
    <w:sectPr w:rsidR="00131F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7F6CF" w14:textId="77777777" w:rsidR="0040288B" w:rsidRDefault="0040288B" w:rsidP="00131F15">
      <w:pPr>
        <w:spacing w:after="0" w:line="240" w:lineRule="auto"/>
      </w:pPr>
      <w:r>
        <w:separator/>
      </w:r>
    </w:p>
  </w:endnote>
  <w:endnote w:type="continuationSeparator" w:id="0">
    <w:p w14:paraId="48420A57" w14:textId="77777777" w:rsidR="0040288B" w:rsidRDefault="0040288B" w:rsidP="0013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6EE89" w14:textId="77777777" w:rsidR="0040288B" w:rsidRDefault="0040288B" w:rsidP="00131F15">
      <w:pPr>
        <w:spacing w:after="0" w:line="240" w:lineRule="auto"/>
      </w:pPr>
      <w:r>
        <w:separator/>
      </w:r>
    </w:p>
  </w:footnote>
  <w:footnote w:type="continuationSeparator" w:id="0">
    <w:p w14:paraId="13F98749" w14:textId="77777777" w:rsidR="0040288B" w:rsidRDefault="0040288B" w:rsidP="00131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B3"/>
    <w:rsid w:val="000D42BB"/>
    <w:rsid w:val="000E2C31"/>
    <w:rsid w:val="00131F15"/>
    <w:rsid w:val="0040288B"/>
    <w:rsid w:val="005D4A28"/>
    <w:rsid w:val="009535B3"/>
    <w:rsid w:val="00F400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A5EB"/>
  <w15:chartTrackingRefBased/>
  <w15:docId w15:val="{1AF06280-FD77-479C-8C41-97331331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3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35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5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5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5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5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5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5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5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35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35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5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5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5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5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5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5B3"/>
    <w:rPr>
      <w:rFonts w:eastAsiaTheme="majorEastAsia" w:cstheme="majorBidi"/>
      <w:color w:val="272727" w:themeColor="text1" w:themeTint="D8"/>
    </w:rPr>
  </w:style>
  <w:style w:type="paragraph" w:styleId="Ttulo">
    <w:name w:val="Title"/>
    <w:basedOn w:val="Normal"/>
    <w:next w:val="Normal"/>
    <w:link w:val="TtuloCar"/>
    <w:uiPriority w:val="10"/>
    <w:qFormat/>
    <w:rsid w:val="00953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5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5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5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5B3"/>
    <w:pPr>
      <w:spacing w:before="160"/>
      <w:jc w:val="center"/>
    </w:pPr>
    <w:rPr>
      <w:i/>
      <w:iCs/>
      <w:color w:val="404040" w:themeColor="text1" w:themeTint="BF"/>
    </w:rPr>
  </w:style>
  <w:style w:type="character" w:customStyle="1" w:styleId="CitaCar">
    <w:name w:val="Cita Car"/>
    <w:basedOn w:val="Fuentedeprrafopredeter"/>
    <w:link w:val="Cita"/>
    <w:uiPriority w:val="29"/>
    <w:rsid w:val="009535B3"/>
    <w:rPr>
      <w:i/>
      <w:iCs/>
      <w:color w:val="404040" w:themeColor="text1" w:themeTint="BF"/>
    </w:rPr>
  </w:style>
  <w:style w:type="paragraph" w:styleId="Prrafodelista">
    <w:name w:val="List Paragraph"/>
    <w:basedOn w:val="Normal"/>
    <w:uiPriority w:val="34"/>
    <w:qFormat/>
    <w:rsid w:val="009535B3"/>
    <w:pPr>
      <w:ind w:left="720"/>
      <w:contextualSpacing/>
    </w:pPr>
  </w:style>
  <w:style w:type="character" w:styleId="nfasisintenso">
    <w:name w:val="Intense Emphasis"/>
    <w:basedOn w:val="Fuentedeprrafopredeter"/>
    <w:uiPriority w:val="21"/>
    <w:qFormat/>
    <w:rsid w:val="009535B3"/>
    <w:rPr>
      <w:i/>
      <w:iCs/>
      <w:color w:val="0F4761" w:themeColor="accent1" w:themeShade="BF"/>
    </w:rPr>
  </w:style>
  <w:style w:type="paragraph" w:styleId="Citadestacada">
    <w:name w:val="Intense Quote"/>
    <w:basedOn w:val="Normal"/>
    <w:next w:val="Normal"/>
    <w:link w:val="CitadestacadaCar"/>
    <w:uiPriority w:val="30"/>
    <w:qFormat/>
    <w:rsid w:val="00953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5B3"/>
    <w:rPr>
      <w:i/>
      <w:iCs/>
      <w:color w:val="0F4761" w:themeColor="accent1" w:themeShade="BF"/>
    </w:rPr>
  </w:style>
  <w:style w:type="character" w:styleId="Referenciaintensa">
    <w:name w:val="Intense Reference"/>
    <w:basedOn w:val="Fuentedeprrafopredeter"/>
    <w:uiPriority w:val="32"/>
    <w:qFormat/>
    <w:rsid w:val="009535B3"/>
    <w:rPr>
      <w:b/>
      <w:bCs/>
      <w:smallCaps/>
      <w:color w:val="0F4761" w:themeColor="accent1" w:themeShade="BF"/>
      <w:spacing w:val="5"/>
    </w:rPr>
  </w:style>
  <w:style w:type="paragraph" w:styleId="Encabezado">
    <w:name w:val="header"/>
    <w:basedOn w:val="Normal"/>
    <w:link w:val="EncabezadoCar"/>
    <w:uiPriority w:val="99"/>
    <w:unhideWhenUsed/>
    <w:rsid w:val="00131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F15"/>
  </w:style>
  <w:style w:type="paragraph" w:styleId="Piedepgina">
    <w:name w:val="footer"/>
    <w:basedOn w:val="Normal"/>
    <w:link w:val="PiedepginaCar"/>
    <w:uiPriority w:val="99"/>
    <w:unhideWhenUsed/>
    <w:rsid w:val="00131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91</Words>
  <Characters>501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Tena | B2TEX</dc:creator>
  <cp:keywords/>
  <dc:description/>
  <cp:lastModifiedBy>Carlos Tena | B2TEX</cp:lastModifiedBy>
  <cp:revision>1</cp:revision>
  <dcterms:created xsi:type="dcterms:W3CDTF">2025-02-16T08:17:00Z</dcterms:created>
  <dcterms:modified xsi:type="dcterms:W3CDTF">2025-02-16T09:50:00Z</dcterms:modified>
</cp:coreProperties>
</file>