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22" w:rsidRPr="00A66E22" w:rsidRDefault="00A66E22" w:rsidP="00A66E2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A66E22">
        <w:rPr>
          <w:rFonts w:ascii="Times New Roman" w:hAnsi="Times New Roman"/>
        </w:rPr>
        <w:t>低加密指数广播攻击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 w:rsidRPr="00A56F44">
        <w:rPr>
          <w:rFonts w:ascii="Times New Roman" w:hAnsi="Times New Roman" w:hint="eastAsia"/>
        </w:rPr>
        <w:t>R</w:t>
      </w:r>
      <w:r w:rsidRPr="00A56F44">
        <w:rPr>
          <w:rFonts w:ascii="Times New Roman" w:hAnsi="Times New Roman"/>
        </w:rPr>
        <w:t>SA</w:t>
      </w:r>
      <w:r w:rsidRPr="00A56F44">
        <w:rPr>
          <w:rFonts w:ascii="Times New Roman" w:hAnsi="Times New Roman"/>
        </w:rPr>
        <w:t>的广播场景</w:t>
      </w:r>
      <w:r>
        <w:rPr>
          <w:rFonts w:ascii="Times New Roman" w:hAnsi="Times New Roman" w:hint="eastAsia"/>
        </w:rPr>
        <w:t>。如果一个用户使用同一个加密指数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加密了同一个密文，并发送给了其他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个用户，那么就会产生广播攻击，更进一步，如果该用户使用的加密指数为低加密指数（如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/>
        </w:rPr>
        <w:t>=3</w:t>
      </w:r>
      <w:r>
        <w:rPr>
          <w:rFonts w:ascii="Times New Roman" w:hAnsi="Times New Roman" w:hint="eastAsia"/>
        </w:rPr>
        <w:t>），那么我们把此时产生的广播攻击称为低加密指数广播攻击</w:t>
      </w:r>
      <w:r w:rsidRPr="00C17DC1">
        <w:rPr>
          <w:rFonts w:ascii="Times New Roman" w:hAnsi="Times New Roman" w:hint="eastAsia"/>
          <w:vertAlign w:val="superscript"/>
        </w:rPr>
        <w:t>[</w:t>
      </w:r>
      <w:r>
        <w:rPr>
          <w:rFonts w:ascii="Times New Roman" w:hAnsi="Times New Roman"/>
          <w:vertAlign w:val="superscript"/>
        </w:rPr>
        <w:t>8</w:t>
      </w:r>
      <w:r w:rsidRPr="00C17DC1">
        <w:rPr>
          <w:rFonts w:ascii="Times New Roman" w:hAnsi="Times New Roman"/>
          <w:vertAlign w:val="superscript"/>
        </w:rPr>
        <w:t>]</w:t>
      </w:r>
      <w:r>
        <w:rPr>
          <w:rFonts w:ascii="Times New Roman" w:hAnsi="Times New Roman" w:hint="eastAsia"/>
        </w:rPr>
        <w:t>。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考虑如下同余方程组</w:t>
      </w:r>
      <w:r>
        <w:rPr>
          <w:rFonts w:ascii="Times New Roman" w:hAnsi="Times New Roman" w:hint="eastAsia"/>
        </w:rPr>
        <w:t>：</w:t>
      </w:r>
    </w:p>
    <w:p w:rsidR="00A66E22" w:rsidRPr="00A56F44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(mod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66E22" w:rsidRPr="00A56F44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(mod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66E22" w:rsidRPr="00A56F44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(mod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由中国剩余定理可知</w:t>
      </w:r>
      <w:r>
        <w:rPr>
          <w:rFonts w:ascii="Times New Roman" w:hAnsi="Times New Roman" w:hint="eastAsia"/>
        </w:rPr>
        <w:t>：</w:t>
      </w:r>
    </w:p>
    <w:p w:rsidR="00A66E22" w:rsidRPr="00A56F44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(mod N)</m:t>
          </m:r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其中</w:t>
      </w:r>
      <w:r>
        <w:rPr>
          <w:rFonts w:ascii="Times New Roman" w:hAnsi="Times New Roman" w:hint="eastAsia"/>
        </w:rPr>
        <w:t>:</w:t>
      </w:r>
    </w:p>
    <w:p w:rsidR="00A66E22" w:rsidRPr="00FB0F3E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N=mod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66E22" w:rsidRPr="00FB0F3E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A66E22" w:rsidRDefault="00A66E22" w:rsidP="00A66E22">
      <w:pPr>
        <w:ind w:firstLineChars="200" w:firstLine="420"/>
        <w:jc w:val="center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≡1 (</m:t>
          </m:r>
          <m:r>
            <w:rPr>
              <w:rFonts w:ascii="Cambria Math" w:hAnsi="Cambria Math"/>
            </w:rPr>
            <m:t xml:space="preserve">mod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注意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我们这里的</w:t>
      </w:r>
      <w:r>
        <w:rPr>
          <w:rFonts w:ascii="Times New Roman" w:hAnsi="Times New Roman" w:hint="eastAsia"/>
        </w:rPr>
        <w:t>讨论是有前提的，即我们假设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m&lt;n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,1≤i≤3</m:t>
        </m:r>
      </m:oMath>
      <w:r>
        <w:rPr>
          <w:rFonts w:ascii="Times New Roman" w:hAnsi="Times New Roman" w:hint="eastAsia"/>
        </w:rPr>
        <w:t>，此时有：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&lt;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D20E3D" w:rsidRDefault="00D20E3D"/>
    <w:p w:rsidR="00A66E22" w:rsidRDefault="00A66E22" w:rsidP="00A66E2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私钥下半部分泄露攻击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对于一个较小的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来讲（例如</w:t>
      </w:r>
      <m:oMath>
        <m:r>
          <m:rPr>
            <m:sty m:val="p"/>
          </m:rPr>
          <w:rPr>
            <w:rFonts w:ascii="Cambria Math" w:hAnsi="Cambria Math"/>
          </w:rPr>
          <m:t>e≤</m:t>
        </m:r>
      </m:oMath>
      <w:r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5537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的上半部分可以被有效的估计出来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根据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SA</w:t>
      </w:r>
      <w:r>
        <w:rPr>
          <w:rFonts w:ascii="Times New Roman" w:hAnsi="Times New Roman"/>
        </w:rPr>
        <w:t>定义我们有</w:t>
      </w:r>
      <w:r>
        <w:rPr>
          <w:rFonts w:ascii="Times New Roman" w:hAnsi="Times New Roman" w:hint="eastAsia"/>
        </w:rPr>
        <w:t>：</w:t>
      </w:r>
    </w:p>
    <w:p w:rsidR="00A66E22" w:rsidRPr="0059071D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ed≡1 (mod φ(n))</m:t>
          </m:r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即：</w:t>
      </w:r>
    </w:p>
    <w:p w:rsidR="00A66E22" w:rsidRPr="0059071D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ed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k*φ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A66E22" w:rsidRPr="00FA5E6F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由于：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q-1</m:t>
              </m:r>
            </m:e>
          </m:d>
        </m:oMath>
      </m:oMathPara>
    </w:p>
    <w:p w:rsidR="00A66E22" w:rsidRPr="00FA5E6F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      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pq-p-q+1</m:t>
          </m:r>
        </m:oMath>
      </m:oMathPara>
    </w:p>
    <w:p w:rsidR="00A66E22" w:rsidRPr="00FA5E6F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n-p-q+1</m:t>
          </m:r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所以我们有：</w:t>
      </w:r>
    </w:p>
    <w:p w:rsidR="00A66E22" w:rsidRPr="0059071D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ed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-k*(p+q)+1</m:t>
          </m:r>
        </m:oMath>
      </m:oMathPara>
    </w:p>
    <w:p w:rsidR="00A66E22" w:rsidRPr="0059071D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由</w:t>
      </w: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SA</w:t>
      </w:r>
      <w:r>
        <w:rPr>
          <w:rFonts w:ascii="Times New Roman" w:hAnsi="Times New Roman"/>
        </w:rPr>
        <w:t>定义可知</w:t>
      </w:r>
      <m:oMath>
        <m:r>
          <w:rPr>
            <w:rFonts w:ascii="Cambria Math" w:hAnsi="Cambria Math"/>
          </w:rPr>
          <m:t>d&lt;φ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而我们知道</w:t>
      </w:r>
      <m:oMath>
        <m:r>
          <w:rPr>
            <w:rFonts w:ascii="Cambria Math" w:hAnsi="Cambria Math"/>
          </w:rPr>
          <m:t>ed</m:t>
        </m:r>
        <m:r>
          <w:rPr>
            <w:rFonts w:ascii="MS Gothic" w:hAnsi="MS Gothic" w:cs="MS Gothic"/>
          </w:rPr>
          <m:t>-</m:t>
        </m:r>
        <m:r>
          <w:rPr>
            <w:rFonts w:ascii="Cambria Math" w:hAnsi="Cambria Math"/>
          </w:rPr>
          <m:t>k*φ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1&gt;0</m:t>
        </m:r>
      </m:oMath>
      <w:r>
        <w:rPr>
          <w:rFonts w:ascii="Times New Roman" w:hAnsi="Times New Roman" w:hint="eastAsia"/>
        </w:rPr>
        <w:t>,</w:t>
      </w:r>
      <w:r>
        <w:rPr>
          <w:rFonts w:ascii="Times New Roman" w:hAnsi="Times New Roman"/>
        </w:rPr>
        <w:t>因此可知</w:t>
      </w:r>
      <m:oMath>
        <m:r>
          <w:rPr>
            <w:rFonts w:ascii="Cambria Math" w:hAnsi="Cambria Math"/>
          </w:rPr>
          <m:t>k&lt;e</m:t>
        </m:r>
      </m:oMath>
      <w:r>
        <w:rPr>
          <w:rFonts w:ascii="Times New Roman" w:hAnsi="Times New Roman" w:hint="eastAsia"/>
        </w:rPr>
        <w:t>。因此，当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较小时，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就落在了一个较小的搜索空间，我们就可以通过穷举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来估计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。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对于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来讲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有</w:t>
      </w:r>
      <w:r>
        <w:rPr>
          <w:rFonts w:ascii="Times New Roman" w:hAnsi="Times New Roman" w:hint="eastAsia"/>
        </w:rPr>
        <w:t>：</w:t>
      </w:r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(p+q)≈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A66E22" w:rsidRDefault="00A66E22" w:rsidP="00A66E22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即这样估计的话，误差为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>(p+q)</m:t>
        </m:r>
      </m:oMath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鉴于</w:t>
      </w:r>
      <m:oMath>
        <m:r>
          <w:rPr>
            <w:rFonts w:ascii="Cambria Math" w:hAnsi="Cambria Math"/>
          </w:rPr>
          <m:t>k&lt;e</m:t>
        </m:r>
      </m:oMath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因此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p+q</m:t>
            </m:r>
          </m:e>
        </m:d>
        <m:r>
          <w:rPr>
            <w:rFonts w:ascii="Cambria Math" w:hAnsi="Cambria Math"/>
          </w:rPr>
          <m:t>&lt;(p+q)</m:t>
        </m:r>
      </m:oMath>
      <w:r>
        <w:rPr>
          <w:rFonts w:ascii="Times New Roman" w:hAnsi="Times New Roman" w:hint="eastAsia"/>
        </w:rPr>
        <w:t>。</w:t>
      </w:r>
      <w:r>
        <w:rPr>
          <w:rFonts w:ascii="Times New Roman" w:hAnsi="Times New Roman"/>
        </w:rPr>
        <w:t>如果考虑到</w:t>
      </w:r>
      <w:r>
        <w:rPr>
          <w:rFonts w:ascii="Times New Roman" w:hAnsi="Times New Roman"/>
        </w:rPr>
        <w:t>p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/>
        </w:rPr>
        <w:t>q</w:t>
      </w:r>
      <w:r>
        <w:rPr>
          <w:rFonts w:ascii="Times New Roman" w:hAnsi="Times New Roman"/>
        </w:rPr>
        <w:t>的比特数相同的情况下</w:t>
      </w:r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即错误为</w:t>
      </w:r>
      <w:r w:rsidRPr="00240782">
        <w:rPr>
          <w:rFonts w:ascii="Times New Roman" w:hAnsi="Times New Roman" w:hint="eastAsia"/>
          <w:i/>
        </w:rPr>
        <w:t>O</w:t>
      </w:r>
      <m:oMath>
        <m:r>
          <m:rPr>
            <m:sty m:val="p"/>
          </m:rP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ascii="Times New Roman" w:hAnsi="Times New Roman" w:hint="eastAsia"/>
        </w:rPr>
        <w:t>)</w:t>
      </w:r>
      <w:r>
        <w:rPr>
          <w:rFonts w:ascii="Times New Roman" w:hAnsi="Times New Roman" w:hint="eastAsia"/>
        </w:rPr>
        <w:t>。如果我们把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看做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Times New Roman" w:hAnsi="Times New Roman"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d>
      </m:oMath>
      <w:r>
        <w:rPr>
          <w:rFonts w:ascii="Times New Roman" w:hAnsi="Times New Roman" w:hint="eastAsia"/>
        </w:rPr>
        <w:t>，</w:t>
      </w:r>
      <w:r>
        <w:rPr>
          <w:rFonts w:ascii="Times New Roman" w:hAnsi="Times New Roman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ascii="Times New Roman" w:hAnsi="Times New Roman" w:hint="eastAsia"/>
        </w:rPr>
        <w:t>。所以说对于</w:t>
      </w:r>
      <w:r>
        <w:rPr>
          <w:rFonts w:ascii="Times New Roman" w:hAnsi="Times New Roman" w:hint="eastAsia"/>
        </w:rPr>
        <w:t>e</w:t>
      </w:r>
      <w:r>
        <w:rPr>
          <w:rFonts w:ascii="Times New Roman" w:hAnsi="Times New Roman" w:hint="eastAsia"/>
        </w:rPr>
        <w:t>较小的情况下，我们通过穷举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，就</w:t>
      </w:r>
      <w:r>
        <w:rPr>
          <w:rFonts w:ascii="Times New Roman" w:hAnsi="Times New Roman"/>
        </w:rPr>
        <w:t>有很大的概率可以恢复出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</w:rPr>
        <w:t>的上半部分</w:t>
      </w:r>
      <w:r>
        <w:rPr>
          <w:rFonts w:ascii="Times New Roman" w:hAnsi="Times New Roman" w:hint="eastAsia"/>
        </w:rPr>
        <w:t>，因此，如果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的下半部分被泄露的话，我们就有可能重构出整个私钥</w:t>
      </w:r>
      <w:r w:rsidRPr="00C17DC1">
        <w:rPr>
          <w:rFonts w:ascii="Times New Roman" w:hAnsi="Times New Roman" w:hint="eastAsia"/>
          <w:vertAlign w:val="superscript"/>
        </w:rPr>
        <w:t>[</w:t>
      </w:r>
      <w:r>
        <w:rPr>
          <w:rFonts w:ascii="Times New Roman" w:hAnsi="Times New Roman"/>
          <w:vertAlign w:val="superscript"/>
        </w:rPr>
        <w:t>7</w:t>
      </w:r>
      <w:r w:rsidRPr="00C17DC1">
        <w:rPr>
          <w:rFonts w:ascii="Times New Roman" w:hAnsi="Times New Roman"/>
          <w:vertAlign w:val="superscript"/>
        </w:rPr>
        <w:t>]</w:t>
      </w:r>
      <w:r>
        <w:rPr>
          <w:rFonts w:ascii="Times New Roman" w:hAnsi="Times New Roman" w:hint="eastAsia"/>
        </w:rPr>
        <w:t>。</w:t>
      </w:r>
    </w:p>
    <w:p w:rsidR="00A66E22" w:rsidRDefault="00A66E22" w:rsidP="00A66E22"/>
    <w:p w:rsidR="00A66E22" w:rsidRPr="00A66E22" w:rsidRDefault="00A66E22" w:rsidP="00A66E22">
      <w:pPr>
        <w:rPr>
          <w:rFonts w:hint="eastAsia"/>
        </w:rPr>
      </w:pPr>
      <w:bookmarkStart w:id="0" w:name="_GoBack"/>
      <w:bookmarkEnd w:id="0"/>
    </w:p>
    <w:sectPr w:rsidR="00A66E22" w:rsidRPr="00A6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DC" w:rsidRDefault="007230DC" w:rsidP="00A66E22">
      <w:r>
        <w:separator/>
      </w:r>
    </w:p>
  </w:endnote>
  <w:endnote w:type="continuationSeparator" w:id="0">
    <w:p w:rsidR="007230DC" w:rsidRDefault="007230DC" w:rsidP="00A6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DC" w:rsidRDefault="007230DC" w:rsidP="00A66E22">
      <w:r>
        <w:separator/>
      </w:r>
    </w:p>
  </w:footnote>
  <w:footnote w:type="continuationSeparator" w:id="0">
    <w:p w:rsidR="007230DC" w:rsidRDefault="007230DC" w:rsidP="00A66E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E1305"/>
    <w:multiLevelType w:val="hybridMultilevel"/>
    <w:tmpl w:val="DAEC1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AB"/>
    <w:rsid w:val="007230DC"/>
    <w:rsid w:val="00895AAB"/>
    <w:rsid w:val="00A66E22"/>
    <w:rsid w:val="00D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F0842E-9EF3-4D04-8C35-85581AB2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E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E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E22"/>
    <w:rPr>
      <w:sz w:val="18"/>
      <w:szCs w:val="18"/>
    </w:rPr>
  </w:style>
  <w:style w:type="paragraph" w:styleId="a5">
    <w:name w:val="List Paragraph"/>
    <w:basedOn w:val="a"/>
    <w:uiPriority w:val="34"/>
    <w:qFormat/>
    <w:rsid w:val="00A66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2020-05-06T06:51:00Z</dcterms:created>
  <dcterms:modified xsi:type="dcterms:W3CDTF">2020-05-06T06:57:00Z</dcterms:modified>
</cp:coreProperties>
</file>