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ABOUT IQAC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Quality Assurance Cell, or IQAC, helps higher education institutions streamline their operations and meet their objectives for learning outcomes.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higher education institution should set up an Internal Quality Assurance Cell (IQAC) in accordance with the requirements of the National Assessment and Accreditation Council (NAAC) as a method of accreditation quality maintenance. Because quality improvement is a continual process, the IQAC aims to achieve the goals of quality improvement and maintenance by integrating itself into the institution's structure.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main responsibility of the IQAC is to develop a system for consciously, consistently, and catalytically improving institutions' overall performance. By internalizing a quality culture and institutionalizing best practices, IQAC seeks to promote behaviors that will help institutions function more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Objectives &amp;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IQAC was founded to accomplish the following goals: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a solid structure that improves the institution's academic and operational performance.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Encouraging and promoting the use of best practices and human resources, and working to improve quality in all areas.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ensure that every aspect of the Institute is run with precision, openness, and a single-minded commitment.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12529"/>
          <w:sz w:val="18"/>
          <w:szCs w:val="1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IQAC will play a key role in developing techniques, guidelines, and protocols for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Ascertain that all academic and administrative duties are carried out efficiently, according to schedule, and at the proper times.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Ensuring that academic programs are of a high caliber and have application in the workplace.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of innovative teaching and learning methods.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Ensuring the services and systems of support that are required are available.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Applying effective evaluation criteria.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kern w:val="2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3h5wAtIr1hwjKmYiwsZ5hVWNqw==">CgMxLjA4AHIhMWoxWWtuRllLT2RuQnpjZGY0VWJ3cTVSN1AwR1ZnNWZO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2023-04-14T05:14:00Z</dcterms:created>
  <dc:creator>Sandeep Ranjan</dc:creator>
</cp:coreProperties>
</file>