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F5EC" w14:textId="19E1E199" w:rsidR="006469C8" w:rsidRPr="00032FA0" w:rsidRDefault="000775E3" w:rsidP="00032FA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32F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students year wise during the last five years</w:t>
      </w:r>
    </w:p>
    <w:p w14:paraId="55C9E44E" w14:textId="77777777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Default="006469C8" w:rsidP="006469C8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69C8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69C8" w:rsidRDefault="006469C8" w:rsidP="006469C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30A4D4A6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3E7EC26A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FF53BBE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1E01BCB2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3B0B5E1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664980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7DB29AEC" w:rsidR="00664980" w:rsidRDefault="00664980" w:rsidP="00664980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 of students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Enrolled</w:t>
            </w:r>
          </w:p>
        </w:tc>
        <w:tc>
          <w:tcPr>
            <w:tcW w:w="1304" w:type="dxa"/>
            <w:vAlign w:val="center"/>
          </w:tcPr>
          <w:p w14:paraId="5D58F6FE" w14:textId="70D4C943" w:rsidR="00664980" w:rsidRPr="006469C8" w:rsidRDefault="00664980" w:rsidP="0066498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1304" w:type="dxa"/>
            <w:vAlign w:val="center"/>
          </w:tcPr>
          <w:p w14:paraId="390857A0" w14:textId="00656802" w:rsidR="00664980" w:rsidRPr="006469C8" w:rsidRDefault="00664980" w:rsidP="0066498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461</w:t>
            </w:r>
          </w:p>
        </w:tc>
        <w:tc>
          <w:tcPr>
            <w:tcW w:w="1304" w:type="dxa"/>
            <w:vAlign w:val="center"/>
          </w:tcPr>
          <w:p w14:paraId="10165771" w14:textId="22F4DBE7" w:rsidR="00664980" w:rsidRPr="006469C8" w:rsidRDefault="00664980" w:rsidP="0066498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1304" w:type="dxa"/>
            <w:vAlign w:val="center"/>
          </w:tcPr>
          <w:p w14:paraId="44253403" w14:textId="1F35A95F" w:rsidR="00664980" w:rsidRPr="006469C8" w:rsidRDefault="00664980" w:rsidP="0066498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304" w:type="dxa"/>
            <w:vAlign w:val="center"/>
          </w:tcPr>
          <w:p w14:paraId="62492623" w14:textId="2E4A26CF" w:rsidR="00664980" w:rsidRPr="006469C8" w:rsidRDefault="00664980" w:rsidP="00664980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</w:tbl>
    <w:p w14:paraId="66D25913" w14:textId="77777777" w:rsidR="006469C8" w:rsidRPr="00032FA0" w:rsidRDefault="006469C8" w:rsidP="00032FA0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6469C8" w:rsidRPr="006469C8" w14:paraId="511D6B0E" w14:textId="77777777" w:rsidTr="002E2D6C">
        <w:trPr>
          <w:trHeight w:val="964"/>
          <w:jc w:val="center"/>
        </w:trPr>
        <w:tc>
          <w:tcPr>
            <w:tcW w:w="4676" w:type="dxa"/>
            <w:vAlign w:val="center"/>
          </w:tcPr>
          <w:p w14:paraId="77373745" w14:textId="14D76CD2" w:rsidR="006469C8" w:rsidRPr="006469C8" w:rsidRDefault="00664980" w:rsidP="0066498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1. HEI is requested to provide the Year wise and program-wise list of students approved by the Affiliating University for the last five years,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on the letter head of the HEI, with the seal and signed by the head of the institute. As the provided list is not approved by the Affiliating University.</w:t>
            </w:r>
          </w:p>
        </w:tc>
        <w:tc>
          <w:tcPr>
            <w:tcW w:w="4041" w:type="dxa"/>
            <w:vAlign w:val="center"/>
          </w:tcPr>
          <w:p w14:paraId="1C5056C4" w14:textId="4F4C770B" w:rsidR="006469C8" w:rsidRPr="006469C8" w:rsidRDefault="00D2663E" w:rsidP="006469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 uploaded the y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ear wise and program-wise list of students approved by the Affiliating University for the last five years,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on the letter head of the HEI, with the seal and signed by the head of the institute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6469C8" w:rsidRPr="006469C8" w14:paraId="03200674" w14:textId="77777777" w:rsidTr="002E2D6C">
        <w:trPr>
          <w:trHeight w:val="737"/>
          <w:jc w:val="center"/>
        </w:trPr>
        <w:tc>
          <w:tcPr>
            <w:tcW w:w="4676" w:type="dxa"/>
            <w:vAlign w:val="center"/>
          </w:tcPr>
          <w:p w14:paraId="70A0C75C" w14:textId="1A7BA78C" w:rsidR="006469C8" w:rsidRPr="006469C8" w:rsidRDefault="00664980" w:rsidP="0066498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2. Please provide appropriate document duly certified by competent authorities.</w:t>
            </w:r>
          </w:p>
        </w:tc>
        <w:tc>
          <w:tcPr>
            <w:tcW w:w="4041" w:type="dxa"/>
            <w:vAlign w:val="center"/>
          </w:tcPr>
          <w:p w14:paraId="630CF501" w14:textId="0E7DB74B" w:rsidR="006469C8" w:rsidRPr="006469C8" w:rsidRDefault="00D2663E" w:rsidP="006469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 uploaded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appropriate document duly certified by competent authorities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in preceding table Sr.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 xml:space="preserve"> for kind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3297">
              <w:rPr>
                <w:rFonts w:ascii="Times New Roman" w:hAnsi="Times New Roman" w:cs="Times New Roman"/>
                <w:sz w:val="24"/>
                <w:szCs w:val="24"/>
              </w:rPr>
              <w:t>perusal and approval.</w:t>
            </w:r>
          </w:p>
        </w:tc>
      </w:tr>
      <w:tr w:rsidR="00664980" w:rsidRPr="006469C8" w14:paraId="7A1D29B0" w14:textId="77777777" w:rsidTr="002E2D6C">
        <w:trPr>
          <w:trHeight w:val="737"/>
          <w:jc w:val="center"/>
        </w:trPr>
        <w:tc>
          <w:tcPr>
            <w:tcW w:w="4676" w:type="dxa"/>
            <w:vAlign w:val="center"/>
          </w:tcPr>
          <w:p w14:paraId="6ED6F705" w14:textId="528DBB69" w:rsidR="00664980" w:rsidRPr="006469C8" w:rsidRDefault="00664980" w:rsidP="0066498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3. Kindly note to Include the total number of students on rolls across all the programs (consider 1st, 2nd, 3rd years etc., of each program) for all the assessment period years. </w:t>
            </w:r>
          </w:p>
        </w:tc>
        <w:tc>
          <w:tcPr>
            <w:tcW w:w="4041" w:type="dxa"/>
            <w:vAlign w:val="center"/>
          </w:tcPr>
          <w:p w14:paraId="47CF6331" w14:textId="21541716" w:rsidR="00664980" w:rsidRPr="006469C8" w:rsidRDefault="00D2663E" w:rsidP="006469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per DVV suggestion, HEI has i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ncluded the total number of students on rolls across all the programs (consider 1st, 2nd, 3rd years etc., of each program) for all the assessment period years.</w:t>
            </w:r>
          </w:p>
        </w:tc>
      </w:tr>
      <w:tr w:rsidR="00664980" w:rsidRPr="006469C8" w14:paraId="26E91284" w14:textId="77777777" w:rsidTr="002E2D6C">
        <w:trPr>
          <w:trHeight w:val="737"/>
          <w:jc w:val="center"/>
        </w:trPr>
        <w:tc>
          <w:tcPr>
            <w:tcW w:w="4676" w:type="dxa"/>
            <w:vAlign w:val="center"/>
          </w:tcPr>
          <w:p w14:paraId="345567C1" w14:textId="30C83FC1" w:rsidR="00664980" w:rsidRPr="006469C8" w:rsidRDefault="00664980" w:rsidP="006469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4. Kindly consider only the students on the rolls during the odd semesters if the program is of semester scheme.</w:t>
            </w:r>
          </w:p>
        </w:tc>
        <w:tc>
          <w:tcPr>
            <w:tcW w:w="4041" w:type="dxa"/>
            <w:vAlign w:val="center"/>
          </w:tcPr>
          <w:p w14:paraId="4B7A1E4B" w14:textId="1AE70A22" w:rsidR="00664980" w:rsidRPr="006469C8" w:rsidRDefault="00D2663E" w:rsidP="006469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considered only the students on the rolls during the odd semesters</w:t>
            </w:r>
          </w:p>
        </w:tc>
      </w:tr>
    </w:tbl>
    <w:p w14:paraId="547D7192" w14:textId="77777777" w:rsidR="00032FA0" w:rsidRPr="00032FA0" w:rsidRDefault="00032FA0" w:rsidP="00032FA0">
      <w:pPr>
        <w:pStyle w:val="BodyText"/>
        <w:ind w:right="2311"/>
        <w:rPr>
          <w:rFonts w:ascii="Times New Roman" w:hAnsi="Times New Roman" w:cs="Times New Roman"/>
          <w:sz w:val="20"/>
          <w:szCs w:val="20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5562"/>
        <w:gridCol w:w="1134"/>
      </w:tblGrid>
      <w:tr w:rsidR="002E2D6C" w14:paraId="59DAEC12" w14:textId="77777777" w:rsidTr="00032FA0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5562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134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032FA0">
        <w:trPr>
          <w:trHeight w:val="567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5562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134" w:type="dxa"/>
            <w:vAlign w:val="center"/>
          </w:tcPr>
          <w:p w14:paraId="78248617" w14:textId="53EF7F7A" w:rsidR="00454E7E" w:rsidRDefault="008B338F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454E7E" w:rsidRPr="008B338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032FA0">
        <w:trPr>
          <w:trHeight w:val="624"/>
          <w:jc w:val="center"/>
        </w:trPr>
        <w:tc>
          <w:tcPr>
            <w:tcW w:w="947" w:type="dxa"/>
            <w:vAlign w:val="center"/>
          </w:tcPr>
          <w:p w14:paraId="27215A02" w14:textId="6626D8D1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5562" w:type="dxa"/>
            <w:vAlign w:val="center"/>
          </w:tcPr>
          <w:p w14:paraId="4586C336" w14:textId="1978B85C" w:rsidR="00454E7E" w:rsidRPr="00454E7E" w:rsidRDefault="00D2663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Year wise list of the student</w:t>
            </w:r>
          </w:p>
        </w:tc>
        <w:tc>
          <w:tcPr>
            <w:tcW w:w="1134" w:type="dxa"/>
            <w:vAlign w:val="center"/>
          </w:tcPr>
          <w:p w14:paraId="5DFBC934" w14:textId="3FCC1AD3" w:rsidR="00454E7E" w:rsidRDefault="008B338F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8B338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454E7E" w14:paraId="0F2F1264" w14:textId="77777777" w:rsidTr="00032FA0">
        <w:trPr>
          <w:trHeight w:val="624"/>
          <w:jc w:val="center"/>
        </w:trPr>
        <w:tc>
          <w:tcPr>
            <w:tcW w:w="947" w:type="dxa"/>
            <w:vAlign w:val="center"/>
          </w:tcPr>
          <w:p w14:paraId="2A8E74A5" w14:textId="7B58BA8A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5562" w:type="dxa"/>
            <w:vAlign w:val="center"/>
          </w:tcPr>
          <w:p w14:paraId="361DAFEA" w14:textId="384B6B70" w:rsidR="00454E7E" w:rsidRPr="00D2663E" w:rsidRDefault="00D2663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2663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Appropriate document duly certified by competent authorities.</w:t>
            </w:r>
          </w:p>
        </w:tc>
        <w:tc>
          <w:tcPr>
            <w:tcW w:w="1134" w:type="dxa"/>
            <w:vAlign w:val="center"/>
          </w:tcPr>
          <w:p w14:paraId="2BF272E9" w14:textId="30C9C641" w:rsidR="00454E7E" w:rsidRDefault="008B338F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454E7E" w:rsidRPr="008B338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45164CE2" w14:textId="08056241" w:rsidR="000775E3" w:rsidRPr="000775E3" w:rsidRDefault="000775E3" w:rsidP="000775E3">
      <w:pPr>
        <w:tabs>
          <w:tab w:val="left" w:pos="2984"/>
        </w:tabs>
      </w:pPr>
    </w:p>
    <w:sectPr w:rsidR="000775E3" w:rsidRPr="000775E3" w:rsidSect="00032FA0">
      <w:headerReference w:type="default" r:id="rId10"/>
      <w:pgSz w:w="11906" w:h="16838"/>
      <w:pgMar w:top="1440" w:right="991" w:bottom="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8DDDE" w14:textId="77777777" w:rsidR="0056776C" w:rsidRDefault="0056776C" w:rsidP="000775E3">
      <w:pPr>
        <w:spacing w:after="0" w:line="240" w:lineRule="auto"/>
      </w:pPr>
      <w:r>
        <w:separator/>
      </w:r>
    </w:p>
  </w:endnote>
  <w:endnote w:type="continuationSeparator" w:id="0">
    <w:p w14:paraId="1020DB0F" w14:textId="77777777" w:rsidR="0056776C" w:rsidRDefault="0056776C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0EE09" w14:textId="77777777" w:rsidR="0056776C" w:rsidRDefault="0056776C" w:rsidP="000775E3">
      <w:pPr>
        <w:spacing w:after="0" w:line="240" w:lineRule="auto"/>
      </w:pPr>
      <w:r>
        <w:separator/>
      </w:r>
    </w:p>
  </w:footnote>
  <w:footnote w:type="continuationSeparator" w:id="0">
    <w:p w14:paraId="7E4B7015" w14:textId="77777777" w:rsidR="0056776C" w:rsidRDefault="0056776C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F70C6" w14:textId="17FFB482" w:rsidR="000775E3" w:rsidRDefault="00664980" w:rsidP="000775E3">
    <w:pPr>
      <w:pStyle w:val="Header"/>
      <w:ind w:hanging="567"/>
      <w:jc w:val="cent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7BC983F" wp14:editId="618433B8">
          <wp:simplePos x="0" y="0"/>
          <wp:positionH relativeFrom="column">
            <wp:posOffset>-702887</wp:posOffset>
          </wp:positionH>
          <wp:positionV relativeFrom="paragraph">
            <wp:posOffset>66618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B39800" w14:textId="77777777" w:rsidR="00664980" w:rsidRDefault="00664980" w:rsidP="000775E3">
    <w:pPr>
      <w:pStyle w:val="Header"/>
      <w:ind w:hanging="567"/>
      <w:jc w:val="center"/>
    </w:pPr>
  </w:p>
  <w:p w14:paraId="2DFA4721" w14:textId="77777777" w:rsidR="00664980" w:rsidRDefault="00664980" w:rsidP="000775E3">
    <w:pPr>
      <w:pStyle w:val="Header"/>
      <w:ind w:hanging="567"/>
      <w:jc w:val="center"/>
    </w:pPr>
  </w:p>
  <w:p w14:paraId="6CB53712" w14:textId="77777777" w:rsidR="00664980" w:rsidRDefault="00664980" w:rsidP="000775E3">
    <w:pPr>
      <w:pStyle w:val="Header"/>
      <w:ind w:hanging="567"/>
      <w:jc w:val="center"/>
    </w:pPr>
  </w:p>
  <w:p w14:paraId="6C9D1846" w14:textId="77777777" w:rsidR="00664980" w:rsidRDefault="00664980" w:rsidP="000775E3">
    <w:pPr>
      <w:pStyle w:val="Header"/>
      <w:ind w:hanging="567"/>
      <w:jc w:val="center"/>
    </w:pPr>
  </w:p>
  <w:p w14:paraId="180F27D4" w14:textId="77777777" w:rsidR="00664980" w:rsidRDefault="00664980" w:rsidP="000775E3">
    <w:pPr>
      <w:pStyle w:val="Header"/>
      <w:ind w:hanging="567"/>
      <w:jc w:val="center"/>
    </w:pPr>
  </w:p>
  <w:p w14:paraId="40B3CB5A" w14:textId="77777777" w:rsidR="00664980" w:rsidRDefault="00664980" w:rsidP="000775E3">
    <w:pPr>
      <w:pStyle w:val="Header"/>
      <w:ind w:hanging="567"/>
      <w:jc w:val="center"/>
    </w:pPr>
  </w:p>
  <w:p w14:paraId="0F9E59CD" w14:textId="77777777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7F4F"/>
    <w:multiLevelType w:val="multilevel"/>
    <w:tmpl w:val="BA2E20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CF357E1"/>
    <w:multiLevelType w:val="multilevel"/>
    <w:tmpl w:val="58E0135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sz w:val="22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32FA0"/>
    <w:rsid w:val="000775E3"/>
    <w:rsid w:val="000E724C"/>
    <w:rsid w:val="002E2D6C"/>
    <w:rsid w:val="003211BE"/>
    <w:rsid w:val="003611CC"/>
    <w:rsid w:val="00454E7E"/>
    <w:rsid w:val="004D3C4B"/>
    <w:rsid w:val="005211CD"/>
    <w:rsid w:val="0056776C"/>
    <w:rsid w:val="006469C8"/>
    <w:rsid w:val="006476EC"/>
    <w:rsid w:val="00664980"/>
    <w:rsid w:val="008B338F"/>
    <w:rsid w:val="00B613C8"/>
    <w:rsid w:val="00D2663E"/>
    <w:rsid w:val="00E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B33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1.1/Year%20wise%20list%20of%20the%20stud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timit.com/dvv/1.1/1.1%20HE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timit.com/dvv/1.1/Appropriate%20document%20duly%20certified%20by%20competent%20authorities.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6</cp:revision>
  <dcterms:created xsi:type="dcterms:W3CDTF">2023-12-05T05:34:00Z</dcterms:created>
  <dcterms:modified xsi:type="dcterms:W3CDTF">2023-12-28T06:30:00Z</dcterms:modified>
</cp:coreProperties>
</file>