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1A0" w:rsidRPr="00782A8B" w:rsidRDefault="00DF11A0" w:rsidP="00DF11A0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2516E"/>
          <w:sz w:val="28"/>
          <w:szCs w:val="28"/>
          <w:lang w:eastAsia="en-IN"/>
        </w:rPr>
      </w:pPr>
      <w:r w:rsidRPr="00782A8B">
        <w:rPr>
          <w:rFonts w:ascii="Arial" w:eastAsia="Times New Roman" w:hAnsi="Arial" w:cs="Arial"/>
          <w:b/>
          <w:bCs/>
          <w:color w:val="993300"/>
          <w:sz w:val="28"/>
          <w:szCs w:val="28"/>
          <w:lang w:eastAsia="en-IN"/>
        </w:rPr>
        <w:t xml:space="preserve">Grievance and </w:t>
      </w:r>
      <w:proofErr w:type="spellStart"/>
      <w:r w:rsidRPr="00782A8B">
        <w:rPr>
          <w:rFonts w:ascii="Arial" w:eastAsia="Times New Roman" w:hAnsi="Arial" w:cs="Arial"/>
          <w:b/>
          <w:bCs/>
          <w:color w:val="993300"/>
          <w:sz w:val="28"/>
          <w:szCs w:val="28"/>
          <w:lang w:eastAsia="en-IN"/>
        </w:rPr>
        <w:t>Redressal</w:t>
      </w:r>
      <w:proofErr w:type="spellEnd"/>
      <w:r w:rsidRPr="00782A8B">
        <w:rPr>
          <w:rFonts w:ascii="Arial" w:eastAsia="Times New Roman" w:hAnsi="Arial" w:cs="Arial"/>
          <w:b/>
          <w:bCs/>
          <w:color w:val="993300"/>
          <w:sz w:val="28"/>
          <w:szCs w:val="28"/>
          <w:lang w:eastAsia="en-IN"/>
        </w:rPr>
        <w:t xml:space="preserve"> Guidelines</w:t>
      </w:r>
    </w:p>
    <w:p w:rsidR="00DF11A0" w:rsidRPr="00DF11A0" w:rsidRDefault="00DF11A0" w:rsidP="00DF11A0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2516E"/>
          <w:sz w:val="18"/>
          <w:szCs w:val="18"/>
          <w:lang w:eastAsia="en-IN"/>
        </w:rPr>
      </w:pPr>
      <w:r w:rsidRPr="00DF11A0">
        <w:rPr>
          <w:rFonts w:ascii="Arial" w:eastAsia="Times New Roman" w:hAnsi="Arial" w:cs="Arial"/>
          <w:color w:val="02516E"/>
          <w:sz w:val="18"/>
          <w:szCs w:val="18"/>
          <w:lang w:eastAsia="en-IN"/>
        </w:rPr>
        <w:t> </w:t>
      </w:r>
    </w:p>
    <w:p w:rsidR="00DF11A0" w:rsidRPr="00DF11A0" w:rsidRDefault="00DF11A0" w:rsidP="00DF11A0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2516E"/>
          <w:sz w:val="18"/>
          <w:szCs w:val="18"/>
          <w:lang w:eastAsia="en-IN"/>
        </w:rPr>
      </w:pPr>
      <w:r w:rsidRPr="00DF11A0">
        <w:rPr>
          <w:rFonts w:ascii="Arial" w:eastAsia="Times New Roman" w:hAnsi="Arial" w:cs="Arial"/>
          <w:color w:val="02516E"/>
          <w:sz w:val="24"/>
          <w:szCs w:val="24"/>
          <w:lang w:eastAsia="en-IN"/>
        </w:rPr>
        <w:t xml:space="preserve">It is good to air a grievance rather than to keep it bottled up. To realize the primary needs of the students and staff and secure civil liberties for everybody, a Grievance </w:t>
      </w:r>
      <w:proofErr w:type="spellStart"/>
      <w:r w:rsidRPr="00DF11A0">
        <w:rPr>
          <w:rFonts w:ascii="Arial" w:eastAsia="Times New Roman" w:hAnsi="Arial" w:cs="Arial"/>
          <w:color w:val="02516E"/>
          <w:sz w:val="24"/>
          <w:szCs w:val="24"/>
          <w:lang w:eastAsia="en-IN"/>
        </w:rPr>
        <w:t>Redressal</w:t>
      </w:r>
      <w:proofErr w:type="spellEnd"/>
      <w:r w:rsidRPr="00DF11A0">
        <w:rPr>
          <w:rFonts w:ascii="Arial" w:eastAsia="Times New Roman" w:hAnsi="Arial" w:cs="Arial"/>
          <w:color w:val="02516E"/>
          <w:sz w:val="24"/>
          <w:szCs w:val="24"/>
          <w:lang w:eastAsia="en-IN"/>
        </w:rPr>
        <w:t xml:space="preserve"> Cell has been constituted. The cell is intended to find solutions for problems related to the college matters of any kind, if and when they arise. The Grievance </w:t>
      </w:r>
      <w:proofErr w:type="spellStart"/>
      <w:r w:rsidRPr="00DF11A0">
        <w:rPr>
          <w:rFonts w:ascii="Arial" w:eastAsia="Times New Roman" w:hAnsi="Arial" w:cs="Arial"/>
          <w:color w:val="02516E"/>
          <w:sz w:val="24"/>
          <w:szCs w:val="24"/>
          <w:lang w:eastAsia="en-IN"/>
        </w:rPr>
        <w:t>Redressal</w:t>
      </w:r>
      <w:proofErr w:type="spellEnd"/>
      <w:r w:rsidRPr="00DF11A0">
        <w:rPr>
          <w:rFonts w:ascii="Arial" w:eastAsia="Times New Roman" w:hAnsi="Arial" w:cs="Arial"/>
          <w:color w:val="02516E"/>
          <w:sz w:val="24"/>
          <w:szCs w:val="24"/>
          <w:lang w:eastAsia="en-IN"/>
        </w:rPr>
        <w:t xml:space="preserve"> Cell convenes meetings periodically and takes steps to redress the grievance.</w:t>
      </w:r>
    </w:p>
    <w:p w:rsidR="00DF11A0" w:rsidRPr="00DF11A0" w:rsidRDefault="00DF11A0" w:rsidP="00DF11A0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02516E"/>
          <w:sz w:val="18"/>
          <w:szCs w:val="18"/>
          <w:lang w:eastAsia="en-IN"/>
        </w:rPr>
      </w:pPr>
      <w:r w:rsidRPr="00DF11A0">
        <w:rPr>
          <w:rFonts w:ascii="Arial" w:eastAsia="Times New Roman" w:hAnsi="Arial" w:cs="Arial"/>
          <w:b/>
          <w:bCs/>
          <w:i/>
          <w:iCs/>
          <w:color w:val="02516E"/>
          <w:sz w:val="24"/>
          <w:szCs w:val="24"/>
          <w:lang w:eastAsia="en-IN"/>
        </w:rPr>
        <w:t xml:space="preserve">The main institutional guidelines of the Grievance </w:t>
      </w:r>
      <w:proofErr w:type="spellStart"/>
      <w:r w:rsidRPr="00DF11A0">
        <w:rPr>
          <w:rFonts w:ascii="Arial" w:eastAsia="Times New Roman" w:hAnsi="Arial" w:cs="Arial"/>
          <w:b/>
          <w:bCs/>
          <w:i/>
          <w:iCs/>
          <w:color w:val="02516E"/>
          <w:sz w:val="24"/>
          <w:szCs w:val="24"/>
          <w:lang w:eastAsia="en-IN"/>
        </w:rPr>
        <w:t>Redressal</w:t>
      </w:r>
      <w:proofErr w:type="spellEnd"/>
      <w:r w:rsidRPr="00DF11A0">
        <w:rPr>
          <w:rFonts w:ascii="Arial" w:eastAsia="Times New Roman" w:hAnsi="Arial" w:cs="Arial"/>
          <w:b/>
          <w:bCs/>
          <w:i/>
          <w:iCs/>
          <w:color w:val="02516E"/>
          <w:sz w:val="24"/>
          <w:szCs w:val="24"/>
          <w:lang w:eastAsia="en-IN"/>
        </w:rPr>
        <w:t xml:space="preserve"> Committee are as follows:</w:t>
      </w:r>
    </w:p>
    <w:p w:rsidR="00DF11A0" w:rsidRPr="00DF11A0" w:rsidRDefault="00DF11A0" w:rsidP="00DF11A0">
      <w:pPr>
        <w:shd w:val="clear" w:color="auto" w:fill="FFFFFF"/>
        <w:spacing w:after="0" w:line="270" w:lineRule="atLeast"/>
        <w:ind w:hanging="360"/>
        <w:jc w:val="both"/>
        <w:rPr>
          <w:rFonts w:ascii="Arial" w:eastAsia="Times New Roman" w:hAnsi="Arial" w:cs="Arial"/>
          <w:color w:val="02516E"/>
          <w:sz w:val="18"/>
          <w:szCs w:val="18"/>
          <w:lang w:eastAsia="en-IN"/>
        </w:rPr>
      </w:pPr>
      <w:r w:rsidRPr="00DF11A0">
        <w:rPr>
          <w:rFonts w:ascii="Arial" w:eastAsia="Times New Roman" w:hAnsi="Arial" w:cs="Arial"/>
          <w:color w:val="02516E"/>
          <w:sz w:val="24"/>
          <w:szCs w:val="24"/>
          <w:lang w:eastAsia="en-IN"/>
        </w:rPr>
        <w:t>1.</w:t>
      </w:r>
      <w:r w:rsidRPr="00DF11A0">
        <w:rPr>
          <w:rFonts w:ascii="Times New Roman" w:eastAsia="Times New Roman" w:hAnsi="Times New Roman" w:cs="Times New Roman"/>
          <w:color w:val="02516E"/>
          <w:sz w:val="14"/>
          <w:szCs w:val="14"/>
          <w:lang w:eastAsia="en-IN"/>
        </w:rPr>
        <w:t>      </w:t>
      </w:r>
      <w:r w:rsidRPr="00DF11A0">
        <w:rPr>
          <w:rFonts w:ascii="Arial" w:eastAsia="Times New Roman" w:hAnsi="Arial" w:cs="Arial"/>
          <w:color w:val="02516E"/>
          <w:sz w:val="24"/>
          <w:szCs w:val="24"/>
          <w:lang w:eastAsia="en-IN"/>
        </w:rPr>
        <w:t>To ensure effective solution to students grievances with an impartial and fair approach</w:t>
      </w:r>
      <w:r w:rsidR="00782A8B">
        <w:rPr>
          <w:rFonts w:ascii="Arial" w:eastAsia="Times New Roman" w:hAnsi="Arial" w:cs="Arial"/>
          <w:color w:val="02516E"/>
          <w:sz w:val="24"/>
          <w:szCs w:val="24"/>
          <w:lang w:eastAsia="en-IN"/>
        </w:rPr>
        <w:t xml:space="preserve"> at the earliest</w:t>
      </w:r>
      <w:r w:rsidRPr="00DF11A0">
        <w:rPr>
          <w:rFonts w:ascii="Arial" w:eastAsia="Times New Roman" w:hAnsi="Arial" w:cs="Arial"/>
          <w:color w:val="02516E"/>
          <w:sz w:val="24"/>
          <w:szCs w:val="24"/>
          <w:lang w:eastAsia="en-IN"/>
        </w:rPr>
        <w:t>.</w:t>
      </w:r>
    </w:p>
    <w:p w:rsidR="00DF11A0" w:rsidRPr="00DF11A0" w:rsidRDefault="00DF11A0" w:rsidP="00DF11A0">
      <w:pPr>
        <w:shd w:val="clear" w:color="auto" w:fill="FFFFFF"/>
        <w:spacing w:after="0" w:line="270" w:lineRule="atLeast"/>
        <w:ind w:hanging="360"/>
        <w:jc w:val="both"/>
        <w:rPr>
          <w:rFonts w:ascii="Arial" w:eastAsia="Times New Roman" w:hAnsi="Arial" w:cs="Arial"/>
          <w:color w:val="02516E"/>
          <w:sz w:val="18"/>
          <w:szCs w:val="18"/>
          <w:lang w:eastAsia="en-IN"/>
        </w:rPr>
      </w:pPr>
      <w:r w:rsidRPr="00DF11A0">
        <w:rPr>
          <w:rFonts w:ascii="Arial" w:eastAsia="Times New Roman" w:hAnsi="Arial" w:cs="Arial"/>
          <w:color w:val="02516E"/>
          <w:sz w:val="24"/>
          <w:szCs w:val="24"/>
          <w:lang w:eastAsia="en-IN"/>
        </w:rPr>
        <w:t>2.</w:t>
      </w:r>
      <w:r w:rsidRPr="00DF11A0">
        <w:rPr>
          <w:rFonts w:ascii="Times New Roman" w:eastAsia="Times New Roman" w:hAnsi="Times New Roman" w:cs="Times New Roman"/>
          <w:color w:val="02516E"/>
          <w:sz w:val="14"/>
          <w:szCs w:val="14"/>
          <w:lang w:eastAsia="en-IN"/>
        </w:rPr>
        <w:t>      </w:t>
      </w:r>
      <w:proofErr w:type="spellStart"/>
      <w:r w:rsidRPr="00DF11A0">
        <w:rPr>
          <w:rFonts w:ascii="Arial" w:eastAsia="Times New Roman" w:hAnsi="Arial" w:cs="Arial"/>
          <w:color w:val="02516E"/>
          <w:sz w:val="24"/>
          <w:szCs w:val="24"/>
          <w:lang w:eastAsia="en-IN"/>
        </w:rPr>
        <w:t>Redressal</w:t>
      </w:r>
      <w:proofErr w:type="spellEnd"/>
      <w:r w:rsidRPr="00DF11A0">
        <w:rPr>
          <w:rFonts w:ascii="Arial" w:eastAsia="Times New Roman" w:hAnsi="Arial" w:cs="Arial"/>
          <w:color w:val="02516E"/>
          <w:sz w:val="24"/>
          <w:szCs w:val="24"/>
          <w:lang w:eastAsia="en-IN"/>
        </w:rPr>
        <w:t xml:space="preserve"> of </w:t>
      </w:r>
      <w:proofErr w:type="gramStart"/>
      <w:r w:rsidRPr="00DF11A0">
        <w:rPr>
          <w:rFonts w:ascii="Arial" w:eastAsia="Times New Roman" w:hAnsi="Arial" w:cs="Arial"/>
          <w:color w:val="02516E"/>
          <w:sz w:val="24"/>
          <w:szCs w:val="24"/>
          <w:lang w:eastAsia="en-IN"/>
        </w:rPr>
        <w:t>students</w:t>
      </w:r>
      <w:proofErr w:type="gramEnd"/>
      <w:r w:rsidRPr="00DF11A0">
        <w:rPr>
          <w:rFonts w:ascii="Arial" w:eastAsia="Times New Roman" w:hAnsi="Arial" w:cs="Arial"/>
          <w:color w:val="02516E"/>
          <w:sz w:val="24"/>
          <w:szCs w:val="24"/>
          <w:lang w:eastAsia="en-IN"/>
        </w:rPr>
        <w:t xml:space="preserve"> grievances to solve their academic and administrative problems</w:t>
      </w:r>
      <w:r w:rsidR="00782A8B">
        <w:rPr>
          <w:rFonts w:ascii="Arial" w:eastAsia="Times New Roman" w:hAnsi="Arial" w:cs="Arial"/>
          <w:color w:val="02516E"/>
          <w:sz w:val="24"/>
          <w:szCs w:val="24"/>
          <w:lang w:eastAsia="en-IN"/>
        </w:rPr>
        <w:t xml:space="preserve"> </w:t>
      </w:r>
      <w:r w:rsidR="00782A8B">
        <w:rPr>
          <w:rFonts w:ascii="Arial" w:eastAsia="Times New Roman" w:hAnsi="Arial" w:cs="Arial"/>
          <w:color w:val="02516E"/>
          <w:sz w:val="24"/>
          <w:szCs w:val="24"/>
          <w:lang w:eastAsia="en-IN"/>
        </w:rPr>
        <w:t>at the earliest</w:t>
      </w:r>
      <w:r w:rsidRPr="00DF11A0">
        <w:rPr>
          <w:rFonts w:ascii="Arial" w:eastAsia="Times New Roman" w:hAnsi="Arial" w:cs="Arial"/>
          <w:color w:val="02516E"/>
          <w:sz w:val="24"/>
          <w:szCs w:val="24"/>
          <w:lang w:eastAsia="en-IN"/>
        </w:rPr>
        <w:t>.</w:t>
      </w:r>
    </w:p>
    <w:p w:rsidR="00DF11A0" w:rsidRPr="00DF11A0" w:rsidRDefault="00DF11A0" w:rsidP="00DF11A0">
      <w:pPr>
        <w:shd w:val="clear" w:color="auto" w:fill="FFFFFF"/>
        <w:spacing w:after="0" w:line="270" w:lineRule="atLeast"/>
        <w:ind w:hanging="360"/>
        <w:jc w:val="both"/>
        <w:rPr>
          <w:rFonts w:ascii="Arial" w:eastAsia="Times New Roman" w:hAnsi="Arial" w:cs="Arial"/>
          <w:color w:val="02516E"/>
          <w:sz w:val="18"/>
          <w:szCs w:val="18"/>
          <w:lang w:eastAsia="en-IN"/>
        </w:rPr>
      </w:pPr>
      <w:r w:rsidRPr="00DF11A0">
        <w:rPr>
          <w:rFonts w:ascii="Arial" w:eastAsia="Times New Roman" w:hAnsi="Arial" w:cs="Arial"/>
          <w:color w:val="02516E"/>
          <w:sz w:val="24"/>
          <w:szCs w:val="24"/>
          <w:lang w:eastAsia="en-IN"/>
        </w:rPr>
        <w:t>3.</w:t>
      </w:r>
      <w:r w:rsidRPr="00DF11A0">
        <w:rPr>
          <w:rFonts w:ascii="Times New Roman" w:eastAsia="Times New Roman" w:hAnsi="Times New Roman" w:cs="Times New Roman"/>
          <w:color w:val="02516E"/>
          <w:sz w:val="14"/>
          <w:szCs w:val="14"/>
          <w:lang w:eastAsia="en-IN"/>
        </w:rPr>
        <w:t>      </w:t>
      </w:r>
      <w:r w:rsidRPr="00DF11A0">
        <w:rPr>
          <w:rFonts w:ascii="Arial" w:eastAsia="Times New Roman" w:hAnsi="Arial" w:cs="Arial"/>
          <w:color w:val="02516E"/>
          <w:sz w:val="24"/>
          <w:szCs w:val="24"/>
          <w:lang w:eastAsia="en-IN"/>
        </w:rPr>
        <w:t>Upholding the dignity of the college by ensuring strife free atmosphere in the college through promoting cordial Student-Student relationship and Student-Teacher relationship etc.</w:t>
      </w:r>
    </w:p>
    <w:p w:rsidR="00DF11A0" w:rsidRPr="00DF11A0" w:rsidRDefault="00DF11A0" w:rsidP="00DF11A0">
      <w:pPr>
        <w:shd w:val="clear" w:color="auto" w:fill="FFFFFF"/>
        <w:spacing w:after="0" w:line="270" w:lineRule="atLeast"/>
        <w:ind w:hanging="360"/>
        <w:jc w:val="both"/>
        <w:rPr>
          <w:rFonts w:ascii="Arial" w:eastAsia="Times New Roman" w:hAnsi="Arial" w:cs="Arial"/>
          <w:color w:val="02516E"/>
          <w:sz w:val="18"/>
          <w:szCs w:val="18"/>
          <w:lang w:eastAsia="en-IN"/>
        </w:rPr>
      </w:pPr>
      <w:r w:rsidRPr="00DF11A0">
        <w:rPr>
          <w:rFonts w:ascii="Arial" w:eastAsia="Times New Roman" w:hAnsi="Arial" w:cs="Arial"/>
          <w:color w:val="02516E"/>
          <w:sz w:val="24"/>
          <w:szCs w:val="24"/>
          <w:lang w:eastAsia="en-IN"/>
        </w:rPr>
        <w:t>4.</w:t>
      </w:r>
      <w:r w:rsidRPr="00DF11A0">
        <w:rPr>
          <w:rFonts w:ascii="Times New Roman" w:eastAsia="Times New Roman" w:hAnsi="Times New Roman" w:cs="Times New Roman"/>
          <w:color w:val="02516E"/>
          <w:sz w:val="14"/>
          <w:szCs w:val="14"/>
          <w:lang w:eastAsia="en-IN"/>
        </w:rPr>
        <w:t>      </w:t>
      </w:r>
      <w:r w:rsidRPr="00DF11A0">
        <w:rPr>
          <w:rFonts w:ascii="Arial" w:eastAsia="Times New Roman" w:hAnsi="Arial" w:cs="Arial"/>
          <w:color w:val="02516E"/>
          <w:sz w:val="24"/>
          <w:szCs w:val="24"/>
          <w:lang w:eastAsia="en-IN"/>
        </w:rPr>
        <w:t>Encouraging the Students to express their grievances/ problems freely and frankly, without any fear of being victimized.</w:t>
      </w:r>
    </w:p>
    <w:p w:rsidR="00DF11A0" w:rsidRPr="00DF11A0" w:rsidRDefault="00DF11A0" w:rsidP="00DF11A0">
      <w:pPr>
        <w:shd w:val="clear" w:color="auto" w:fill="FFFFFF"/>
        <w:spacing w:after="0" w:line="270" w:lineRule="atLeast"/>
        <w:ind w:hanging="360"/>
        <w:jc w:val="both"/>
        <w:rPr>
          <w:rFonts w:ascii="Arial" w:eastAsia="Times New Roman" w:hAnsi="Arial" w:cs="Arial"/>
          <w:color w:val="02516E"/>
          <w:sz w:val="18"/>
          <w:szCs w:val="18"/>
          <w:lang w:eastAsia="en-IN"/>
        </w:rPr>
      </w:pPr>
      <w:r w:rsidRPr="00DF11A0">
        <w:rPr>
          <w:rFonts w:ascii="Arial" w:eastAsia="Times New Roman" w:hAnsi="Arial" w:cs="Arial"/>
          <w:color w:val="02516E"/>
          <w:sz w:val="24"/>
          <w:szCs w:val="24"/>
          <w:lang w:eastAsia="en-IN"/>
        </w:rPr>
        <w:t>5.</w:t>
      </w:r>
      <w:r w:rsidRPr="00DF11A0">
        <w:rPr>
          <w:rFonts w:ascii="Times New Roman" w:eastAsia="Times New Roman" w:hAnsi="Times New Roman" w:cs="Times New Roman"/>
          <w:color w:val="02516E"/>
          <w:sz w:val="14"/>
          <w:szCs w:val="14"/>
          <w:lang w:eastAsia="en-IN"/>
        </w:rPr>
        <w:t>      </w:t>
      </w:r>
      <w:r w:rsidRPr="00DF11A0">
        <w:rPr>
          <w:rFonts w:ascii="Arial" w:eastAsia="Times New Roman" w:hAnsi="Arial" w:cs="Arial"/>
          <w:color w:val="02516E"/>
          <w:sz w:val="24"/>
          <w:szCs w:val="24"/>
          <w:lang w:eastAsia="en-IN"/>
        </w:rPr>
        <w:t>Advising Students of the College to respect the right and dignity of one another and show utmost restraint and patience whenever any occasion of rift arises.</w:t>
      </w:r>
    </w:p>
    <w:p w:rsidR="00DF11A0" w:rsidRPr="00DF11A0" w:rsidRDefault="00DF11A0" w:rsidP="00DF11A0">
      <w:pPr>
        <w:shd w:val="clear" w:color="auto" w:fill="FFFFFF"/>
        <w:spacing w:after="0" w:line="270" w:lineRule="atLeast"/>
        <w:ind w:hanging="360"/>
        <w:jc w:val="both"/>
        <w:rPr>
          <w:rFonts w:ascii="Arial" w:eastAsia="Times New Roman" w:hAnsi="Arial" w:cs="Arial"/>
          <w:color w:val="02516E"/>
          <w:sz w:val="18"/>
          <w:szCs w:val="18"/>
          <w:lang w:eastAsia="en-IN"/>
        </w:rPr>
      </w:pPr>
      <w:r w:rsidRPr="00DF11A0">
        <w:rPr>
          <w:rFonts w:ascii="Arial" w:eastAsia="Times New Roman" w:hAnsi="Arial" w:cs="Arial"/>
          <w:color w:val="02516E"/>
          <w:sz w:val="24"/>
          <w:szCs w:val="24"/>
          <w:lang w:eastAsia="en-IN"/>
        </w:rPr>
        <w:t>6.</w:t>
      </w:r>
      <w:r w:rsidRPr="00DF11A0">
        <w:rPr>
          <w:rFonts w:ascii="Times New Roman" w:eastAsia="Times New Roman" w:hAnsi="Times New Roman" w:cs="Times New Roman"/>
          <w:color w:val="02516E"/>
          <w:sz w:val="14"/>
          <w:szCs w:val="14"/>
          <w:lang w:eastAsia="en-IN"/>
        </w:rPr>
        <w:t>      </w:t>
      </w:r>
      <w:r w:rsidRPr="00DF11A0">
        <w:rPr>
          <w:rFonts w:ascii="Arial" w:eastAsia="Times New Roman" w:hAnsi="Arial" w:cs="Arial"/>
          <w:color w:val="02516E"/>
          <w:sz w:val="24"/>
          <w:szCs w:val="24"/>
          <w:lang w:eastAsia="en-IN"/>
        </w:rPr>
        <w:t>Advis</w:t>
      </w:r>
      <w:r w:rsidR="00782A8B">
        <w:rPr>
          <w:rFonts w:ascii="Arial" w:eastAsia="Times New Roman" w:hAnsi="Arial" w:cs="Arial"/>
          <w:color w:val="02516E"/>
          <w:sz w:val="24"/>
          <w:szCs w:val="24"/>
          <w:lang w:eastAsia="en-IN"/>
        </w:rPr>
        <w:t xml:space="preserve">ing all staff members </w:t>
      </w:r>
      <w:bookmarkStart w:id="0" w:name="_GoBack"/>
      <w:bookmarkEnd w:id="0"/>
      <w:r w:rsidR="00782A8B">
        <w:rPr>
          <w:rFonts w:ascii="Arial" w:eastAsia="Times New Roman" w:hAnsi="Arial" w:cs="Arial"/>
          <w:color w:val="02516E"/>
          <w:sz w:val="24"/>
          <w:szCs w:val="24"/>
          <w:lang w:eastAsia="en-IN"/>
        </w:rPr>
        <w:t>(Teaching-Non-teaching</w:t>
      </w:r>
      <w:proofErr w:type="gramStart"/>
      <w:r w:rsidR="00782A8B">
        <w:rPr>
          <w:rFonts w:ascii="Arial" w:eastAsia="Times New Roman" w:hAnsi="Arial" w:cs="Arial"/>
          <w:color w:val="02516E"/>
          <w:sz w:val="24"/>
          <w:szCs w:val="24"/>
          <w:lang w:eastAsia="en-IN"/>
        </w:rPr>
        <w:t>)</w:t>
      </w:r>
      <w:r w:rsidRPr="00DF11A0">
        <w:rPr>
          <w:rFonts w:ascii="Arial" w:eastAsia="Times New Roman" w:hAnsi="Arial" w:cs="Arial"/>
          <w:color w:val="02516E"/>
          <w:sz w:val="24"/>
          <w:szCs w:val="24"/>
          <w:lang w:eastAsia="en-IN"/>
        </w:rPr>
        <w:t>to</w:t>
      </w:r>
      <w:proofErr w:type="gramEnd"/>
      <w:r w:rsidRPr="00DF11A0">
        <w:rPr>
          <w:rFonts w:ascii="Arial" w:eastAsia="Times New Roman" w:hAnsi="Arial" w:cs="Arial"/>
          <w:color w:val="02516E"/>
          <w:sz w:val="24"/>
          <w:szCs w:val="24"/>
          <w:lang w:eastAsia="en-IN"/>
        </w:rPr>
        <w:t xml:space="preserve"> be affectionate to the students and not behave in a vindictive manner towards any of them for any reason.</w:t>
      </w:r>
    </w:p>
    <w:p w:rsidR="00DF11A0" w:rsidRPr="00DF11A0" w:rsidRDefault="00DF11A0" w:rsidP="00DF11A0">
      <w:pPr>
        <w:shd w:val="clear" w:color="auto" w:fill="FFFFFF"/>
        <w:spacing w:after="0" w:line="270" w:lineRule="atLeast"/>
        <w:ind w:hanging="360"/>
        <w:jc w:val="both"/>
        <w:rPr>
          <w:rFonts w:ascii="Arial" w:eastAsia="Times New Roman" w:hAnsi="Arial" w:cs="Arial"/>
          <w:color w:val="02516E"/>
          <w:sz w:val="18"/>
          <w:szCs w:val="18"/>
          <w:lang w:eastAsia="en-IN"/>
        </w:rPr>
      </w:pPr>
      <w:r w:rsidRPr="00DF11A0">
        <w:rPr>
          <w:rFonts w:ascii="Arial" w:eastAsia="Times New Roman" w:hAnsi="Arial" w:cs="Arial"/>
          <w:color w:val="02516E"/>
          <w:sz w:val="24"/>
          <w:szCs w:val="24"/>
          <w:lang w:eastAsia="en-IN"/>
        </w:rPr>
        <w:t>7.</w:t>
      </w:r>
      <w:r w:rsidRPr="00DF11A0">
        <w:rPr>
          <w:rFonts w:ascii="Times New Roman" w:eastAsia="Times New Roman" w:hAnsi="Times New Roman" w:cs="Times New Roman"/>
          <w:color w:val="02516E"/>
          <w:sz w:val="14"/>
          <w:szCs w:val="14"/>
          <w:lang w:eastAsia="en-IN"/>
        </w:rPr>
        <w:t>      </w:t>
      </w:r>
      <w:r w:rsidRPr="00DF11A0">
        <w:rPr>
          <w:rFonts w:ascii="Arial" w:eastAsia="Times New Roman" w:hAnsi="Arial" w:cs="Arial"/>
          <w:color w:val="02516E"/>
          <w:sz w:val="24"/>
          <w:szCs w:val="24"/>
          <w:lang w:eastAsia="en-IN"/>
        </w:rPr>
        <w:t xml:space="preserve">To ensure the qualitative as well as quantitative development of the institution through the grievance and </w:t>
      </w:r>
      <w:proofErr w:type="spellStart"/>
      <w:r w:rsidRPr="00DF11A0">
        <w:rPr>
          <w:rFonts w:ascii="Arial" w:eastAsia="Times New Roman" w:hAnsi="Arial" w:cs="Arial"/>
          <w:color w:val="02516E"/>
          <w:sz w:val="24"/>
          <w:szCs w:val="24"/>
          <w:lang w:eastAsia="en-IN"/>
        </w:rPr>
        <w:t>Redressal</w:t>
      </w:r>
      <w:proofErr w:type="spellEnd"/>
      <w:r w:rsidRPr="00DF11A0">
        <w:rPr>
          <w:rFonts w:ascii="Arial" w:eastAsia="Times New Roman" w:hAnsi="Arial" w:cs="Arial"/>
          <w:color w:val="02516E"/>
          <w:sz w:val="24"/>
          <w:szCs w:val="24"/>
          <w:lang w:eastAsia="en-IN"/>
        </w:rPr>
        <w:t xml:space="preserve"> Cell.</w:t>
      </w:r>
      <w:r w:rsidRPr="00DF11A0">
        <w:rPr>
          <w:rFonts w:ascii="Arial" w:eastAsia="Times New Roman" w:hAnsi="Arial" w:cs="Arial"/>
          <w:color w:val="02516E"/>
          <w:sz w:val="18"/>
          <w:szCs w:val="18"/>
          <w:lang w:eastAsia="en-IN"/>
        </w:rPr>
        <w:t> </w:t>
      </w:r>
    </w:p>
    <w:p w:rsidR="00257A78" w:rsidRDefault="00782A8B"/>
    <w:p w:rsidR="00B835BA" w:rsidRDefault="00B835BA"/>
    <w:p w:rsidR="00B835BA" w:rsidRPr="00B835BA" w:rsidRDefault="00B835BA" w:rsidP="00B835B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2516E"/>
          <w:sz w:val="18"/>
          <w:szCs w:val="18"/>
          <w:lang w:eastAsia="en-IN"/>
        </w:rPr>
      </w:pPr>
      <w:r w:rsidRPr="00B835BA">
        <w:rPr>
          <w:rFonts w:ascii="Times New Roman" w:eastAsia="Times New Roman" w:hAnsi="Times New Roman" w:cs="Times New Roman"/>
          <w:b/>
          <w:bCs/>
          <w:color w:val="02516E"/>
          <w:sz w:val="28"/>
          <w:szCs w:val="28"/>
          <w:u w:val="single"/>
          <w:lang w:val="en-US" w:eastAsia="en-IN"/>
        </w:rPr>
        <w:t>Composition of the</w:t>
      </w:r>
      <w:proofErr w:type="gramStart"/>
      <w:r w:rsidRPr="00B835BA">
        <w:rPr>
          <w:rFonts w:ascii="Times New Roman" w:eastAsia="Times New Roman" w:hAnsi="Times New Roman" w:cs="Times New Roman"/>
          <w:b/>
          <w:bCs/>
          <w:color w:val="02516E"/>
          <w:sz w:val="28"/>
          <w:szCs w:val="28"/>
          <w:u w:val="single"/>
          <w:lang w:val="en-US" w:eastAsia="en-IN"/>
        </w:rPr>
        <w:t>  Student</w:t>
      </w:r>
      <w:proofErr w:type="gramEnd"/>
      <w:r w:rsidRPr="00B835BA">
        <w:rPr>
          <w:rFonts w:ascii="Times New Roman" w:eastAsia="Times New Roman" w:hAnsi="Times New Roman" w:cs="Times New Roman"/>
          <w:b/>
          <w:bCs/>
          <w:color w:val="02516E"/>
          <w:sz w:val="28"/>
          <w:szCs w:val="28"/>
          <w:u w:val="single"/>
          <w:lang w:val="en-US" w:eastAsia="en-IN"/>
        </w:rPr>
        <w:t xml:space="preserve"> Grievance </w:t>
      </w:r>
      <w:proofErr w:type="spellStart"/>
      <w:r w:rsidRPr="00B835BA">
        <w:rPr>
          <w:rFonts w:ascii="Times New Roman" w:eastAsia="Times New Roman" w:hAnsi="Times New Roman" w:cs="Times New Roman"/>
          <w:b/>
          <w:bCs/>
          <w:color w:val="02516E"/>
          <w:sz w:val="28"/>
          <w:szCs w:val="28"/>
          <w:u w:val="single"/>
          <w:lang w:val="en-US" w:eastAsia="en-IN"/>
        </w:rPr>
        <w:t>Redressal</w:t>
      </w:r>
      <w:proofErr w:type="spellEnd"/>
      <w:r w:rsidRPr="00B835BA">
        <w:rPr>
          <w:rFonts w:ascii="Times New Roman" w:eastAsia="Times New Roman" w:hAnsi="Times New Roman" w:cs="Times New Roman"/>
          <w:b/>
          <w:bCs/>
          <w:color w:val="02516E"/>
          <w:sz w:val="28"/>
          <w:szCs w:val="28"/>
          <w:u w:val="single"/>
          <w:lang w:val="en-US" w:eastAsia="en-IN"/>
        </w:rPr>
        <w:t xml:space="preserve"> Committee  including</w:t>
      </w:r>
      <w:r w:rsidRPr="00B835BA">
        <w:rPr>
          <w:rFonts w:ascii="Times New Roman" w:eastAsia="Times New Roman" w:hAnsi="Times New Roman" w:cs="Times New Roman"/>
          <w:color w:val="02516E"/>
          <w:sz w:val="28"/>
          <w:szCs w:val="28"/>
          <w:u w:val="single"/>
          <w:lang w:val="en-US" w:eastAsia="en-IN"/>
        </w:rPr>
        <w:t> </w:t>
      </w:r>
      <w:r w:rsidRPr="00B835BA">
        <w:rPr>
          <w:rFonts w:ascii="Times New Roman" w:eastAsia="Times New Roman" w:hAnsi="Times New Roman" w:cs="Times New Roman"/>
          <w:b/>
          <w:bCs/>
          <w:color w:val="02516E"/>
          <w:sz w:val="28"/>
          <w:szCs w:val="28"/>
          <w:u w:val="single"/>
          <w:lang w:val="en-US" w:eastAsia="en-IN"/>
        </w:rPr>
        <w:t>Sexual Harassment and Anti Ragging Committee</w:t>
      </w:r>
    </w:p>
    <w:tbl>
      <w:tblPr>
        <w:tblW w:w="975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8"/>
        <w:gridCol w:w="4878"/>
      </w:tblGrid>
      <w:tr w:rsidR="00B835BA" w:rsidRPr="00B835BA" w:rsidTr="00B835BA">
        <w:trPr>
          <w:trHeight w:val="382"/>
        </w:trPr>
        <w:tc>
          <w:tcPr>
            <w:tcW w:w="48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35BA" w:rsidRPr="00B835BA" w:rsidRDefault="00B835BA" w:rsidP="00B835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2516E"/>
                <w:sz w:val="24"/>
                <w:szCs w:val="24"/>
                <w:lang w:eastAsia="en-IN"/>
              </w:rPr>
            </w:pPr>
            <w:r w:rsidRPr="00B835BA">
              <w:rPr>
                <w:rFonts w:ascii="Times New Roman" w:eastAsia="Times New Roman" w:hAnsi="Times New Roman" w:cs="Times New Roman"/>
                <w:b/>
                <w:bCs/>
                <w:color w:val="02516E"/>
                <w:sz w:val="28"/>
                <w:szCs w:val="28"/>
                <w:lang w:val="en-US" w:eastAsia="en-IN"/>
              </w:rPr>
              <w:t>Name of the committee</w:t>
            </w:r>
          </w:p>
        </w:tc>
        <w:tc>
          <w:tcPr>
            <w:tcW w:w="48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35BA" w:rsidRPr="00B835BA" w:rsidRDefault="00B835BA" w:rsidP="00B835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2516E"/>
                <w:sz w:val="24"/>
                <w:szCs w:val="24"/>
                <w:lang w:eastAsia="en-IN"/>
              </w:rPr>
            </w:pPr>
            <w:r w:rsidRPr="00B835BA">
              <w:rPr>
                <w:rFonts w:ascii="Times New Roman" w:eastAsia="Times New Roman" w:hAnsi="Times New Roman" w:cs="Times New Roman"/>
                <w:b/>
                <w:bCs/>
                <w:color w:val="02516E"/>
                <w:sz w:val="28"/>
                <w:szCs w:val="28"/>
                <w:lang w:val="en-US" w:eastAsia="en-IN"/>
              </w:rPr>
              <w:t>Members</w:t>
            </w:r>
          </w:p>
        </w:tc>
      </w:tr>
      <w:tr w:rsidR="00B835BA" w:rsidRPr="00B835BA" w:rsidTr="00B835BA">
        <w:trPr>
          <w:trHeight w:val="382"/>
        </w:trPr>
        <w:tc>
          <w:tcPr>
            <w:tcW w:w="4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35BA" w:rsidRPr="00B835BA" w:rsidRDefault="00B835BA" w:rsidP="00B835BA">
            <w:pPr>
              <w:spacing w:after="0" w:line="240" w:lineRule="auto"/>
              <w:ind w:hanging="360"/>
              <w:jc w:val="both"/>
              <w:rPr>
                <w:rFonts w:ascii="Arial" w:eastAsia="Times New Roman" w:hAnsi="Arial" w:cs="Arial"/>
                <w:color w:val="02516E"/>
                <w:sz w:val="18"/>
                <w:szCs w:val="18"/>
                <w:lang w:eastAsia="en-IN"/>
              </w:rPr>
            </w:pPr>
            <w:r w:rsidRPr="00B835BA">
              <w:rPr>
                <w:rFonts w:ascii="Times New Roman" w:eastAsia="Times New Roman" w:hAnsi="Times New Roman" w:cs="Times New Roman"/>
                <w:color w:val="02516E"/>
                <w:sz w:val="28"/>
                <w:szCs w:val="28"/>
                <w:lang w:val="en-US" w:eastAsia="en-IN"/>
              </w:rPr>
              <w:t>1.</w:t>
            </w:r>
            <w:r w:rsidRPr="00B835BA">
              <w:rPr>
                <w:rFonts w:ascii="Times New Roman" w:eastAsia="Times New Roman" w:hAnsi="Times New Roman" w:cs="Times New Roman"/>
                <w:color w:val="02516E"/>
                <w:sz w:val="14"/>
                <w:szCs w:val="14"/>
                <w:lang w:val="en-US" w:eastAsia="en-IN"/>
              </w:rPr>
              <w:t>     </w:t>
            </w:r>
            <w:r w:rsidRPr="00B835BA">
              <w:rPr>
                <w:rFonts w:ascii="Times New Roman" w:eastAsia="Times New Roman" w:hAnsi="Times New Roman" w:cs="Times New Roman"/>
                <w:color w:val="02516E"/>
                <w:sz w:val="28"/>
                <w:szCs w:val="28"/>
                <w:lang w:val="en-US" w:eastAsia="en-IN"/>
              </w:rPr>
              <w:t xml:space="preserve">Grievance &amp; </w:t>
            </w:r>
            <w:proofErr w:type="spellStart"/>
            <w:r w:rsidRPr="00B835BA">
              <w:rPr>
                <w:rFonts w:ascii="Times New Roman" w:eastAsia="Times New Roman" w:hAnsi="Times New Roman" w:cs="Times New Roman"/>
                <w:color w:val="02516E"/>
                <w:sz w:val="28"/>
                <w:szCs w:val="28"/>
                <w:lang w:val="en-US" w:eastAsia="en-IN"/>
              </w:rPr>
              <w:t>Redressal</w:t>
            </w:r>
            <w:proofErr w:type="spellEnd"/>
            <w:r w:rsidRPr="00B835BA">
              <w:rPr>
                <w:rFonts w:ascii="Times New Roman" w:eastAsia="Times New Roman" w:hAnsi="Times New Roman" w:cs="Times New Roman"/>
                <w:color w:val="02516E"/>
                <w:sz w:val="28"/>
                <w:szCs w:val="28"/>
                <w:lang w:val="en-US" w:eastAsia="en-IN"/>
              </w:rPr>
              <w:t xml:space="preserve"> Cell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3442" w:rsidRPr="00107116" w:rsidRDefault="007B3442" w:rsidP="007B3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7116">
              <w:rPr>
                <w:rFonts w:ascii="Times New Roman" w:hAnsi="Times New Roman" w:cs="Times New Roman"/>
                <w:sz w:val="24"/>
                <w:szCs w:val="24"/>
              </w:rPr>
              <w:t>Dr.</w:t>
            </w:r>
            <w:proofErr w:type="spellEnd"/>
            <w:r w:rsidRPr="00107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116">
              <w:rPr>
                <w:rFonts w:ascii="Times New Roman" w:hAnsi="Times New Roman" w:cs="Times New Roman"/>
                <w:sz w:val="24"/>
                <w:szCs w:val="24"/>
              </w:rPr>
              <w:t>Kamini</w:t>
            </w:r>
            <w:proofErr w:type="spellEnd"/>
            <w:r w:rsidRPr="00107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116">
              <w:rPr>
                <w:rFonts w:ascii="Times New Roman" w:hAnsi="Times New Roman" w:cs="Times New Roman"/>
                <w:sz w:val="24"/>
                <w:szCs w:val="24"/>
              </w:rPr>
              <w:t>Sehgal</w:t>
            </w:r>
            <w:proofErr w:type="spellEnd"/>
          </w:p>
          <w:p w:rsidR="00B835BA" w:rsidRPr="00B835BA" w:rsidRDefault="007B3442" w:rsidP="00B835B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2516E"/>
                <w:sz w:val="24"/>
                <w:szCs w:val="24"/>
                <w:lang w:eastAsia="en-IN"/>
              </w:rPr>
            </w:pPr>
            <w:proofErr w:type="spellStart"/>
            <w:r w:rsidRPr="00107116">
              <w:rPr>
                <w:rFonts w:ascii="Times New Roman" w:hAnsi="Times New Roman" w:cs="Times New Roman"/>
                <w:sz w:val="24"/>
                <w:szCs w:val="24"/>
              </w:rPr>
              <w:t>Ms.</w:t>
            </w:r>
            <w:proofErr w:type="spellEnd"/>
            <w:r w:rsidRPr="00107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116">
              <w:rPr>
                <w:rFonts w:ascii="Times New Roman" w:hAnsi="Times New Roman" w:cs="Times New Roman"/>
                <w:sz w:val="24"/>
                <w:szCs w:val="24"/>
              </w:rPr>
              <w:t>Balwinder</w:t>
            </w:r>
            <w:proofErr w:type="spellEnd"/>
            <w:r w:rsidRPr="00107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116">
              <w:rPr>
                <w:rFonts w:ascii="Times New Roman" w:hAnsi="Times New Roman" w:cs="Times New Roman"/>
                <w:sz w:val="24"/>
                <w:szCs w:val="24"/>
              </w:rPr>
              <w:t>Nagpal</w:t>
            </w:r>
            <w:proofErr w:type="spellEnd"/>
          </w:p>
        </w:tc>
      </w:tr>
      <w:tr w:rsidR="00B835BA" w:rsidRPr="00B835BA" w:rsidTr="00B835BA">
        <w:trPr>
          <w:trHeight w:val="382"/>
        </w:trPr>
        <w:tc>
          <w:tcPr>
            <w:tcW w:w="48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35BA" w:rsidRPr="00B835BA" w:rsidRDefault="00B835BA" w:rsidP="00B835BA">
            <w:pPr>
              <w:spacing w:after="0" w:line="240" w:lineRule="auto"/>
              <w:ind w:hanging="360"/>
              <w:jc w:val="both"/>
              <w:rPr>
                <w:rFonts w:ascii="Arial" w:eastAsia="Times New Roman" w:hAnsi="Arial" w:cs="Arial"/>
                <w:color w:val="02516E"/>
                <w:sz w:val="18"/>
                <w:szCs w:val="18"/>
                <w:lang w:eastAsia="en-IN"/>
              </w:rPr>
            </w:pPr>
            <w:r w:rsidRPr="00B835BA">
              <w:rPr>
                <w:rFonts w:ascii="Times New Roman" w:eastAsia="Times New Roman" w:hAnsi="Times New Roman" w:cs="Times New Roman"/>
                <w:color w:val="02516E"/>
                <w:sz w:val="28"/>
                <w:szCs w:val="28"/>
                <w:lang w:val="en-US" w:eastAsia="en-IN"/>
              </w:rPr>
              <w:t>2.</w:t>
            </w:r>
            <w:r w:rsidRPr="00B835BA">
              <w:rPr>
                <w:rFonts w:ascii="Times New Roman" w:eastAsia="Times New Roman" w:hAnsi="Times New Roman" w:cs="Times New Roman"/>
                <w:color w:val="02516E"/>
                <w:sz w:val="14"/>
                <w:szCs w:val="14"/>
                <w:lang w:val="en-US" w:eastAsia="en-IN"/>
              </w:rPr>
              <w:t>     </w:t>
            </w:r>
            <w:r w:rsidRPr="00B835BA">
              <w:rPr>
                <w:rFonts w:ascii="Times New Roman" w:eastAsia="Times New Roman" w:hAnsi="Times New Roman" w:cs="Times New Roman"/>
                <w:color w:val="02516E"/>
                <w:sz w:val="28"/>
                <w:szCs w:val="28"/>
                <w:lang w:val="en-US" w:eastAsia="en-IN"/>
              </w:rPr>
              <w:t>Anti Ragging Committee and Sexual Harassment  Committee</w:t>
            </w:r>
          </w:p>
        </w:tc>
        <w:tc>
          <w:tcPr>
            <w:tcW w:w="4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3442" w:rsidRPr="00107116" w:rsidRDefault="007B3442" w:rsidP="007B3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7116">
              <w:rPr>
                <w:rFonts w:ascii="Times New Roman" w:hAnsi="Times New Roman" w:cs="Times New Roman"/>
                <w:sz w:val="24"/>
                <w:szCs w:val="24"/>
              </w:rPr>
              <w:t>Ms.</w:t>
            </w:r>
            <w:proofErr w:type="spellEnd"/>
            <w:r w:rsidRPr="00107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116">
              <w:rPr>
                <w:rFonts w:ascii="Times New Roman" w:hAnsi="Times New Roman" w:cs="Times New Roman"/>
                <w:sz w:val="24"/>
                <w:szCs w:val="24"/>
              </w:rPr>
              <w:t>Balwinder</w:t>
            </w:r>
            <w:proofErr w:type="spellEnd"/>
            <w:r w:rsidRPr="00107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116">
              <w:rPr>
                <w:rFonts w:ascii="Times New Roman" w:hAnsi="Times New Roman" w:cs="Times New Roman"/>
                <w:sz w:val="24"/>
                <w:szCs w:val="24"/>
              </w:rPr>
              <w:t>Nagpal</w:t>
            </w:r>
            <w:proofErr w:type="spellEnd"/>
          </w:p>
          <w:p w:rsidR="00B835BA" w:rsidRPr="00B835BA" w:rsidRDefault="007B3442" w:rsidP="007B34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2516E"/>
                <w:sz w:val="24"/>
                <w:szCs w:val="24"/>
                <w:lang w:eastAsia="en-IN"/>
              </w:rPr>
            </w:pPr>
            <w:proofErr w:type="spellStart"/>
            <w:r w:rsidRPr="00107116">
              <w:rPr>
                <w:rFonts w:ascii="Times New Roman" w:hAnsi="Times New Roman" w:cs="Times New Roman"/>
                <w:sz w:val="24"/>
                <w:szCs w:val="24"/>
              </w:rPr>
              <w:t>Ms.</w:t>
            </w:r>
            <w:proofErr w:type="spellEnd"/>
            <w:r w:rsidRPr="001071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7116">
              <w:rPr>
                <w:rFonts w:ascii="Times New Roman" w:hAnsi="Times New Roman" w:cs="Times New Roman"/>
                <w:sz w:val="24"/>
                <w:szCs w:val="24"/>
              </w:rPr>
              <w:t>Ramandeep</w:t>
            </w:r>
            <w:proofErr w:type="spellEnd"/>
          </w:p>
        </w:tc>
      </w:tr>
    </w:tbl>
    <w:p w:rsidR="00B835BA" w:rsidRDefault="00B835BA"/>
    <w:sectPr w:rsidR="00B83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1A0"/>
    <w:rsid w:val="00186A0C"/>
    <w:rsid w:val="00214B6E"/>
    <w:rsid w:val="00782A8B"/>
    <w:rsid w:val="007B3442"/>
    <w:rsid w:val="00B835BA"/>
    <w:rsid w:val="00DF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11A0"/>
    <w:rPr>
      <w:b/>
      <w:bCs/>
    </w:rPr>
  </w:style>
  <w:style w:type="paragraph" w:styleId="ListParagraph">
    <w:name w:val="List Paragraph"/>
    <w:basedOn w:val="Normal"/>
    <w:uiPriority w:val="34"/>
    <w:qFormat/>
    <w:rsid w:val="00B83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11A0"/>
    <w:rPr>
      <w:b/>
      <w:bCs/>
    </w:rPr>
  </w:style>
  <w:style w:type="paragraph" w:styleId="ListParagraph">
    <w:name w:val="List Paragraph"/>
    <w:basedOn w:val="Normal"/>
    <w:uiPriority w:val="34"/>
    <w:qFormat/>
    <w:rsid w:val="00B83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2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2023-11-01T07:53:00Z</dcterms:created>
  <dcterms:modified xsi:type="dcterms:W3CDTF">2023-11-22T04:28:00Z</dcterms:modified>
</cp:coreProperties>
</file>