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5212E"/>
          <w:sz w:val="48"/>
          <w:szCs w:val="48"/>
        </w:rPr>
        <w:t xml:space="preserve">MARQUE PUBLISHING</w:t>
      </w:r>
    </w:p>
    <w:p>
      <w:pPr>
        <w:pBdr>
          <w:bottom w:val="single" w:color="B68A4E" w:sz="3" w:space="16"/>
        </w:pBdr>
        <w:spacing w:after="400"/>
        <w:jc w:val="center"/>
      </w:pPr>
      <w:r>
        <w:rPr>
          <w:rFonts w:ascii="Arial" w:cs="Arial" w:eastAsia="Arial" w:hAnsi="Arial"/>
          <w:color w:val="B68A4E"/>
          <w:sz w:val="32"/>
          <w:szCs w:val="32"/>
        </w:rPr>
        <w:t xml:space="preserve">Website Growth Plan</w:t>
      </w:r>
    </w:p>
    <w:p>
      <w:pPr>
        <w:spacing w:after="80"/>
      </w:pPr>
    </w:p>
    <w:p>
      <w:pPr>
        <w:spacing w:after="80"/>
        <w:jc w:val="center"/>
      </w:pPr>
      <w:r>
        <w:rPr>
          <w:rFonts w:ascii="Arial" w:cs="Arial" w:eastAsia="Arial" w:hAnsi="Arial"/>
          <w:i/>
          <w:iCs/>
          <w:color w:val="666666"/>
          <w:sz w:val="24"/>
          <w:szCs w:val="24"/>
        </w:rPr>
        <w:t xml:space="preserve">From beautiful brochure to audience-building machine</w:t>
      </w:r>
    </w:p>
    <w:p>
      <w:pPr>
        <w:spacing w:after="80"/>
      </w:pPr>
    </w:p>
    <w:p>
      <w:pPr>
        <w:spacing w:after="80"/>
      </w:pPr>
    </w:p>
    <w:p>
      <w:pPr>
        <w:jc w:val="center"/>
      </w:pPr>
      <w:r>
        <w:rPr>
          <w:rFonts w:ascii="Arial" w:cs="Arial" w:eastAsia="Arial" w:hAnsi="Arial"/>
          <w:color w:val="999999"/>
          <w:sz w:val="20"/>
          <w:szCs w:val="20"/>
        </w:rPr>
        <w:t xml:space="preserve">Prepared June 2026  |  Chris Thatcher</w:t>
      </w:r>
    </w:p>
    <w:p>
      <w:r>
        <w:br w:type="page"/>
      </w:r>
    </w:p>
    <w:p>
      <w:pPr>
        <w:pStyle w:val="Heading1"/>
      </w:pPr>
      <w:r>
        <w:t xml:space="preserve">The situation</w:t>
      </w:r>
    </w:p>
    <w:p>
      <w:pPr>
        <w:spacing w:after="160"/>
      </w:pPr>
      <w:r>
        <w:rPr>
          <w:rFonts w:ascii="Arial" w:cs="Arial" w:eastAsia="Arial" w:hAnsi="Arial"/>
          <w:color w:val="333333"/>
          <w:sz w:val="22"/>
          <w:szCs w:val="22"/>
        </w:rPr>
        <w:t xml:space="preserve">Your website has a strong foundation: a distinctive brand identity, warm and honest copy, and an author-first structure that positions you correctly for pre-launch. These are the hardest things to get right, and most indie authors never do.</w:t>
      </w:r>
    </w:p>
    <w:p>
      <w:pPr>
        <w:spacing w:after="160"/>
      </w:pPr>
      <w:r>
        <w:rPr>
          <w:rFonts w:ascii="Arial" w:cs="Arial" w:eastAsia="Arial" w:hAnsi="Arial"/>
          <w:color w:val="333333"/>
          <w:sz w:val="22"/>
          <w:szCs w:val="22"/>
        </w:rPr>
        <w:t xml:space="preserve">But the site doesn’t convert. The email signup form isn’t wired to anything. There’s only one signup touchpoint, buried at the bottom. There’s no incentive for a stranger to hand over their email. And your 30-year cybersecurity career — the single biggest credibility asset you have — is barely mentioned.</w:t>
      </w:r>
    </w:p>
    <w:p>
      <w:pPr>
        <w:spacing w:after="160"/>
      </w:pPr>
      <w:r>
        <w:rPr>
          <w:rFonts w:ascii="Arial" w:cs="Arial" w:eastAsia="Arial" w:hAnsi="Arial"/>
          <w:color w:val="333333"/>
          <w:sz w:val="22"/>
          <w:szCs w:val="22"/>
        </w:rPr>
        <w:t xml:space="preserve">This plan fixes that in six phases, sequenced by impact. The first three phases are urgent and should happen within the next two weeks. The remaining three build the long-term engine.</w:t>
      </w:r>
    </w:p>
    <w:p>
      <w:pPr>
        <w:pBdr>
          <w:bottom w:val="single" w:color="B68A4E" w:sz="2" w:space="8"/>
        </w:pBdr>
        <w:spacing w:after="200" w:before="200"/>
      </w:pPr>
    </w:p>
    <w:p>
      <w:pPr>
        <w:pStyle w:val="Heading1"/>
      </w:pPr>
      <w:r>
        <w:t xml:space="preserve">Goals and benchmarks</w:t>
      </w:r>
    </w:p>
    <w:p>
      <w:pPr>
        <w:spacing w:after="160"/>
      </w:pPr>
      <w:r>
        <w:rPr>
          <w:rFonts w:ascii="Arial" w:cs="Arial" w:eastAsia="Arial" w:hAnsi="Arial"/>
          <w:b/>
          <w:bCs/>
          <w:color w:val="15212E"/>
          <w:sz w:val="22"/>
          <w:szCs w:val="22"/>
        </w:rPr>
        <w:t xml:space="preserve">Primary goal: </w:t>
      </w:r>
      <w:r>
        <w:rPr>
          <w:rFonts w:ascii="Arial" w:cs="Arial" w:eastAsia="Arial" w:hAnsi="Arial"/>
          <w:color w:val="333333"/>
          <w:sz w:val="22"/>
          <w:szCs w:val="22"/>
        </w:rPr>
        <w:t xml:space="preserve">Build an email list of 500+ subscribers before book one launches.</w:t>
      </w:r>
    </w:p>
    <w:p>
      <w:pPr>
        <w:spacing w:after="160"/>
      </w:pPr>
      <w:r>
        <w:rPr>
          <w:rFonts w:ascii="Arial" w:cs="Arial" w:eastAsia="Arial" w:hAnsi="Arial"/>
          <w:b/>
          <w:bCs/>
          <w:color w:val="15212E"/>
          <w:sz w:val="22"/>
          <w:szCs w:val="22"/>
        </w:rPr>
        <w:t xml:space="preserve">Secondary goal: </w:t>
      </w:r>
      <w:r>
        <w:rPr>
          <w:rFonts w:ascii="Arial" w:cs="Arial" w:eastAsia="Arial" w:hAnsi="Arial"/>
          <w:color w:val="333333"/>
          <w:sz w:val="22"/>
          <w:szCs w:val="22"/>
        </w:rPr>
        <w:t xml:space="preserve">Establish Chris Thatcher as a credible voice in cybersecurity thought leadership.</w:t>
      </w:r>
    </w:p>
    <w:p>
      <w:pPr>
        <w:spacing w:after="160"/>
      </w:pPr>
      <w:r>
        <w:rPr>
          <w:rFonts w:ascii="Arial" w:cs="Arial" w:eastAsia="Arial" w:hAnsi="Arial"/>
          <w:b/>
          <w:bCs/>
          <w:color w:val="15212E"/>
          <w:sz w:val="22"/>
          <w:szCs w:val="22"/>
        </w:rPr>
        <w:t xml:space="preserve">Tertiary goal: </w:t>
      </w:r>
      <w:r>
        <w:rPr>
          <w:rFonts w:ascii="Arial" w:cs="Arial" w:eastAsia="Arial" w:hAnsi="Arial"/>
          <w:color w:val="333333"/>
          <w:sz w:val="22"/>
          <w:szCs w:val="22"/>
        </w:rPr>
        <w:t xml:space="preserve">Create a content engine that drives organic traffic and gives you material to share.</w:t>
      </w:r>
    </w:p>
    <w:p>
      <w:pPr>
        <w:spacing w:after="80"/>
      </w:pPr>
    </w:p>
    <w:p>
      <w:pPr>
        <w:pStyle w:val="Heading2"/>
      </w:pPr>
      <w:r>
        <w:t xml:space="preserve">What good looks like</w:t>
      </w:r>
    </w:p>
    <w:p>
      <w:pPr>
        <w:spacing w:after="160"/>
      </w:pPr>
      <w:r>
        <w:rPr>
          <w:rFonts w:ascii="Arial" w:cs="Arial" w:eastAsia="Arial" w:hAnsi="Arial"/>
          <w:color w:val="333333"/>
          <w:sz w:val="22"/>
          <w:szCs w:val="22"/>
        </w:rPr>
        <w:t xml:space="preserve">•  Email signup conversion rate above 3% (industry average for author sites with a reader magnet)</w:t>
      </w:r>
    </w:p>
    <w:p>
      <w:pPr>
        <w:spacing w:after="160"/>
      </w:pPr>
      <w:r>
        <w:rPr>
          <w:rFonts w:ascii="Arial" w:cs="Arial" w:eastAsia="Arial" w:hAnsi="Arial"/>
          <w:color w:val="333333"/>
          <w:sz w:val="22"/>
          <w:szCs w:val="22"/>
        </w:rPr>
        <w:t xml:space="preserve">•  At least 100 subscribers within 90 days of going live with MailerLite</w:t>
      </w:r>
    </w:p>
    <w:p>
      <w:pPr>
        <w:spacing w:after="160"/>
      </w:pPr>
      <w:r>
        <w:rPr>
          <w:rFonts w:ascii="Arial" w:cs="Arial" w:eastAsia="Arial" w:hAnsi="Arial"/>
          <w:color w:val="333333"/>
          <w:sz w:val="22"/>
          <w:szCs w:val="22"/>
        </w:rPr>
        <w:t xml:space="preserve">•  At least one piece of original content published per month</w:t>
      </w:r>
    </w:p>
    <w:p>
      <w:pPr>
        <w:spacing w:after="160"/>
      </w:pPr>
      <w:r>
        <w:rPr>
          <w:rFonts w:ascii="Arial" w:cs="Arial" w:eastAsia="Arial" w:hAnsi="Arial"/>
          <w:color w:val="333333"/>
          <w:sz w:val="22"/>
          <w:szCs w:val="22"/>
        </w:rPr>
        <w:t xml:space="preserve">•  Social proof visible on the homepage (LinkedIn, credentials, or endorsements)</w:t>
      </w:r>
    </w:p>
    <w:p>
      <w:r>
        <w:br w:type="page"/>
      </w:r>
    </w:p>
    <w:p>
      <w:pPr>
        <w:spacing w:after="200" w:before="360"/>
      </w:pPr>
      <w:r>
        <w:rPr>
          <w:rFonts w:ascii="Arial" w:cs="Arial" w:eastAsia="Arial" w:hAnsi="Arial"/>
          <w:b/>
          <w:bCs/>
          <w:color w:val="B68A4E"/>
          <w:sz w:val="26"/>
          <w:szCs w:val="26"/>
        </w:rPr>
        <w:t xml:space="preserve">PHASE 1: </w:t>
      </w:r>
      <w:r>
        <w:rPr>
          <w:rFonts w:ascii="Arial" w:cs="Arial" w:eastAsia="Arial" w:hAnsi="Arial"/>
          <w:b/>
          <w:bCs/>
          <w:color w:val="15212E"/>
          <w:sz w:val="26"/>
          <w:szCs w:val="26"/>
        </w:rPr>
        <w:t xml:space="preserve">WIRE UP EMAIL COLLECTION</w:t>
      </w:r>
      <w:r>
        <w:rPr>
          <w:rFonts w:ascii="Arial" w:cs="Arial" w:eastAsia="Arial" w:hAnsi="Arial"/>
          <w:color w:val="888888"/>
          <w:sz w:val="22"/>
          <w:szCs w:val="22"/>
        </w:rPr>
        <w:t xml:space="preserve">  |  This week</w:t>
      </w:r>
    </w:p>
    <w:p>
      <w:pPr>
        <w:spacing w:after="160"/>
      </w:pPr>
      <w:r>
        <w:rPr>
          <w:rFonts w:ascii="Arial" w:cs="Arial" w:eastAsia="Arial" w:hAnsi="Arial"/>
          <w:color w:val="333333"/>
          <w:sz w:val="22"/>
          <w:szCs w:val="22"/>
        </w:rPr>
        <w:t xml:space="preserve">Nothing else matters until the signup form actually works. Every visitor who signs up right now gets a fake “Thank you!” that disappears after three seconds. You’re losing every lead.</w:t>
      </w:r>
    </w:p>
    <w:p>
      <w:pPr>
        <w:spacing w:after="80"/>
      </w:pPr>
    </w:p>
    <w:p>
      <w:pPr>
        <w:pStyle w:val="Heading3"/>
      </w:pPr>
      <w:r>
        <w:t xml:space="preserve">Platform: MailerLite</w:t>
      </w:r>
    </w:p>
    <w:p>
      <w:pPr>
        <w:spacing w:after="160"/>
      </w:pPr>
      <w:r>
        <w:rPr>
          <w:rFonts w:ascii="Arial" w:cs="Arial" w:eastAsia="Arial" w:hAnsi="Arial"/>
          <w:color w:val="333333"/>
          <w:sz w:val="22"/>
          <w:szCs w:val="22"/>
        </w:rPr>
        <w:t xml:space="preserve">Free tier gives you 500 subscribers, 12,000 emails/month, landing pages, basic automation, signup forms, and pop-ups. That’s more than enough for the next 6–12 months. You only need to upgrade when you pass 500 subscribers, and at that point you’ll know the investment is worth it.</w:t>
      </w:r>
    </w:p>
    <w:p>
      <w:pPr>
        <w:spacing w:after="80"/>
      </w:pPr>
    </w:p>
    <w:p>
      <w:pPr>
        <w:pStyle w:val="Heading3"/>
      </w:pPr>
      <w:r>
        <w:t xml:space="preserve">Tasks</w:t>
      </w:r>
    </w:p>
    <w:p>
      <w:pPr>
        <w:spacing w:after="120"/>
        <w:ind w:left="360"/>
      </w:pPr>
      <w:r>
        <w:rPr>
          <w:rFonts w:ascii="Arial" w:cs="Arial" w:eastAsia="Arial" w:hAnsi="Arial"/>
          <w:b/>
          <w:bCs/>
          <w:color w:val="B68A4E"/>
          <w:sz w:val="20"/>
          <w:szCs w:val="20"/>
        </w:rPr>
        <w:t xml:space="preserve">[1.1] </w:t>
      </w:r>
      <w:r>
        <w:rPr>
          <w:rFonts w:ascii="Arial" w:cs="Arial" w:eastAsia="Arial" w:hAnsi="Arial"/>
          <w:b/>
          <w:bCs/>
          <w:color w:val="15212E"/>
          <w:sz w:val="22"/>
          <w:szCs w:val="22"/>
        </w:rPr>
        <w:t xml:space="preserve">Create MailerLite account</w:t>
      </w:r>
      <w:r>
        <w:rPr>
          <w:rFonts w:ascii="Arial" w:cs="Arial" w:eastAsia="Arial" w:hAnsi="Arial"/>
          <w:color w:val="555555"/>
          <w:sz w:val="22"/>
          <w:szCs w:val="22"/>
        </w:rPr>
        <w:t xml:space="preserve"> — Sign up at mailerlite.com with cthatcher1963@gmail.com. Verify your domain (marquepublishing.com) by adding the DNS records they provide in Cloudflare.</w:t>
      </w:r>
    </w:p>
    <w:p>
      <w:pPr>
        <w:spacing w:after="120"/>
        <w:ind w:left="360"/>
      </w:pPr>
      <w:r>
        <w:rPr>
          <w:rFonts w:ascii="Arial" w:cs="Arial" w:eastAsia="Arial" w:hAnsi="Arial"/>
          <w:b/>
          <w:bCs/>
          <w:color w:val="B68A4E"/>
          <w:sz w:val="20"/>
          <w:szCs w:val="20"/>
        </w:rPr>
        <w:t xml:space="preserve">[1.2] </w:t>
      </w:r>
      <w:r>
        <w:rPr>
          <w:rFonts w:ascii="Arial" w:cs="Arial" w:eastAsia="Arial" w:hAnsi="Arial"/>
          <w:b/>
          <w:bCs/>
          <w:color w:val="15212E"/>
          <w:sz w:val="22"/>
          <w:szCs w:val="22"/>
        </w:rPr>
        <w:t xml:space="preserve">Create a subscriber group</w:t>
      </w:r>
      <w:r>
        <w:rPr>
          <w:rFonts w:ascii="Arial" w:cs="Arial" w:eastAsia="Arial" w:hAnsi="Arial"/>
          <w:color w:val="555555"/>
          <w:sz w:val="22"/>
          <w:szCs w:val="22"/>
        </w:rPr>
        <w:t xml:space="preserve"> — Name it “Newsletter — All”. This is your catch-all list for now. You can segment later.</w:t>
      </w:r>
    </w:p>
    <w:p>
      <w:pPr>
        <w:spacing w:after="120"/>
        <w:ind w:left="360"/>
      </w:pPr>
      <w:r>
        <w:rPr>
          <w:rFonts w:ascii="Arial" w:cs="Arial" w:eastAsia="Arial" w:hAnsi="Arial"/>
          <w:b/>
          <w:bCs/>
          <w:color w:val="B68A4E"/>
          <w:sz w:val="20"/>
          <w:szCs w:val="20"/>
        </w:rPr>
        <w:t xml:space="preserve">[1.3] </w:t>
      </w:r>
      <w:r>
        <w:rPr>
          <w:rFonts w:ascii="Arial" w:cs="Arial" w:eastAsia="Arial" w:hAnsi="Arial"/>
          <w:b/>
          <w:bCs/>
          <w:color w:val="15212E"/>
          <w:sz w:val="22"/>
          <w:szCs w:val="22"/>
        </w:rPr>
        <w:t xml:space="preserve">Build an embedded signup form</w:t>
      </w:r>
      <w:r>
        <w:rPr>
          <w:rFonts w:ascii="Arial" w:cs="Arial" w:eastAsia="Arial" w:hAnsi="Arial"/>
          <w:color w:val="555555"/>
          <w:sz w:val="22"/>
          <w:szCs w:val="22"/>
        </w:rPr>
        <w:t xml:space="preserve"> — Use MailerLite’s form builder. Style it to match your brand (Ink background or Paper background, Brass button). Get the embed code.</w:t>
      </w:r>
    </w:p>
    <w:p>
      <w:pPr>
        <w:spacing w:after="120"/>
        <w:ind w:left="360"/>
      </w:pPr>
      <w:r>
        <w:rPr>
          <w:rFonts w:ascii="Arial" w:cs="Arial" w:eastAsia="Arial" w:hAnsi="Arial"/>
          <w:b/>
          <w:bCs/>
          <w:color w:val="B68A4E"/>
          <w:sz w:val="20"/>
          <w:szCs w:val="20"/>
        </w:rPr>
        <w:t xml:space="preserve">[1.4] </w:t>
      </w:r>
      <w:r>
        <w:rPr>
          <w:rFonts w:ascii="Arial" w:cs="Arial" w:eastAsia="Arial" w:hAnsi="Arial"/>
          <w:b/>
          <w:bCs/>
          <w:color w:val="15212E"/>
          <w:sz w:val="22"/>
          <w:szCs w:val="22"/>
        </w:rPr>
        <w:t xml:space="preserve">Replace the placeholder form on your site</w:t>
      </w:r>
      <w:r>
        <w:rPr>
          <w:rFonts w:ascii="Arial" w:cs="Arial" w:eastAsia="Arial" w:hAnsi="Arial"/>
          <w:color w:val="555555"/>
          <w:sz w:val="22"/>
          <w:szCs w:val="22"/>
        </w:rPr>
        <w:t xml:space="preserve"> — Swap the current HTML form and handleSignup() function with the MailerLite embed code. Test it end-to-end: submit an email, confirm it arrives in MailerLite.</w:t>
      </w:r>
    </w:p>
    <w:p>
      <w:pPr>
        <w:spacing w:after="120"/>
        <w:ind w:left="360"/>
      </w:pPr>
      <w:r>
        <w:rPr>
          <w:rFonts w:ascii="Arial" w:cs="Arial" w:eastAsia="Arial" w:hAnsi="Arial"/>
          <w:b/>
          <w:bCs/>
          <w:color w:val="B68A4E"/>
          <w:sz w:val="20"/>
          <w:szCs w:val="20"/>
        </w:rPr>
        <w:t xml:space="preserve">[1.5] </w:t>
      </w:r>
      <w:r>
        <w:rPr>
          <w:rFonts w:ascii="Arial" w:cs="Arial" w:eastAsia="Arial" w:hAnsi="Arial"/>
          <w:b/>
          <w:bCs/>
          <w:color w:val="15212E"/>
          <w:sz w:val="22"/>
          <w:szCs w:val="22"/>
        </w:rPr>
        <w:t xml:space="preserve">Set up a welcome email</w:t>
      </w:r>
      <w:r>
        <w:rPr>
          <w:rFonts w:ascii="Arial" w:cs="Arial" w:eastAsia="Arial" w:hAnsi="Arial"/>
          <w:color w:val="555555"/>
          <w:sz w:val="22"/>
          <w:szCs w:val="22"/>
        </w:rPr>
        <w:t xml:space="preserve"> — Simple automation: when someone subscribes, send a welcome email. Keep it short and warm — who you are, what to expect, and a genuine thank-you. This is your first impression.</w:t>
      </w:r>
    </w:p>
    <w:p>
      <w:pPr>
        <w:spacing w:after="80"/>
      </w:pPr>
    </w:p>
    <w:p>
      <w:pPr>
        <w:spacing w:after="160"/>
      </w:pPr>
      <w:r>
        <w:rPr>
          <w:rFonts w:ascii="Arial" w:cs="Arial" w:eastAsia="Arial" w:hAnsi="Arial"/>
          <w:b/>
          <w:bCs/>
          <w:color w:val="15212E"/>
          <w:sz w:val="22"/>
          <w:szCs w:val="22"/>
        </w:rPr>
        <w:t xml:space="preserve">I can help with: </w:t>
      </w:r>
      <w:r>
        <w:rPr>
          <w:rFonts w:ascii="Arial" w:cs="Arial" w:eastAsia="Arial" w:hAnsi="Arial"/>
          <w:color w:val="333333"/>
          <w:sz w:val="22"/>
          <w:szCs w:val="22"/>
        </w:rPr>
        <w:t xml:space="preserve">Tasks 1.3 and 1.4 (building the form and integrating it into your site code). You’ll need to create the MailerLite account yourself and handle the DNS verification in Cloudflare.</w:t>
      </w:r>
    </w:p>
    <w:p>
      <w:pPr>
        <w:pBdr>
          <w:bottom w:val="single" w:color="B68A4E" w:sz="2" w:space="8"/>
        </w:pBdr>
        <w:spacing w:after="200" w:before="200"/>
      </w:pPr>
    </w:p>
    <w:p>
      <w:pPr>
        <w:spacing w:after="200" w:before="360"/>
      </w:pPr>
      <w:r>
        <w:rPr>
          <w:rFonts w:ascii="Arial" w:cs="Arial" w:eastAsia="Arial" w:hAnsi="Arial"/>
          <w:b/>
          <w:bCs/>
          <w:color w:val="B68A4E"/>
          <w:sz w:val="26"/>
          <w:szCs w:val="26"/>
        </w:rPr>
        <w:t xml:space="preserve">PHASE 2: </w:t>
      </w:r>
      <w:r>
        <w:rPr>
          <w:rFonts w:ascii="Arial" w:cs="Arial" w:eastAsia="Arial" w:hAnsi="Arial"/>
          <w:b/>
          <w:bCs/>
          <w:color w:val="15212E"/>
          <w:sz w:val="26"/>
          <w:szCs w:val="26"/>
        </w:rPr>
        <w:t xml:space="preserve">CREATE A READER MAGNET</w:t>
      </w:r>
      <w:r>
        <w:rPr>
          <w:rFonts w:ascii="Arial" w:cs="Arial" w:eastAsia="Arial" w:hAnsi="Arial"/>
          <w:color w:val="888888"/>
          <w:sz w:val="22"/>
          <w:szCs w:val="22"/>
        </w:rPr>
        <w:t xml:space="preserve">  |  Next 1–2 weeks</w:t>
      </w:r>
    </w:p>
    <w:p>
      <w:pPr>
        <w:spacing w:after="160"/>
      </w:pPr>
      <w:r>
        <w:rPr>
          <w:rFonts w:ascii="Arial" w:cs="Arial" w:eastAsia="Arial" w:hAnsi="Arial"/>
          <w:color w:val="333333"/>
          <w:sz w:val="22"/>
          <w:szCs w:val="22"/>
        </w:rPr>
        <w:t xml:space="preserve">A reader magnet is a free resource you offer in exchange for an email address. Author sites with a compelling reader magnet convert 3–6x better than those with a bare “sign up” form. This is the single highest-leverage thing you can do for list growth.</w:t>
      </w:r>
    </w:p>
    <w:p>
      <w:pPr>
        <w:spacing w:after="80"/>
      </w:pPr>
    </w:p>
    <w:p>
      <w:pPr>
        <w:pStyle w:val="Heading3"/>
      </w:pPr>
      <w:r>
        <w:t xml:space="preserve">Options (pick one to start)</w:t>
      </w:r>
    </w:p>
    <w:p>
      <w:pPr>
        <w:spacing w:after="80"/>
      </w:pPr>
    </w:p>
    <w:p>
      <w:pPr>
        <w:spacing w:after="160"/>
      </w:pPr>
      <w:r>
        <w:rPr>
          <w:rFonts w:ascii="Arial" w:cs="Arial" w:eastAsia="Arial" w:hAnsi="Arial"/>
          <w:b/>
          <w:bCs/>
          <w:color w:val="15212E"/>
          <w:sz w:val="22"/>
          <w:szCs w:val="22"/>
        </w:rPr>
        <w:t xml:space="preserve">Option A: “10 Cybersecurity Decisions Every Board Gets Wrong” (recommended)</w:t>
      </w: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A short PDF guide (5–8 pages) drawn from your 30 years of experience. This does double duty: it’s a compelling lead magnet AND it establishes your authority for Cyber Risk is Business Risk. It’s also the fastest to produce because you already know this material cold.</w:t>
      </w:r>
    </w:p>
    <w:p>
      <w:pPr>
        <w:spacing w:after="80"/>
      </w:pPr>
    </w:p>
    <w:p>
      <w:pPr>
        <w:spacing w:after="160"/>
      </w:pPr>
      <w:r>
        <w:rPr>
          <w:rFonts w:ascii="Arial" w:cs="Arial" w:eastAsia="Arial" w:hAnsi="Arial"/>
          <w:b/>
          <w:bCs/>
          <w:color w:val="15212E"/>
          <w:sz w:val="22"/>
          <w:szCs w:val="22"/>
        </w:rPr>
        <w:t xml:space="preserve">Option B: Chapter 1 of Cyber Risk is Business Risk</w:t>
      </w: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If you have a polished first chapter, offer it as a free preview. This is the most direct path to pre-launch excitement, but only works if the chapter stands alone as a compelling read.</w:t>
      </w:r>
    </w:p>
    <w:p>
      <w:pPr>
        <w:spacing w:after="80"/>
      </w:pPr>
    </w:p>
    <w:p>
      <w:pPr>
        <w:spacing w:after="160"/>
      </w:pPr>
      <w:r>
        <w:rPr>
          <w:rFonts w:ascii="Arial" w:cs="Arial" w:eastAsia="Arial" w:hAnsi="Arial"/>
          <w:b/>
          <w:bCs/>
          <w:color w:val="15212E"/>
          <w:sz w:val="22"/>
          <w:szCs w:val="22"/>
        </w:rPr>
        <w:t xml:space="preserve">Option C: A short prequel story for The Treasure Hunter’s Legacy</w:t>
      </w: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A 3,000–5,000 word short story featuring Jack Coltrane before the events of the novel. This targets fiction readers specifically. Save this for later if your thriller audience isn’t your primary launch audience.</w:t>
      </w:r>
    </w:p>
    <w:p>
      <w:pPr>
        <w:spacing w:after="80"/>
      </w:pPr>
    </w:p>
    <w:p>
      <w:pPr>
        <w:pStyle w:val="Heading3"/>
      </w:pPr>
      <w:r>
        <w:t xml:space="preserve">Tasks</w:t>
      </w:r>
    </w:p>
    <w:p>
      <w:pPr>
        <w:spacing w:after="120"/>
        <w:ind w:left="360"/>
      </w:pPr>
      <w:r>
        <w:rPr>
          <w:rFonts w:ascii="Arial" w:cs="Arial" w:eastAsia="Arial" w:hAnsi="Arial"/>
          <w:b/>
          <w:bCs/>
          <w:color w:val="B68A4E"/>
          <w:sz w:val="20"/>
          <w:szCs w:val="20"/>
        </w:rPr>
        <w:t xml:space="preserve">[2.1] </w:t>
      </w:r>
      <w:r>
        <w:rPr>
          <w:rFonts w:ascii="Arial" w:cs="Arial" w:eastAsia="Arial" w:hAnsi="Arial"/>
          <w:b/>
          <w:bCs/>
          <w:color w:val="15212E"/>
          <w:sz w:val="22"/>
          <w:szCs w:val="22"/>
        </w:rPr>
        <w:t xml:space="preserve">Write or assemble the content</w:t>
      </w:r>
      <w:r>
        <w:rPr>
          <w:rFonts w:ascii="Arial" w:cs="Arial" w:eastAsia="Arial" w:hAnsi="Arial"/>
          <w:color w:val="555555"/>
          <w:sz w:val="22"/>
          <w:szCs w:val="22"/>
        </w:rPr>
        <w:t xml:space="preserve"> — For Option A, draft 10 concise sections — each a common mistake and what to do instead. Keep it practical, not academic.</w:t>
      </w:r>
    </w:p>
    <w:p>
      <w:pPr>
        <w:spacing w:after="120"/>
        <w:ind w:left="360"/>
      </w:pPr>
      <w:r>
        <w:rPr>
          <w:rFonts w:ascii="Arial" w:cs="Arial" w:eastAsia="Arial" w:hAnsi="Arial"/>
          <w:b/>
          <w:bCs/>
          <w:color w:val="B68A4E"/>
          <w:sz w:val="20"/>
          <w:szCs w:val="20"/>
        </w:rPr>
        <w:t xml:space="preserve">[2.2] </w:t>
      </w:r>
      <w:r>
        <w:rPr>
          <w:rFonts w:ascii="Arial" w:cs="Arial" w:eastAsia="Arial" w:hAnsi="Arial"/>
          <w:b/>
          <w:bCs/>
          <w:color w:val="15212E"/>
          <w:sz w:val="22"/>
          <w:szCs w:val="22"/>
        </w:rPr>
        <w:t xml:space="preserve">Design the PDF</w:t>
      </w:r>
      <w:r>
        <w:rPr>
          <w:rFonts w:ascii="Arial" w:cs="Arial" w:eastAsia="Arial" w:hAnsi="Arial"/>
          <w:color w:val="555555"/>
          <w:sz w:val="22"/>
          <w:szCs w:val="22"/>
        </w:rPr>
        <w:t xml:space="preserve"> — Brand it with your Marque Publishing palette. Include your name, a brief bio, and a link back to the website. I can generate this for you.</w:t>
      </w:r>
    </w:p>
    <w:p>
      <w:pPr>
        <w:spacing w:after="120"/>
        <w:ind w:left="360"/>
      </w:pPr>
      <w:r>
        <w:rPr>
          <w:rFonts w:ascii="Arial" w:cs="Arial" w:eastAsia="Arial" w:hAnsi="Arial"/>
          <w:b/>
          <w:bCs/>
          <w:color w:val="B68A4E"/>
          <w:sz w:val="20"/>
          <w:szCs w:val="20"/>
        </w:rPr>
        <w:t xml:space="preserve">[2.3] </w:t>
      </w:r>
      <w:r>
        <w:rPr>
          <w:rFonts w:ascii="Arial" w:cs="Arial" w:eastAsia="Arial" w:hAnsi="Arial"/>
          <w:b/>
          <w:bCs/>
          <w:color w:val="15212E"/>
          <w:sz w:val="22"/>
          <w:szCs w:val="22"/>
        </w:rPr>
        <w:t xml:space="preserve">Set up delivery in MailerLite</w:t>
      </w:r>
      <w:r>
        <w:rPr>
          <w:rFonts w:ascii="Arial" w:cs="Arial" w:eastAsia="Arial" w:hAnsi="Arial"/>
          <w:color w:val="555555"/>
          <w:sz w:val="22"/>
          <w:szCs w:val="22"/>
        </w:rPr>
        <w:t xml:space="preserve"> — Create an automation: on signup → send welcome email with download link. MailerLite’s file hosting works for PDFs under 50MB.</w:t>
      </w:r>
    </w:p>
    <w:p>
      <w:pPr>
        <w:spacing w:after="120"/>
        <w:ind w:left="360"/>
      </w:pPr>
      <w:r>
        <w:rPr>
          <w:rFonts w:ascii="Arial" w:cs="Arial" w:eastAsia="Arial" w:hAnsi="Arial"/>
          <w:b/>
          <w:bCs/>
          <w:color w:val="B68A4E"/>
          <w:sz w:val="20"/>
          <w:szCs w:val="20"/>
        </w:rPr>
        <w:t xml:space="preserve">[2.4] </w:t>
      </w:r>
      <w:r>
        <w:rPr>
          <w:rFonts w:ascii="Arial" w:cs="Arial" w:eastAsia="Arial" w:hAnsi="Arial"/>
          <w:b/>
          <w:bCs/>
          <w:color w:val="15212E"/>
          <w:sz w:val="22"/>
          <w:szCs w:val="22"/>
        </w:rPr>
        <w:t xml:space="preserve">Update your signup copy</w:t>
      </w:r>
      <w:r>
        <w:rPr>
          <w:rFonts w:ascii="Arial" w:cs="Arial" w:eastAsia="Arial" w:hAnsi="Arial"/>
          <w:color w:val="555555"/>
          <w:sz w:val="22"/>
          <w:szCs w:val="22"/>
        </w:rPr>
        <w:t xml:space="preserve"> — Change “Follow along” to something specific: “Get the free guide” or “Download chapter one.” Specificity converts.</w:t>
      </w:r>
    </w:p>
    <w:p>
      <w:pPr>
        <w:spacing w:after="80"/>
      </w:pPr>
    </w:p>
    <w:p>
      <w:pPr>
        <w:spacing w:after="160"/>
      </w:pPr>
      <w:r>
        <w:rPr>
          <w:rFonts w:ascii="Arial" w:cs="Arial" w:eastAsia="Arial" w:hAnsi="Arial"/>
          <w:b/>
          <w:bCs/>
          <w:color w:val="15212E"/>
          <w:sz w:val="22"/>
          <w:szCs w:val="22"/>
        </w:rPr>
        <w:t xml:space="preserve">I can help with: </w:t>
      </w:r>
      <w:r>
        <w:rPr>
          <w:rFonts w:ascii="Arial" w:cs="Arial" w:eastAsia="Arial" w:hAnsi="Arial"/>
          <w:color w:val="333333"/>
          <w:sz w:val="22"/>
          <w:szCs w:val="22"/>
        </w:rPr>
        <w:t xml:space="preserve">Task 2.2 (designing the branded PDF) and 2.4 (updating the site copy). You write the content — it needs your voice and your expertise.</w:t>
      </w:r>
    </w:p>
    <w:p>
      <w:pPr>
        <w:pBdr>
          <w:bottom w:val="single" w:color="B68A4E" w:sz="2" w:space="8"/>
        </w:pBdr>
        <w:spacing w:after="200" w:before="200"/>
      </w:pPr>
    </w:p>
    <w:p>
      <w:pPr>
        <w:spacing w:after="200" w:before="360"/>
      </w:pPr>
      <w:r>
        <w:rPr>
          <w:rFonts w:ascii="Arial" w:cs="Arial" w:eastAsia="Arial" w:hAnsi="Arial"/>
          <w:b/>
          <w:bCs/>
          <w:color w:val="B68A4E"/>
          <w:sz w:val="26"/>
          <w:szCs w:val="26"/>
        </w:rPr>
        <w:t xml:space="preserve">PHASE 3: </w:t>
      </w:r>
      <w:r>
        <w:rPr>
          <w:rFonts w:ascii="Arial" w:cs="Arial" w:eastAsia="Arial" w:hAnsi="Arial"/>
          <w:b/>
          <w:bCs/>
          <w:color w:val="15212E"/>
          <w:sz w:val="26"/>
          <w:szCs w:val="26"/>
        </w:rPr>
        <w:t xml:space="preserve">MULTIPLY SIGNUP TOUCHPOINTS</w:t>
      </w:r>
      <w:r>
        <w:rPr>
          <w:rFonts w:ascii="Arial" w:cs="Arial" w:eastAsia="Arial" w:hAnsi="Arial"/>
          <w:color w:val="888888"/>
          <w:sz w:val="22"/>
          <w:szCs w:val="22"/>
        </w:rPr>
        <w:t xml:space="preserve">  |  Same 1–2 weeks</w:t>
      </w:r>
    </w:p>
    <w:p>
      <w:pPr>
        <w:spacing w:after="160"/>
      </w:pPr>
      <w:r>
        <w:rPr>
          <w:rFonts w:ascii="Arial" w:cs="Arial" w:eastAsia="Arial" w:hAnsi="Arial"/>
          <w:color w:val="333333"/>
          <w:sz w:val="22"/>
          <w:szCs w:val="22"/>
        </w:rPr>
        <w:t xml:space="preserve">Right now you have one signup form at the bottom of the page. Data shows that best-practice author sites place email capture in 2–3 locations. Most visitors don’t scroll to the bottom.</w:t>
      </w:r>
    </w:p>
    <w:p>
      <w:pPr>
        <w:spacing w:after="80"/>
      </w:pPr>
    </w:p>
    <w:p>
      <w:pPr>
        <w:pStyle w:val="Heading3"/>
      </w:pPr>
      <w:r>
        <w:t xml:space="preserve">Tasks</w:t>
      </w:r>
    </w:p>
    <w:p>
      <w:pPr>
        <w:spacing w:after="120"/>
        <w:ind w:left="360"/>
      </w:pPr>
      <w:r>
        <w:rPr>
          <w:rFonts w:ascii="Arial" w:cs="Arial" w:eastAsia="Arial" w:hAnsi="Arial"/>
          <w:b/>
          <w:bCs/>
          <w:color w:val="B68A4E"/>
          <w:sz w:val="20"/>
          <w:szCs w:val="20"/>
        </w:rPr>
        <w:t xml:space="preserve">[3.1] </w:t>
      </w:r>
      <w:r>
        <w:rPr>
          <w:rFonts w:ascii="Arial" w:cs="Arial" w:eastAsia="Arial" w:hAnsi="Arial"/>
          <w:b/>
          <w:bCs/>
          <w:color w:val="15212E"/>
          <w:sz w:val="22"/>
          <w:szCs w:val="22"/>
        </w:rPr>
        <w:t xml:space="preserve">Add an inline signup in the hero</w:t>
      </w:r>
      <w:r>
        <w:rPr>
          <w:rFonts w:ascii="Arial" w:cs="Arial" w:eastAsia="Arial" w:hAnsi="Arial"/>
          <w:color w:val="555555"/>
          <w:sz w:val="22"/>
          <w:szCs w:val="22"/>
        </w:rPr>
        <w:t xml:space="preserve"> — Replace or supplement the “Follow along” button with a compact email + button field right in the hero section. This catches visitors in the first 5 seconds.</w:t>
      </w:r>
    </w:p>
    <w:p>
      <w:pPr>
        <w:spacing w:after="120"/>
        <w:ind w:left="360"/>
      </w:pPr>
      <w:r>
        <w:rPr>
          <w:rFonts w:ascii="Arial" w:cs="Arial" w:eastAsia="Arial" w:hAnsi="Arial"/>
          <w:b/>
          <w:bCs/>
          <w:color w:val="B68A4E"/>
          <w:sz w:val="20"/>
          <w:szCs w:val="20"/>
        </w:rPr>
        <w:t xml:space="preserve">[3.2] </w:t>
      </w:r>
      <w:r>
        <w:rPr>
          <w:rFonts w:ascii="Arial" w:cs="Arial" w:eastAsia="Arial" w:hAnsi="Arial"/>
          <w:b/>
          <w:bCs/>
          <w:color w:val="15212E"/>
          <w:sz w:val="22"/>
          <w:szCs w:val="22"/>
        </w:rPr>
        <w:t xml:space="preserve">Add a timed or scroll-triggered popup</w:t>
      </w:r>
      <w:r>
        <w:rPr>
          <w:rFonts w:ascii="Arial" w:cs="Arial" w:eastAsia="Arial" w:hAnsi="Arial"/>
          <w:color w:val="555555"/>
          <w:sz w:val="22"/>
          <w:szCs w:val="22"/>
        </w:rPr>
        <w:t xml:space="preserve"> — After 30 seconds or 50% scroll, show a modal with your reader magnet offer. Data shows popups convert 3–7% on average — 3x higher than inline forms alone. MailerLite’s free tier includes pop-up forms.</w:t>
      </w:r>
    </w:p>
    <w:p>
      <w:pPr>
        <w:spacing w:after="120"/>
        <w:ind w:left="360"/>
      </w:pPr>
      <w:r>
        <w:rPr>
          <w:rFonts w:ascii="Arial" w:cs="Arial" w:eastAsia="Arial" w:hAnsi="Arial"/>
          <w:b/>
          <w:bCs/>
          <w:color w:val="B68A4E"/>
          <w:sz w:val="20"/>
          <w:szCs w:val="20"/>
        </w:rPr>
        <w:t xml:space="preserve">[3.3] </w:t>
      </w:r>
      <w:r>
        <w:rPr>
          <w:rFonts w:ascii="Arial" w:cs="Arial" w:eastAsia="Arial" w:hAnsi="Arial"/>
          <w:b/>
          <w:bCs/>
          <w:color w:val="15212E"/>
          <w:sz w:val="22"/>
          <w:szCs w:val="22"/>
        </w:rPr>
        <w:t xml:space="preserve">Add a sticky banner or exit-intent trigger</w:t>
      </w:r>
      <w:r>
        <w:rPr>
          <w:rFonts w:ascii="Arial" w:cs="Arial" w:eastAsia="Arial" w:hAnsi="Arial"/>
          <w:color w:val="555555"/>
          <w:sz w:val="22"/>
          <w:szCs w:val="22"/>
        </w:rPr>
        <w:t xml:space="preserve"> — Optional but effective. A thin banner at the top of the page or a popup when the cursor moves toward the browser’s close button.</w:t>
      </w:r>
    </w:p>
    <w:p>
      <w:pPr>
        <w:spacing w:after="80"/>
      </w:pPr>
    </w:p>
    <w:p>
      <w:pPr>
        <w:spacing w:after="160"/>
      </w:pPr>
      <w:r>
        <w:rPr>
          <w:rFonts w:ascii="Arial" w:cs="Arial" w:eastAsia="Arial" w:hAnsi="Arial"/>
          <w:b/>
          <w:bCs/>
          <w:color w:val="15212E"/>
          <w:sz w:val="22"/>
          <w:szCs w:val="22"/>
        </w:rPr>
        <w:t xml:space="preserve">I can help with: </w:t>
      </w:r>
      <w:r>
        <w:rPr>
          <w:rFonts w:ascii="Arial" w:cs="Arial" w:eastAsia="Arial" w:hAnsi="Arial"/>
          <w:color w:val="333333"/>
          <w:sz w:val="22"/>
          <w:szCs w:val="22"/>
        </w:rPr>
        <w:t xml:space="preserve">All of these. These are code changes to your site and MailerLite configuration.</w:t>
      </w:r>
    </w:p>
    <w:p>
      <w:pPr>
        <w:pBdr>
          <w:bottom w:val="single" w:color="B68A4E" w:sz="2" w:space="8"/>
        </w:pBdr>
        <w:spacing w:after="200" w:before="200"/>
      </w:pPr>
    </w:p>
    <w:p>
      <w:pPr>
        <w:spacing w:after="200" w:before="360"/>
      </w:pPr>
      <w:r>
        <w:rPr>
          <w:rFonts w:ascii="Arial" w:cs="Arial" w:eastAsia="Arial" w:hAnsi="Arial"/>
          <w:b/>
          <w:bCs/>
          <w:color w:val="B68A4E"/>
          <w:sz w:val="26"/>
          <w:szCs w:val="26"/>
        </w:rPr>
        <w:t xml:space="preserve">PHASE 4: </w:t>
      </w:r>
      <w:r>
        <w:rPr>
          <w:rFonts w:ascii="Arial" w:cs="Arial" w:eastAsia="Arial" w:hAnsi="Arial"/>
          <w:b/>
          <w:bCs/>
          <w:color w:val="15212E"/>
          <w:sz w:val="26"/>
          <w:szCs w:val="26"/>
        </w:rPr>
        <w:t xml:space="preserve">SURFACE YOUR AUTHORITY</w:t>
      </w:r>
      <w:r>
        <w:rPr>
          <w:rFonts w:ascii="Arial" w:cs="Arial" w:eastAsia="Arial" w:hAnsi="Arial"/>
          <w:color w:val="888888"/>
          <w:sz w:val="22"/>
          <w:szCs w:val="22"/>
        </w:rPr>
        <w:t xml:space="preserve">  |  Week 2–3</w:t>
      </w:r>
    </w:p>
    <w:p>
      <w:pPr>
        <w:spacing w:after="160"/>
      </w:pPr>
      <w:r>
        <w:rPr>
          <w:rFonts w:ascii="Arial" w:cs="Arial" w:eastAsia="Arial" w:hAnsi="Arial"/>
          <w:color w:val="333333"/>
          <w:sz w:val="22"/>
          <w:szCs w:val="22"/>
        </w:rPr>
        <w:t xml:space="preserve">You have 30 years in cybersecurity. You’ve advised executives and built security programs. A visitor to your site right now wouldn’t know any of that unless they read three paragraphs into the About section. That needs to change.</w:t>
      </w:r>
    </w:p>
    <w:p>
      <w:pPr>
        <w:spacing w:after="80"/>
      </w:pPr>
    </w:p>
    <w:p>
      <w:pPr>
        <w:pStyle w:val="Heading3"/>
      </w:pPr>
      <w:r>
        <w:t xml:space="preserve">Tasks</w:t>
      </w:r>
    </w:p>
    <w:p>
      <w:pPr>
        <w:spacing w:after="120"/>
        <w:ind w:left="360"/>
      </w:pPr>
      <w:r>
        <w:rPr>
          <w:rFonts w:ascii="Arial" w:cs="Arial" w:eastAsia="Arial" w:hAnsi="Arial"/>
          <w:b/>
          <w:bCs/>
          <w:color w:val="B68A4E"/>
          <w:sz w:val="20"/>
          <w:szCs w:val="20"/>
        </w:rPr>
        <w:t xml:space="preserve">[4.1] </w:t>
      </w:r>
      <w:r>
        <w:rPr>
          <w:rFonts w:ascii="Arial" w:cs="Arial" w:eastAsia="Arial" w:hAnsi="Arial"/>
          <w:b/>
          <w:bCs/>
          <w:color w:val="15212E"/>
          <w:sz w:val="22"/>
          <w:szCs w:val="22"/>
        </w:rPr>
        <w:t xml:space="preserve">Add a tagline under your name in the hero</w:t>
      </w:r>
      <w:r>
        <w:rPr>
          <w:rFonts w:ascii="Arial" w:cs="Arial" w:eastAsia="Arial" w:hAnsi="Arial"/>
          <w:color w:val="555555"/>
          <w:sz w:val="22"/>
          <w:szCs w:val="22"/>
        </w:rPr>
        <w:t xml:space="preserve"> — Something like “Author · Speaker · Advisor” or “30 years in cybersecurity. Now writing about it.” One line, above the fold.</w:t>
      </w:r>
    </w:p>
    <w:p>
      <w:pPr>
        <w:spacing w:after="120"/>
        <w:ind w:left="360"/>
      </w:pPr>
      <w:r>
        <w:rPr>
          <w:rFonts w:ascii="Arial" w:cs="Arial" w:eastAsia="Arial" w:hAnsi="Arial"/>
          <w:b/>
          <w:bCs/>
          <w:color w:val="B68A4E"/>
          <w:sz w:val="20"/>
          <w:szCs w:val="20"/>
        </w:rPr>
        <w:t xml:space="preserve">[4.2] </w:t>
      </w:r>
      <w:r>
        <w:rPr>
          <w:rFonts w:ascii="Arial" w:cs="Arial" w:eastAsia="Arial" w:hAnsi="Arial"/>
          <w:b/>
          <w:bCs/>
          <w:color w:val="15212E"/>
          <w:sz w:val="22"/>
          <w:szCs w:val="22"/>
        </w:rPr>
        <w:t xml:space="preserve">Add a credentials bar or trust strip</w:t>
      </w:r>
      <w:r>
        <w:rPr>
          <w:rFonts w:ascii="Arial" w:cs="Arial" w:eastAsia="Arial" w:hAnsi="Arial"/>
          <w:color w:val="555555"/>
          <w:sz w:val="22"/>
          <w:szCs w:val="22"/>
        </w:rPr>
        <w:t xml:space="preserve"> — A subtle section below the hero or above the book roadmap. It could list: years of experience, industries served, notable affiliations, or a brief quote from someone who knows your work.</w:t>
      </w:r>
    </w:p>
    <w:p>
      <w:pPr>
        <w:spacing w:after="120"/>
        <w:ind w:left="360"/>
      </w:pPr>
      <w:r>
        <w:rPr>
          <w:rFonts w:ascii="Arial" w:cs="Arial" w:eastAsia="Arial" w:hAnsi="Arial"/>
          <w:b/>
          <w:bCs/>
          <w:color w:val="B68A4E"/>
          <w:sz w:val="20"/>
          <w:szCs w:val="20"/>
        </w:rPr>
        <w:t xml:space="preserve">[4.3] </w:t>
      </w:r>
      <w:r>
        <w:rPr>
          <w:rFonts w:ascii="Arial" w:cs="Arial" w:eastAsia="Arial" w:hAnsi="Arial"/>
          <w:b/>
          <w:bCs/>
          <w:color w:val="15212E"/>
          <w:sz w:val="22"/>
          <w:szCs w:val="22"/>
        </w:rPr>
        <w:t xml:space="preserve">Rewrite the About section lead</w:t>
      </w:r>
      <w:r>
        <w:rPr>
          <w:rFonts w:ascii="Arial" w:cs="Arial" w:eastAsia="Arial" w:hAnsi="Arial"/>
          <w:color w:val="555555"/>
          <w:sz w:val="22"/>
          <w:szCs w:val="22"/>
        </w:rPr>
        <w:t xml:space="preserve"> — Open with your credentials, not with “I spent roughly thirty years.” Lead with the weight: “Thirty years of advising Fortune 500 security teams taught me one thing...”</w:t>
      </w:r>
    </w:p>
    <w:p>
      <w:pPr>
        <w:spacing w:after="120"/>
        <w:ind w:left="360"/>
      </w:pPr>
      <w:r>
        <w:rPr>
          <w:rFonts w:ascii="Arial" w:cs="Arial" w:eastAsia="Arial" w:hAnsi="Arial"/>
          <w:b/>
          <w:bCs/>
          <w:color w:val="B68A4E"/>
          <w:sz w:val="20"/>
          <w:szCs w:val="20"/>
        </w:rPr>
        <w:t xml:space="preserve">[4.4] </w:t>
      </w:r>
      <w:r>
        <w:rPr>
          <w:rFonts w:ascii="Arial" w:cs="Arial" w:eastAsia="Arial" w:hAnsi="Arial"/>
          <w:b/>
          <w:bCs/>
          <w:color w:val="15212E"/>
          <w:sz w:val="22"/>
          <w:szCs w:val="22"/>
        </w:rPr>
        <w:t xml:space="preserve">Add social links</w:t>
      </w:r>
      <w:r>
        <w:rPr>
          <w:rFonts w:ascii="Arial" w:cs="Arial" w:eastAsia="Arial" w:hAnsi="Arial"/>
          <w:color w:val="555555"/>
          <w:sz w:val="22"/>
          <w:szCs w:val="22"/>
        </w:rPr>
        <w:t xml:space="preserve"> — LinkedIn at minimum. X/Twitter if you’re active there. Place them in the footer and optionally in the About section. People want to verify you’re a real person with a real career.</w:t>
      </w:r>
    </w:p>
    <w:p>
      <w:pPr>
        <w:spacing w:after="80"/>
      </w:pPr>
    </w:p>
    <w:p>
      <w:pPr>
        <w:spacing w:after="160"/>
      </w:pPr>
      <w:r>
        <w:rPr>
          <w:rFonts w:ascii="Arial" w:cs="Arial" w:eastAsia="Arial" w:hAnsi="Arial"/>
          <w:b/>
          <w:bCs/>
          <w:color w:val="15212E"/>
          <w:sz w:val="22"/>
          <w:szCs w:val="22"/>
        </w:rPr>
        <w:t xml:space="preserve">I can help with: </w:t>
      </w:r>
      <w:r>
        <w:rPr>
          <w:rFonts w:ascii="Arial" w:cs="Arial" w:eastAsia="Arial" w:hAnsi="Arial"/>
          <w:color w:val="333333"/>
          <w:sz w:val="22"/>
          <w:szCs w:val="22"/>
        </w:rPr>
        <w:t xml:space="preserve">All of these. Site code changes and copy suggestions. You’ll want to review the copy to make sure it sounds like you.</w:t>
      </w:r>
    </w:p>
    <w:p>
      <w:pPr>
        <w:pBdr>
          <w:bottom w:val="single" w:color="B68A4E" w:sz="2" w:space="8"/>
        </w:pBdr>
        <w:spacing w:after="200" w:before="200"/>
      </w:pPr>
    </w:p>
    <w:p>
      <w:pPr>
        <w:spacing w:after="200" w:before="360"/>
      </w:pPr>
      <w:r>
        <w:rPr>
          <w:rFonts w:ascii="Arial" w:cs="Arial" w:eastAsia="Arial" w:hAnsi="Arial"/>
          <w:b/>
          <w:bCs/>
          <w:color w:val="B68A4E"/>
          <w:sz w:val="26"/>
          <w:szCs w:val="26"/>
        </w:rPr>
        <w:t xml:space="preserve">PHASE 5: </w:t>
      </w:r>
      <w:r>
        <w:rPr>
          <w:rFonts w:ascii="Arial" w:cs="Arial" w:eastAsia="Arial" w:hAnsi="Arial"/>
          <w:b/>
          <w:bCs/>
          <w:color w:val="15212E"/>
          <w:sz w:val="26"/>
          <w:szCs w:val="26"/>
        </w:rPr>
        <w:t xml:space="preserve">BUILD A CONTENT ENGINE</w:t>
      </w:r>
      <w:r>
        <w:rPr>
          <w:rFonts w:ascii="Arial" w:cs="Arial" w:eastAsia="Arial" w:hAnsi="Arial"/>
          <w:color w:val="888888"/>
          <w:sz w:val="22"/>
          <w:szCs w:val="22"/>
        </w:rPr>
        <w:t xml:space="preserve">  |  Month 2+</w:t>
      </w:r>
    </w:p>
    <w:p>
      <w:pPr>
        <w:spacing w:after="160"/>
      </w:pPr>
      <w:r>
        <w:rPr>
          <w:rFonts w:ascii="Arial" w:cs="Arial" w:eastAsia="Arial" w:hAnsi="Arial"/>
          <w:color w:val="333333"/>
          <w:sz w:val="22"/>
          <w:szCs w:val="22"/>
        </w:rPr>
        <w:t xml:space="preserve">A single-page site with no blog, no articles, and no fresh content won’t rank for anything on Google. It also gives you nothing to share in newsletters or on social media. This is the phase where you shift from “brochure” to “platform.”</w:t>
      </w:r>
    </w:p>
    <w:p>
      <w:pPr>
        <w:spacing w:after="80"/>
      </w:pPr>
    </w:p>
    <w:p>
      <w:pPr>
        <w:pStyle w:val="Heading3"/>
      </w:pPr>
      <w:r>
        <w:t xml:space="preserve">Strategy</w:t>
      </w:r>
    </w:p>
    <w:p>
      <w:pPr>
        <w:spacing w:after="160"/>
      </w:pPr>
      <w:r>
        <w:rPr>
          <w:rFonts w:ascii="Arial" w:cs="Arial" w:eastAsia="Arial" w:hAnsi="Arial"/>
          <w:color w:val="333333"/>
          <w:sz w:val="22"/>
          <w:szCs w:val="22"/>
        </w:rPr>
        <w:t xml:space="preserve">You don’t need to become a full-time blogger. One article per month is enough to start. The key is that each piece should do at least two of these three things: demonstrate your expertise, be interesting enough to share, and target a search query people actually type.</w:t>
      </w:r>
    </w:p>
    <w:p>
      <w:pPr>
        <w:spacing w:after="80"/>
      </w:pPr>
    </w:p>
    <w:p>
      <w:pPr>
        <w:pStyle w:val="Heading3"/>
      </w:pPr>
      <w:r>
        <w:t xml:space="preserve">Content ideas (first 6 months)</w:t>
      </w:r>
    </w:p>
    <w:p>
      <w:pPr>
        <w:spacing w:after="160"/>
      </w:pPr>
      <w:r>
        <w:rPr>
          <w:rFonts w:ascii="Arial" w:cs="Arial" w:eastAsia="Arial" w:hAnsi="Arial"/>
          <w:color w:val="333333"/>
          <w:sz w:val="22"/>
          <w:szCs w:val="22"/>
        </w:rPr>
        <w:t xml:space="preserve">•  “What boards still get wrong about cyber risk” — directly promotes book one</w:t>
      </w:r>
    </w:p>
    <w:p>
      <w:pPr>
        <w:spacing w:after="160"/>
      </w:pPr>
      <w:r>
        <w:rPr>
          <w:rFonts w:ascii="Arial" w:cs="Arial" w:eastAsia="Arial" w:hAnsi="Arial"/>
          <w:color w:val="333333"/>
          <w:sz w:val="22"/>
          <w:szCs w:val="22"/>
        </w:rPr>
        <w:t xml:space="preserve">•  “Why I’m writing a thriller set in the Canary Islands” — behind-the-scenes, builds fiction audience</w:t>
      </w:r>
    </w:p>
    <w:p>
      <w:pPr>
        <w:spacing w:after="160"/>
      </w:pPr>
      <w:r>
        <w:rPr>
          <w:rFonts w:ascii="Arial" w:cs="Arial" w:eastAsia="Arial" w:hAnsi="Arial"/>
          <w:color w:val="333333"/>
          <w:sz w:val="22"/>
          <w:szCs w:val="22"/>
        </w:rPr>
        <w:t xml:space="preserve">•  “The poker math nobody teaches you” — teaser for Deal Me In</w:t>
      </w:r>
    </w:p>
    <w:p>
      <w:pPr>
        <w:spacing w:after="160"/>
      </w:pPr>
      <w:r>
        <w:rPr>
          <w:rFonts w:ascii="Arial" w:cs="Arial" w:eastAsia="Arial" w:hAnsi="Arial"/>
          <w:color w:val="333333"/>
          <w:sz w:val="22"/>
          <w:szCs w:val="22"/>
        </w:rPr>
        <w:t xml:space="preserve">•  “Lessons from 30 years in cybersecurity” — thought leadership, shareable</w:t>
      </w:r>
    </w:p>
    <w:p>
      <w:pPr>
        <w:spacing w:after="160"/>
      </w:pPr>
      <w:r>
        <w:rPr>
          <w:rFonts w:ascii="Arial" w:cs="Arial" w:eastAsia="Arial" w:hAnsi="Arial"/>
          <w:color w:val="333333"/>
          <w:sz w:val="22"/>
          <w:szCs w:val="22"/>
        </w:rPr>
        <w:t xml:space="preserve">•  “How I wrote three books in three genres” — the multi-genre author story, relatable</w:t>
      </w:r>
    </w:p>
    <w:p>
      <w:pPr>
        <w:spacing w:after="160"/>
      </w:pPr>
      <w:r>
        <w:rPr>
          <w:rFonts w:ascii="Arial" w:cs="Arial" w:eastAsia="Arial" w:hAnsi="Arial"/>
          <w:color w:val="333333"/>
          <w:sz w:val="22"/>
          <w:szCs w:val="22"/>
        </w:rPr>
        <w:t xml:space="preserve">•  “Book update: where things stand” — transparency, builds loyalty</w:t>
      </w:r>
    </w:p>
    <w:p>
      <w:pPr>
        <w:spacing w:after="80"/>
      </w:pPr>
    </w:p>
    <w:p>
      <w:pPr>
        <w:pStyle w:val="Heading3"/>
      </w:pPr>
      <w:r>
        <w:t xml:space="preserve">Technical approach</w:t>
      </w:r>
    </w:p>
    <w:p>
      <w:pPr>
        <w:spacing w:after="160"/>
      </w:pPr>
      <w:r>
        <w:rPr>
          <w:rFonts w:ascii="Arial" w:cs="Arial" w:eastAsia="Arial" w:hAnsi="Arial"/>
          <w:color w:val="333333"/>
          <w:sz w:val="22"/>
          <w:szCs w:val="22"/>
        </w:rPr>
        <w:t xml:space="preserve">Your site is currently a single HTML file deployed on Cloudflare Pages. For a blog, you have two clean options:</w:t>
      </w:r>
    </w:p>
    <w:p>
      <w:pPr>
        <w:spacing w:after="80"/>
      </w:pPr>
    </w:p>
    <w:p>
      <w:pPr>
        <w:spacing w:after="160"/>
      </w:pPr>
      <w:r>
        <w:rPr>
          <w:rFonts w:ascii="Arial" w:cs="Arial" w:eastAsia="Arial" w:hAnsi="Arial"/>
          <w:b/>
          <w:bCs/>
          <w:color w:val="15212E"/>
          <w:sz w:val="22"/>
          <w:szCs w:val="22"/>
        </w:rPr>
        <w:t xml:space="preserve">Option A: Add blog pages manually. </w:t>
      </w:r>
      <w:r>
        <w:rPr>
          <w:rFonts w:ascii="Arial" w:cs="Arial" w:eastAsia="Arial" w:hAnsi="Arial"/>
          <w:color w:val="333333"/>
          <w:sz w:val="22"/>
          <w:szCs w:val="22"/>
        </w:rPr>
        <w:t xml:space="preserve">Create individual HTML files (blog/post-title.html) with consistent styling. Simple, no build tools, works with your current Cloudflare Pages setup. Best if you’re publishing once or twice a month.</w:t>
      </w:r>
    </w:p>
    <w:p>
      <w:pPr>
        <w:spacing w:after="160"/>
      </w:pPr>
      <w:r>
        <w:rPr>
          <w:rFonts w:ascii="Arial" w:cs="Arial" w:eastAsia="Arial" w:hAnsi="Arial"/>
          <w:b/>
          <w:bCs/>
          <w:color w:val="15212E"/>
          <w:sz w:val="22"/>
          <w:szCs w:val="22"/>
        </w:rPr>
        <w:t xml:space="preserve">Option B: Move to a static site generator. </w:t>
      </w:r>
      <w:r>
        <w:rPr>
          <w:rFonts w:ascii="Arial" w:cs="Arial" w:eastAsia="Arial" w:hAnsi="Arial"/>
          <w:color w:val="333333"/>
          <w:sz w:val="22"/>
          <w:szCs w:val="22"/>
        </w:rPr>
        <w:t xml:space="preserve">Hugo or Eleventy can turn markdown files into styled pages automatically. Cloudflare Pages supports both natively. Better if you plan to publish frequently or want features like tags, archives, and RSS.</w:t>
      </w:r>
    </w:p>
    <w:p>
      <w:pPr>
        <w:spacing w:after="80"/>
      </w:pPr>
    </w:p>
    <w:p>
      <w:pPr>
        <w:spacing w:after="160"/>
      </w:pPr>
      <w:r>
        <w:rPr>
          <w:rFonts w:ascii="Arial" w:cs="Arial" w:eastAsia="Arial" w:hAnsi="Arial"/>
          <w:b/>
          <w:bCs/>
          <w:color w:val="15212E"/>
          <w:sz w:val="22"/>
          <w:szCs w:val="22"/>
        </w:rPr>
        <w:t xml:space="preserve">My recommendation: </w:t>
      </w:r>
      <w:r>
        <w:rPr>
          <w:rFonts w:ascii="Arial" w:cs="Arial" w:eastAsia="Arial" w:hAnsi="Arial"/>
          <w:color w:val="333333"/>
          <w:sz w:val="22"/>
          <w:szCs w:val="22"/>
        </w:rPr>
        <w:t xml:space="preserve">Start with Option A. You can always migrate to a static site generator later when the volume justifies it. Don’t let tooling slow down publishing.</w:t>
      </w:r>
    </w:p>
    <w:p>
      <w:pPr>
        <w:spacing w:after="80"/>
      </w:pPr>
    </w:p>
    <w:p>
      <w:pPr>
        <w:pStyle w:val="Heading3"/>
      </w:pPr>
      <w:r>
        <w:t xml:space="preserve">Tasks</w:t>
      </w:r>
    </w:p>
    <w:p>
      <w:pPr>
        <w:spacing w:after="120"/>
        <w:ind w:left="360"/>
      </w:pPr>
      <w:r>
        <w:rPr>
          <w:rFonts w:ascii="Arial" w:cs="Arial" w:eastAsia="Arial" w:hAnsi="Arial"/>
          <w:b/>
          <w:bCs/>
          <w:color w:val="B68A4E"/>
          <w:sz w:val="20"/>
          <w:szCs w:val="20"/>
        </w:rPr>
        <w:t xml:space="preserve">[5.1] </w:t>
      </w:r>
      <w:r>
        <w:rPr>
          <w:rFonts w:ascii="Arial" w:cs="Arial" w:eastAsia="Arial" w:hAnsi="Arial"/>
          <w:b/>
          <w:bCs/>
          <w:color w:val="15212E"/>
          <w:sz w:val="22"/>
          <w:szCs w:val="22"/>
        </w:rPr>
        <w:t xml:space="preserve">Create a blog index page</w:t>
      </w:r>
      <w:r>
        <w:rPr>
          <w:rFonts w:ascii="Arial" w:cs="Arial" w:eastAsia="Arial" w:hAnsi="Arial"/>
          <w:color w:val="555555"/>
          <w:sz w:val="22"/>
          <w:szCs w:val="22"/>
        </w:rPr>
        <w:t xml:space="preserve"> — A /blog or /writing page that lists articles with titles, dates, and short descriptions.</w:t>
      </w:r>
    </w:p>
    <w:p>
      <w:pPr>
        <w:spacing w:after="120"/>
        <w:ind w:left="360"/>
      </w:pPr>
      <w:r>
        <w:rPr>
          <w:rFonts w:ascii="Arial" w:cs="Arial" w:eastAsia="Arial" w:hAnsi="Arial"/>
          <w:b/>
          <w:bCs/>
          <w:color w:val="B68A4E"/>
          <w:sz w:val="20"/>
          <w:szCs w:val="20"/>
        </w:rPr>
        <w:t xml:space="preserve">[5.2] </w:t>
      </w:r>
      <w:r>
        <w:rPr>
          <w:rFonts w:ascii="Arial" w:cs="Arial" w:eastAsia="Arial" w:hAnsi="Arial"/>
          <w:b/>
          <w:bCs/>
          <w:color w:val="15212E"/>
          <w:sz w:val="22"/>
          <w:szCs w:val="22"/>
        </w:rPr>
        <w:t xml:space="preserve">Create a blog post template</w:t>
      </w:r>
      <w:r>
        <w:rPr>
          <w:rFonts w:ascii="Arial" w:cs="Arial" w:eastAsia="Arial" w:hAnsi="Arial"/>
          <w:color w:val="555555"/>
          <w:sz w:val="22"/>
          <w:szCs w:val="22"/>
        </w:rPr>
        <w:t xml:space="preserve"> — A reusable HTML template with your brand styling, navigation, and a signup form at the bottom of every post.</w:t>
      </w:r>
    </w:p>
    <w:p>
      <w:pPr>
        <w:spacing w:after="120"/>
        <w:ind w:left="360"/>
      </w:pPr>
      <w:r>
        <w:rPr>
          <w:rFonts w:ascii="Arial" w:cs="Arial" w:eastAsia="Arial" w:hAnsi="Arial"/>
          <w:b/>
          <w:bCs/>
          <w:color w:val="B68A4E"/>
          <w:sz w:val="20"/>
          <w:szCs w:val="20"/>
        </w:rPr>
        <w:t xml:space="preserve">[5.3] </w:t>
      </w:r>
      <w:r>
        <w:rPr>
          <w:rFonts w:ascii="Arial" w:cs="Arial" w:eastAsia="Arial" w:hAnsi="Arial"/>
          <w:b/>
          <w:bCs/>
          <w:color w:val="15212E"/>
          <w:sz w:val="22"/>
          <w:szCs w:val="22"/>
        </w:rPr>
        <w:t xml:space="preserve">Write and publish your first article</w:t>
      </w:r>
      <w:r>
        <w:rPr>
          <w:rFonts w:ascii="Arial" w:cs="Arial" w:eastAsia="Arial" w:hAnsi="Arial"/>
          <w:color w:val="555555"/>
          <w:sz w:val="22"/>
          <w:szCs w:val="22"/>
        </w:rPr>
        <w:t xml:space="preserve"> — Pick the one that’s easiest to write. The goal is momentum, not perfection.</w:t>
      </w:r>
    </w:p>
    <w:p>
      <w:pPr>
        <w:spacing w:after="120"/>
        <w:ind w:left="360"/>
      </w:pPr>
      <w:r>
        <w:rPr>
          <w:rFonts w:ascii="Arial" w:cs="Arial" w:eastAsia="Arial" w:hAnsi="Arial"/>
          <w:b/>
          <w:bCs/>
          <w:color w:val="B68A4E"/>
          <w:sz w:val="20"/>
          <w:szCs w:val="20"/>
        </w:rPr>
        <w:t xml:space="preserve">[5.4] </w:t>
      </w:r>
      <w:r>
        <w:rPr>
          <w:rFonts w:ascii="Arial" w:cs="Arial" w:eastAsia="Arial" w:hAnsi="Arial"/>
          <w:b/>
          <w:bCs/>
          <w:color w:val="15212E"/>
          <w:sz w:val="22"/>
          <w:szCs w:val="22"/>
        </w:rPr>
        <w:t xml:space="preserve">Add the blog to your site navigation</w:t>
      </w:r>
      <w:r>
        <w:rPr>
          <w:rFonts w:ascii="Arial" w:cs="Arial" w:eastAsia="Arial" w:hAnsi="Arial"/>
          <w:color w:val="555555"/>
          <w:sz w:val="22"/>
          <w:szCs w:val="22"/>
        </w:rPr>
        <w:t xml:space="preserve"> — A “Writing” or “Articles” link in the nav bar.</w:t>
      </w:r>
    </w:p>
    <w:p>
      <w:pPr>
        <w:spacing w:after="80"/>
      </w:pPr>
    </w:p>
    <w:p>
      <w:pPr>
        <w:spacing w:after="160"/>
      </w:pPr>
      <w:r>
        <w:rPr>
          <w:rFonts w:ascii="Arial" w:cs="Arial" w:eastAsia="Arial" w:hAnsi="Arial"/>
          <w:b/>
          <w:bCs/>
          <w:color w:val="15212E"/>
          <w:sz w:val="22"/>
          <w:szCs w:val="22"/>
        </w:rPr>
        <w:t xml:space="preserve">I can help with: </w:t>
      </w:r>
      <w:r>
        <w:rPr>
          <w:rFonts w:ascii="Arial" w:cs="Arial" w:eastAsia="Arial" w:hAnsi="Arial"/>
          <w:color w:val="333333"/>
          <w:sz w:val="22"/>
          <w:szCs w:val="22"/>
        </w:rPr>
        <w:t xml:space="preserve">Tasks 5.1, 5.2, and 5.4 (all the code). You write the articles.</w:t>
      </w:r>
    </w:p>
    <w:p>
      <w:pPr>
        <w:pBdr>
          <w:bottom w:val="single" w:color="B68A4E" w:sz="2" w:space="8"/>
        </w:pBdr>
        <w:spacing w:after="200" w:before="200"/>
      </w:pPr>
    </w:p>
    <w:p>
      <w:pPr>
        <w:spacing w:after="200" w:before="360"/>
      </w:pPr>
      <w:r>
        <w:rPr>
          <w:rFonts w:ascii="Arial" w:cs="Arial" w:eastAsia="Arial" w:hAnsi="Arial"/>
          <w:b/>
          <w:bCs/>
          <w:color w:val="B68A4E"/>
          <w:sz w:val="26"/>
          <w:szCs w:val="26"/>
        </w:rPr>
        <w:t xml:space="preserve">PHASE 6: </w:t>
      </w:r>
      <w:r>
        <w:rPr>
          <w:rFonts w:ascii="Arial" w:cs="Arial" w:eastAsia="Arial" w:hAnsi="Arial"/>
          <w:b/>
          <w:bCs/>
          <w:color w:val="15212E"/>
          <w:sz w:val="26"/>
          <w:szCs w:val="26"/>
        </w:rPr>
        <w:t xml:space="preserve">LAUNCH SEQUENCE</w:t>
      </w:r>
      <w:r>
        <w:rPr>
          <w:rFonts w:ascii="Arial" w:cs="Arial" w:eastAsia="Arial" w:hAnsi="Arial"/>
          <w:color w:val="888888"/>
          <w:sz w:val="22"/>
          <w:szCs w:val="22"/>
        </w:rPr>
        <w:t xml:space="preserve">  |  30 days before book one ships</w:t>
      </w:r>
    </w:p>
    <w:p>
      <w:pPr>
        <w:spacing w:after="160"/>
      </w:pPr>
      <w:r>
        <w:rPr>
          <w:rFonts w:ascii="Arial" w:cs="Arial" w:eastAsia="Arial" w:hAnsi="Arial"/>
          <w:color w:val="333333"/>
          <w:sz w:val="22"/>
          <w:szCs w:val="22"/>
        </w:rPr>
        <w:t xml:space="preserve">When Cyber Risk is Business Risk is ready, your website should already have an audience waiting. Here’s the launch sequence:</w:t>
      </w:r>
    </w:p>
    <w:p>
      <w:pPr>
        <w:spacing w:after="80"/>
      </w:pPr>
    </w:p>
    <w:p>
      <w:pPr>
        <w:pStyle w:val="Heading3"/>
      </w:pPr>
      <w:r>
        <w:t xml:space="preserve">30 days out</w:t>
      </w:r>
    </w:p>
    <w:p>
      <w:pPr>
        <w:spacing w:after="160"/>
      </w:pPr>
      <w:r>
        <w:rPr>
          <w:rFonts w:ascii="Arial" w:cs="Arial" w:eastAsia="Arial" w:hAnsi="Arial"/>
          <w:color w:val="333333"/>
          <w:sz w:val="22"/>
          <w:szCs w:val="22"/>
        </w:rPr>
        <w:t xml:space="preserve">•  Announce the launch date to your email list</w:t>
      </w:r>
    </w:p>
    <w:p>
      <w:pPr>
        <w:spacing w:after="160"/>
      </w:pPr>
      <w:r>
        <w:rPr>
          <w:rFonts w:ascii="Arial" w:cs="Arial" w:eastAsia="Arial" w:hAnsi="Arial"/>
          <w:color w:val="333333"/>
          <w:sz w:val="22"/>
          <w:szCs w:val="22"/>
        </w:rPr>
        <w:t xml:space="preserve">•  Add a dedicated book page to the site (cover, description, endorsements, pre-order link)</w:t>
      </w:r>
    </w:p>
    <w:p>
      <w:pPr>
        <w:spacing w:after="160"/>
      </w:pPr>
      <w:r>
        <w:rPr>
          <w:rFonts w:ascii="Arial" w:cs="Arial" w:eastAsia="Arial" w:hAnsi="Arial"/>
          <w:color w:val="333333"/>
          <w:sz w:val="22"/>
          <w:szCs w:val="22"/>
        </w:rPr>
        <w:t xml:space="preserve">•  Update the homepage hero to feature the book</w:t>
      </w:r>
    </w:p>
    <w:p>
      <w:pPr>
        <w:spacing w:after="160"/>
      </w:pPr>
      <w:r>
        <w:rPr>
          <w:rFonts w:ascii="Arial" w:cs="Arial" w:eastAsia="Arial" w:hAnsi="Arial"/>
          <w:color w:val="333333"/>
          <w:sz w:val="22"/>
          <w:szCs w:val="22"/>
        </w:rPr>
        <w:t xml:space="preserve">•  Start a 4-email countdown sequence in MailerLite</w:t>
      </w:r>
    </w:p>
    <w:p>
      <w:pPr>
        <w:spacing w:after="80"/>
      </w:pPr>
    </w:p>
    <w:p>
      <w:pPr>
        <w:pStyle w:val="Heading3"/>
      </w:pPr>
      <w:r>
        <w:t xml:space="preserve">14 days out</w:t>
      </w:r>
    </w:p>
    <w:p>
      <w:pPr>
        <w:spacing w:after="160"/>
      </w:pPr>
      <w:r>
        <w:rPr>
          <w:rFonts w:ascii="Arial" w:cs="Arial" w:eastAsia="Arial" w:hAnsi="Arial"/>
          <w:color w:val="333333"/>
          <w:sz w:val="22"/>
          <w:szCs w:val="22"/>
        </w:rPr>
        <w:t xml:space="preserve">•  Share a free chapter or excerpt with your list</w:t>
      </w:r>
    </w:p>
    <w:p>
      <w:pPr>
        <w:spacing w:after="160"/>
      </w:pPr>
      <w:r>
        <w:rPr>
          <w:rFonts w:ascii="Arial" w:cs="Arial" w:eastAsia="Arial" w:hAnsi="Arial"/>
          <w:color w:val="333333"/>
          <w:sz w:val="22"/>
          <w:szCs w:val="22"/>
        </w:rPr>
        <w:t xml:space="preserve">•  Post on LinkedIn and any other social channels</w:t>
      </w:r>
    </w:p>
    <w:p>
      <w:pPr>
        <w:spacing w:after="160"/>
      </w:pPr>
      <w:r>
        <w:rPr>
          <w:rFonts w:ascii="Arial" w:cs="Arial" w:eastAsia="Arial" w:hAnsi="Arial"/>
          <w:color w:val="333333"/>
          <w:sz w:val="22"/>
          <w:szCs w:val="22"/>
        </w:rPr>
        <w:t xml:space="preserve">•  Ask early readers or industry contacts for endorsement quotes</w:t>
      </w:r>
    </w:p>
    <w:p>
      <w:pPr>
        <w:spacing w:after="80"/>
      </w:pPr>
    </w:p>
    <w:p>
      <w:pPr>
        <w:pStyle w:val="Heading3"/>
      </w:pPr>
      <w:r>
        <w:t xml:space="preserve">Launch day</w:t>
      </w:r>
    </w:p>
    <w:p>
      <w:pPr>
        <w:spacing w:after="160"/>
      </w:pPr>
      <w:r>
        <w:rPr>
          <w:rFonts w:ascii="Arial" w:cs="Arial" w:eastAsia="Arial" w:hAnsi="Arial"/>
          <w:color w:val="333333"/>
          <w:sz w:val="22"/>
          <w:szCs w:val="22"/>
        </w:rPr>
        <w:t xml:space="preserve">•  Email your full list with the buy link</w:t>
      </w:r>
    </w:p>
    <w:p>
      <w:pPr>
        <w:spacing w:after="160"/>
      </w:pPr>
      <w:r>
        <w:rPr>
          <w:rFonts w:ascii="Arial" w:cs="Arial" w:eastAsia="Arial" w:hAnsi="Arial"/>
          <w:color w:val="333333"/>
          <w:sz w:val="22"/>
          <w:szCs w:val="22"/>
        </w:rPr>
        <w:t xml:space="preserve">•  Update the site: remove “pre-launch” language, add retailer links</w:t>
      </w:r>
    </w:p>
    <w:p>
      <w:pPr>
        <w:spacing w:after="160"/>
      </w:pPr>
      <w:r>
        <w:rPr>
          <w:rFonts w:ascii="Arial" w:cs="Arial" w:eastAsia="Arial" w:hAnsi="Arial"/>
          <w:color w:val="333333"/>
          <w:sz w:val="22"/>
          <w:szCs w:val="22"/>
        </w:rPr>
        <w:t xml:space="preserve">•  Post on all social channels</w:t>
      </w:r>
    </w:p>
    <w:p>
      <w:pPr>
        <w:spacing w:after="160"/>
      </w:pPr>
      <w:r>
        <w:rPr>
          <w:rFonts w:ascii="Arial" w:cs="Arial" w:eastAsia="Arial" w:hAnsi="Arial"/>
          <w:color w:val="333333"/>
          <w:sz w:val="22"/>
          <w:szCs w:val="22"/>
        </w:rPr>
        <w:t xml:space="preserve">•  Ask your list to leave a review if they enjoy it</w:t>
      </w:r>
    </w:p>
    <w:p>
      <w:pPr>
        <w:spacing w:after="80"/>
      </w:pPr>
    </w:p>
    <w:p>
      <w:pPr>
        <w:pStyle w:val="Heading3"/>
      </w:pPr>
      <w:r>
        <w:t xml:space="preserve">Post-launch</w:t>
      </w:r>
    </w:p>
    <w:p>
      <w:pPr>
        <w:spacing w:after="160"/>
      </w:pPr>
      <w:r>
        <w:rPr>
          <w:rFonts w:ascii="Arial" w:cs="Arial" w:eastAsia="Arial" w:hAnsi="Arial"/>
          <w:color w:val="333333"/>
          <w:sz w:val="22"/>
          <w:szCs w:val="22"/>
        </w:rPr>
        <w:t xml:space="preserve">•  Send a thank-you email with behind-the-scenes content</w:t>
      </w:r>
    </w:p>
    <w:p>
      <w:pPr>
        <w:spacing w:after="160"/>
      </w:pPr>
      <w:r>
        <w:rPr>
          <w:rFonts w:ascii="Arial" w:cs="Arial" w:eastAsia="Arial" w:hAnsi="Arial"/>
          <w:color w:val="333333"/>
          <w:sz w:val="22"/>
          <w:szCs w:val="22"/>
        </w:rPr>
        <w:t xml:space="preserve">•  Start teasing book two for your list</w:t>
      </w:r>
    </w:p>
    <w:p>
      <w:pPr>
        <w:spacing w:after="160"/>
      </w:pPr>
      <w:r>
        <w:rPr>
          <w:rFonts w:ascii="Arial" w:cs="Arial" w:eastAsia="Arial" w:hAnsi="Arial"/>
          <w:color w:val="333333"/>
          <w:sz w:val="22"/>
          <w:szCs w:val="22"/>
        </w:rPr>
        <w:t xml:space="preserve">•  Keep publishing articles to maintain organic traffic</w:t>
      </w:r>
    </w:p>
    <w:p>
      <w:r>
        <w:br w:type="page"/>
      </w:r>
    </w:p>
    <w:p>
      <w:pPr>
        <w:pStyle w:val="Heading1"/>
      </w:pPr>
      <w:r>
        <w:t xml:space="preserve">Tools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6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MailerLite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 (to 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done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routing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done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repository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done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 tier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Traffic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w:t>
            </w:r>
          </w:p>
        </w:tc>
      </w:tr>
    </w:tbl>
    <w:p>
      <w:pPr>
        <w:spacing w:after="80"/>
      </w:pPr>
    </w:p>
    <w:p>
      <w:pPr>
        <w:spacing w:after="160"/>
      </w:pPr>
      <w:r>
        <w:rPr>
          <w:rFonts w:ascii="Arial" w:cs="Arial" w:eastAsia="Arial" w:hAnsi="Arial"/>
          <w:color w:val="333333"/>
          <w:sz w:val="22"/>
          <w:szCs w:val="22"/>
        </w:rPr>
        <w:t xml:space="preserve">Total cost for the first 6 months: $0. Every tool listed here has a free tier that covers what you need until your list exceeds 500 subscribers.</w:t>
      </w:r>
    </w:p>
    <w:p>
      <w:r>
        <w:br w:type="page"/>
      </w:r>
    </w:p>
    <w:p>
      <w:pPr>
        <w:pStyle w:val="Heading1"/>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20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360"/>
            <w:tcBorders>
              <w:top w:val="single" w:color="CCCCCC" w:sz="1"/>
              <w:left w:val="single" w:color="CCCCCC" w:sz="1"/>
              <w:bottom w:val="single" w:color="CCCCCC" w:sz="1"/>
              <w:right w:val="single" w:color="CCCCCC" w:sz="1"/>
            </w:tcBorders>
            <w:shd w:fill="1521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This week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Wire up MailerLite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Signups actually work</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Week 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Create reader magnet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People have a reason to sign up</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Week 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3: Add signup touchpoints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3x more conversion opportunities</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Week 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Surface credentials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Visitors trust you in 10 seconds</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Month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5: Start publishing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traffic + newsletter material</w:t>
            </w:r>
          </w:p>
        </w:tc>
      </w:tr>
      <w:tr>
        <w:tc>
          <w:tcPr>
            <w:tcW w:type="dxa" w:w="1800"/>
            <w:tcBorders>
              <w:top w:val="single" w:color="CCCCCC" w:sz="1"/>
              <w:left w:val="single" w:color="CCCCCC" w:sz="1"/>
              <w:bottom w:val="single" w:color="CCCCCC" w:sz="1"/>
              <w:right w:val="single" w:color="CCCCCC" w:sz="1"/>
            </w:tcBorders>
            <w:shd w:fill="FBF5EC" w:val="clear"/>
            <w:tcMar>
              <w:top w:type="dxa" w:w="80"/>
              <w:left w:type="dxa" w:w="120"/>
              <w:bottom w:type="dxa" w:w="80"/>
              <w:right w:type="dxa" w:w="120"/>
            </w:tcMar>
          </w:tcPr>
          <w:p>
            <w:r>
              <w:rPr>
                <w:rFonts w:ascii="Arial" w:cs="Arial" w:eastAsia="Arial" w:hAnsi="Arial"/>
                <w:b/>
                <w:bCs/>
                <w:color w:val="B68A4E"/>
                <w:sz w:val="20"/>
                <w:szCs w:val="20"/>
              </w:rPr>
              <w:t xml:space="preserve">Pre-launch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6: Book launch sequence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Audience ready, launch day sales</w:t>
            </w:r>
          </w:p>
        </w:tc>
      </w:tr>
    </w:tbl>
    <w:p>
      <w:pPr>
        <w:pBdr>
          <w:bottom w:val="single" w:color="B68A4E" w:sz="2" w:space="8"/>
        </w:pBdr>
        <w:spacing w:after="200" w:before="200"/>
      </w:pPr>
    </w:p>
    <w:p>
      <w:pPr>
        <w:pStyle w:val="Heading1"/>
      </w:pPr>
      <w:r>
        <w:t xml:space="preserve">Division of labor</w:t>
      </w:r>
    </w:p>
    <w:p>
      <w:pPr>
        <w:spacing w:after="80"/>
      </w:pPr>
    </w:p>
    <w:p>
      <w:pPr>
        <w:pStyle w:val="Heading2"/>
      </w:pPr>
      <w:r>
        <w:t xml:space="preserve">What I handle</w:t>
      </w:r>
    </w:p>
    <w:p>
      <w:pPr>
        <w:spacing w:after="160"/>
      </w:pPr>
      <w:r>
        <w:rPr>
          <w:rFonts w:ascii="Arial" w:cs="Arial" w:eastAsia="Arial" w:hAnsi="Arial"/>
          <w:color w:val="333333"/>
          <w:sz w:val="22"/>
          <w:szCs w:val="22"/>
        </w:rPr>
        <w:t xml:space="preserve">•  All website code changes (HTML, CSS, JavaScript)</w:t>
      </w:r>
    </w:p>
    <w:p>
      <w:pPr>
        <w:spacing w:after="160"/>
      </w:pPr>
      <w:r>
        <w:rPr>
          <w:rFonts w:ascii="Arial" w:cs="Arial" w:eastAsia="Arial" w:hAnsi="Arial"/>
          <w:color w:val="333333"/>
          <w:sz w:val="22"/>
          <w:szCs w:val="22"/>
        </w:rPr>
        <w:t xml:space="preserve">•  MailerLite form integration and embed code</w:t>
      </w:r>
    </w:p>
    <w:p>
      <w:pPr>
        <w:spacing w:after="160"/>
      </w:pPr>
      <w:r>
        <w:rPr>
          <w:rFonts w:ascii="Arial" w:cs="Arial" w:eastAsia="Arial" w:hAnsi="Arial"/>
          <w:color w:val="333333"/>
          <w:sz w:val="22"/>
          <w:szCs w:val="22"/>
        </w:rPr>
        <w:t xml:space="preserve">•  PDF design and formatting for reader magnets</w:t>
      </w:r>
    </w:p>
    <w:p>
      <w:pPr>
        <w:spacing w:after="160"/>
      </w:pPr>
      <w:r>
        <w:rPr>
          <w:rFonts w:ascii="Arial" w:cs="Arial" w:eastAsia="Arial" w:hAnsi="Arial"/>
          <w:color w:val="333333"/>
          <w:sz w:val="22"/>
          <w:szCs w:val="22"/>
        </w:rPr>
        <w:t xml:space="preserve">•  Blog template and index page creation</w:t>
      </w:r>
    </w:p>
    <w:p>
      <w:pPr>
        <w:spacing w:after="160"/>
      </w:pPr>
      <w:r>
        <w:rPr>
          <w:rFonts w:ascii="Arial" w:cs="Arial" w:eastAsia="Arial" w:hAnsi="Arial"/>
          <w:color w:val="333333"/>
          <w:sz w:val="22"/>
          <w:szCs w:val="22"/>
        </w:rPr>
        <w:t xml:space="preserve">•  DNS and technical configuration in Cloudflare</w:t>
      </w:r>
    </w:p>
    <w:p>
      <w:pPr>
        <w:spacing w:after="160"/>
      </w:pPr>
      <w:r>
        <w:rPr>
          <w:rFonts w:ascii="Arial" w:cs="Arial" w:eastAsia="Arial" w:hAnsi="Arial"/>
          <w:color w:val="333333"/>
          <w:sz w:val="22"/>
          <w:szCs w:val="22"/>
        </w:rPr>
        <w:t xml:space="preserve">•  Copy suggestions and editing (you approve everything)</w:t>
      </w:r>
    </w:p>
    <w:p>
      <w:pPr>
        <w:spacing w:after="80"/>
      </w:pPr>
    </w:p>
    <w:p>
      <w:pPr>
        <w:pStyle w:val="Heading2"/>
      </w:pPr>
      <w:r>
        <w:t xml:space="preserve">What you handle</w:t>
      </w:r>
    </w:p>
    <w:p>
      <w:pPr>
        <w:spacing w:after="160"/>
      </w:pPr>
      <w:r>
        <w:rPr>
          <w:rFonts w:ascii="Arial" w:cs="Arial" w:eastAsia="Arial" w:hAnsi="Arial"/>
          <w:color w:val="333333"/>
          <w:sz w:val="22"/>
          <w:szCs w:val="22"/>
        </w:rPr>
        <w:t xml:space="preserve">•  Create accounts (MailerLite, Google Analytics)</w:t>
      </w:r>
    </w:p>
    <w:p>
      <w:pPr>
        <w:spacing w:after="160"/>
      </w:pPr>
      <w:r>
        <w:rPr>
          <w:rFonts w:ascii="Arial" w:cs="Arial" w:eastAsia="Arial" w:hAnsi="Arial"/>
          <w:color w:val="333333"/>
          <w:sz w:val="22"/>
          <w:szCs w:val="22"/>
        </w:rPr>
        <w:t xml:space="preserve">•  Write the reader magnet content (your expertise, your voice)</w:t>
      </w:r>
    </w:p>
    <w:p>
      <w:pPr>
        <w:spacing w:after="160"/>
      </w:pPr>
      <w:r>
        <w:rPr>
          <w:rFonts w:ascii="Arial" w:cs="Arial" w:eastAsia="Arial" w:hAnsi="Arial"/>
          <w:color w:val="333333"/>
          <w:sz w:val="22"/>
          <w:szCs w:val="22"/>
        </w:rPr>
        <w:t xml:space="preserve">•  Write blog articles (I can outline, but the words should be yours)</w:t>
      </w:r>
    </w:p>
    <w:p>
      <w:pPr>
        <w:spacing w:after="160"/>
      </w:pPr>
      <w:r>
        <w:rPr>
          <w:rFonts w:ascii="Arial" w:cs="Arial" w:eastAsia="Arial" w:hAnsi="Arial"/>
          <w:color w:val="333333"/>
          <w:sz w:val="22"/>
          <w:szCs w:val="22"/>
        </w:rPr>
        <w:t xml:space="preserve">•  Provide your author photo for the hero section</w:t>
      </w:r>
    </w:p>
    <w:p>
      <w:pPr>
        <w:spacing w:after="160"/>
      </w:pPr>
      <w:r>
        <w:rPr>
          <w:rFonts w:ascii="Arial" w:cs="Arial" w:eastAsia="Arial" w:hAnsi="Arial"/>
          <w:color w:val="333333"/>
          <w:sz w:val="22"/>
          <w:szCs w:val="22"/>
        </w:rPr>
        <w:t xml:space="preserve">•  Review and approve all copy changes</w:t>
      </w:r>
    </w:p>
    <w:p>
      <w:pPr>
        <w:spacing w:after="160"/>
      </w:pPr>
      <w:r>
        <w:rPr>
          <w:rFonts w:ascii="Arial" w:cs="Arial" w:eastAsia="Arial" w:hAnsi="Arial"/>
          <w:color w:val="333333"/>
          <w:sz w:val="22"/>
          <w:szCs w:val="22"/>
        </w:rPr>
        <w:t xml:space="preserve">•  Build your LinkedIn presence</w:t>
      </w:r>
    </w:p>
    <w:p>
      <w:pPr>
        <w:spacing w:after="160"/>
      </w:pPr>
      <w:r>
        <w:rPr>
          <w:rFonts w:ascii="Arial" w:cs="Arial" w:eastAsia="Arial" w:hAnsi="Arial"/>
          <w:color w:val="333333"/>
          <w:sz w:val="22"/>
          <w:szCs w:val="22"/>
        </w:rPr>
        <w:t xml:space="preserve">•  Write the books</w:t>
      </w:r>
    </w:p>
    <w:p>
      <w:pPr>
        <w:spacing w:after="80"/>
      </w:pPr>
    </w:p>
    <w:p>
      <w:pPr>
        <w:pBdr>
          <w:bottom w:val="single" w:color="B68A4E" w:sz="2" w:space="8"/>
        </w:pBdr>
        <w:spacing w:after="200" w:before="200"/>
      </w:pPr>
    </w:p>
    <w:p>
      <w:pPr>
        <w:pStyle w:val="Heading1"/>
      </w:pPr>
      <w:r>
        <w:t xml:space="preserve">Next step</w:t>
      </w:r>
    </w:p>
    <w:p>
      <w:pPr>
        <w:spacing w:after="160"/>
      </w:pPr>
      <w:r>
        <w:rPr>
          <w:rFonts w:ascii="Arial" w:cs="Arial" w:eastAsia="Arial" w:hAnsi="Arial"/>
          <w:color w:val="333333"/>
          <w:sz w:val="22"/>
          <w:szCs w:val="22"/>
        </w:rPr>
        <w:t xml:space="preserve">Pick a phase and say “go.” I’ll start building. Phase 1 is the obvious first move — nothing else works until the signup form does.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B68A4E"/>
        <w:sz w:val="16"/>
        <w:szCs w:val="16"/>
      </w:rPr>
      <w:t xml:space="preserve">MARQUE PUBLISHING</w:t>
    </w:r>
    <w:r>
      <w:rPr>
        <w:rFonts w:ascii="Arial" w:cs="Arial" w:eastAsia="Arial" w:hAnsi="Arial"/>
        <w:color w:val="999999"/>
        <w:sz w:val="16"/>
        <w:szCs w:val="16"/>
      </w:rPr>
      <w:t xml:space="preserve">  |  Growth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521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7C2A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521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2026-06-16T04:38:25.272Z</dcterms:created>
  <dcterms:modified xsi:type="dcterms:W3CDTF">2026-06-16T04:38:25.272Z</dcterms:modified>
</cp:coreProperties>
</file>

<file path=docProps/custom.xml><?xml version="1.0" encoding="utf-8"?>
<Properties xmlns="http://schemas.openxmlformats.org/officeDocument/2006/custom-properties" xmlns:vt="http://schemas.openxmlformats.org/officeDocument/2006/docPropsVTypes"/>
</file>