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08"/>
        <w:gridCol w:w="3842"/>
      </w:tblGrid>
      <w:tr w:rsidR="00980F95" w:rsidRPr="00980F95" w14:paraId="36A514BD" w14:textId="77777777" w:rsidTr="00980F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6C3C09" w14:textId="77777777" w:rsidR="00980F95" w:rsidRPr="00980F95" w:rsidRDefault="00E077EF" w:rsidP="00980F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E077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jointModel_Subdistr_Misc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048099A" w14:textId="77777777" w:rsidR="00980F95" w:rsidRPr="00980F95" w:rsidRDefault="00980F95" w:rsidP="00980F9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80F9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 Documentation</w:t>
            </w:r>
          </w:p>
        </w:tc>
      </w:tr>
    </w:tbl>
    <w:p w14:paraId="76196E8C" w14:textId="77777777" w:rsidR="00501A55" w:rsidRDefault="00501A55" w:rsidP="00980F95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color w:val="000000"/>
          <w:sz w:val="48"/>
          <w:szCs w:val="48"/>
        </w:rPr>
      </w:pPr>
      <w:r w:rsidRPr="00501A55">
        <w:rPr>
          <w:rFonts w:ascii="Arial" w:eastAsia="Times New Roman" w:hAnsi="Arial" w:cs="Arial"/>
          <w:color w:val="000000"/>
          <w:sz w:val="48"/>
          <w:szCs w:val="48"/>
        </w:rPr>
        <w:t>Joint modeling of longitudinal and competing-risks data using cumulative incidence</w:t>
      </w:r>
      <w:r>
        <w:rPr>
          <w:rFonts w:ascii="Arial" w:eastAsia="Times New Roman" w:hAnsi="Arial" w:cs="Arial"/>
          <w:color w:val="000000"/>
          <w:sz w:val="48"/>
          <w:szCs w:val="48"/>
        </w:rPr>
        <w:t xml:space="preserve"> functions under failure cause misclassification</w:t>
      </w:r>
    </w:p>
    <w:p w14:paraId="48B2F389" w14:textId="77777777" w:rsidR="00980F95" w:rsidRPr="00980F95" w:rsidRDefault="00980F95" w:rsidP="00980F95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595959"/>
          <w:sz w:val="27"/>
          <w:szCs w:val="27"/>
        </w:rPr>
      </w:pPr>
      <w:r w:rsidRPr="00980F95">
        <w:rPr>
          <w:rFonts w:ascii="Arial" w:eastAsia="Times New Roman" w:hAnsi="Arial" w:cs="Arial"/>
          <w:b/>
          <w:bCs/>
          <w:color w:val="595959"/>
          <w:sz w:val="27"/>
          <w:szCs w:val="27"/>
        </w:rPr>
        <w:t>Description</w:t>
      </w:r>
    </w:p>
    <w:p w14:paraId="1435A038" w14:textId="77777777" w:rsidR="00980F95" w:rsidRPr="00980F95" w:rsidRDefault="00FC17C9" w:rsidP="00980F9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This function fits joint models of</w:t>
      </w:r>
      <w:r w:rsidR="00980F95" w:rsidRPr="00980F95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9B18ED">
        <w:rPr>
          <w:rFonts w:ascii="Arial" w:eastAsia="Times New Roman" w:hAnsi="Arial" w:cs="Arial"/>
          <w:color w:val="000000"/>
          <w:sz w:val="20"/>
          <w:szCs w:val="20"/>
        </w:rPr>
        <w:t xml:space="preserve">a </w:t>
      </w:r>
      <w:r w:rsidR="00980F95" w:rsidRPr="00980F95">
        <w:rPr>
          <w:rFonts w:ascii="Arial" w:eastAsia="Times New Roman" w:hAnsi="Arial" w:cs="Arial"/>
          <w:color w:val="000000"/>
          <w:sz w:val="20"/>
          <w:szCs w:val="20"/>
        </w:rPr>
        <w:t>normal</w:t>
      </w:r>
      <w:r w:rsidR="009B18ED">
        <w:rPr>
          <w:rFonts w:ascii="Arial" w:eastAsia="Times New Roman" w:hAnsi="Arial" w:cs="Arial"/>
          <w:color w:val="000000"/>
          <w:sz w:val="20"/>
          <w:szCs w:val="20"/>
        </w:rPr>
        <w:t>ly distributed</w:t>
      </w:r>
      <w:r w:rsidR="00980F95" w:rsidRPr="00980F95">
        <w:rPr>
          <w:rFonts w:ascii="Arial" w:eastAsia="Times New Roman" w:hAnsi="Arial" w:cs="Arial"/>
          <w:color w:val="000000"/>
          <w:sz w:val="20"/>
          <w:szCs w:val="20"/>
        </w:rPr>
        <w:t xml:space="preserve"> longitud</w:t>
      </w:r>
      <w:r w:rsidR="009B18ED">
        <w:rPr>
          <w:rFonts w:ascii="Arial" w:eastAsia="Times New Roman" w:hAnsi="Arial" w:cs="Arial"/>
          <w:color w:val="000000"/>
          <w:sz w:val="20"/>
          <w:szCs w:val="20"/>
        </w:rPr>
        <w:t>inal marker and competing risk</w:t>
      </w:r>
      <w:r w:rsidR="00980F95" w:rsidRPr="00980F95">
        <w:rPr>
          <w:rFonts w:ascii="Arial" w:eastAsia="Times New Roman" w:hAnsi="Arial" w:cs="Arial"/>
          <w:color w:val="000000"/>
          <w:sz w:val="20"/>
          <w:szCs w:val="20"/>
        </w:rPr>
        <w:t xml:space="preserve"> data</w:t>
      </w:r>
      <w:r w:rsidR="009B18ED">
        <w:rPr>
          <w:rFonts w:ascii="Arial" w:eastAsia="Times New Roman" w:hAnsi="Arial" w:cs="Arial"/>
          <w:color w:val="000000"/>
          <w:sz w:val="20"/>
          <w:szCs w:val="20"/>
        </w:rPr>
        <w:t xml:space="preserve"> using cumulative incidence functions under a proportional </w:t>
      </w:r>
      <w:proofErr w:type="spellStart"/>
      <w:r w:rsidR="009B18ED">
        <w:rPr>
          <w:rFonts w:ascii="Arial" w:eastAsia="Times New Roman" w:hAnsi="Arial" w:cs="Arial"/>
          <w:color w:val="000000"/>
          <w:sz w:val="20"/>
          <w:szCs w:val="20"/>
        </w:rPr>
        <w:t>subdistribution</w:t>
      </w:r>
      <w:proofErr w:type="spellEnd"/>
      <w:r w:rsidR="009B18ED">
        <w:rPr>
          <w:rFonts w:ascii="Arial" w:eastAsia="Times New Roman" w:hAnsi="Arial" w:cs="Arial"/>
          <w:color w:val="000000"/>
          <w:sz w:val="20"/>
          <w:szCs w:val="20"/>
        </w:rPr>
        <w:t xml:space="preserve"> hazard model. </w:t>
      </w:r>
      <w:r>
        <w:rPr>
          <w:rFonts w:ascii="Arial" w:eastAsia="Times New Roman" w:hAnsi="Arial" w:cs="Arial"/>
          <w:color w:val="000000"/>
          <w:sz w:val="20"/>
          <w:szCs w:val="20"/>
        </w:rPr>
        <w:t>The true failure causes are assumed to be known only in a random sample of individuals who have fai</w:t>
      </w:r>
      <w:r w:rsidR="0065666D">
        <w:rPr>
          <w:rFonts w:ascii="Arial" w:eastAsia="Times New Roman" w:hAnsi="Arial" w:cs="Arial"/>
          <w:color w:val="000000"/>
          <w:sz w:val="20"/>
          <w:szCs w:val="20"/>
        </w:rPr>
        <w:t>led from any event (double sampling).</w:t>
      </w:r>
      <w:r w:rsidR="001357DE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9B18ED">
        <w:rPr>
          <w:rFonts w:ascii="Arial" w:eastAsia="Times New Roman" w:hAnsi="Arial" w:cs="Arial"/>
          <w:color w:val="000000"/>
          <w:sz w:val="20"/>
          <w:szCs w:val="20"/>
        </w:rPr>
        <w:t>The fitting procedure is based on a hybrid MCMC algorithm</w:t>
      </w:r>
      <w:r w:rsidR="007C23E0">
        <w:rPr>
          <w:rFonts w:ascii="Arial" w:eastAsia="Times New Roman" w:hAnsi="Arial" w:cs="Arial"/>
          <w:color w:val="000000"/>
          <w:sz w:val="20"/>
          <w:szCs w:val="20"/>
        </w:rPr>
        <w:t>.</w:t>
      </w:r>
      <w:r w:rsidR="00980F95" w:rsidRPr="00980F95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</w:p>
    <w:p w14:paraId="685048D3" w14:textId="77777777" w:rsidR="00980F95" w:rsidRPr="00980F95" w:rsidRDefault="00980F95" w:rsidP="00980F95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595959"/>
          <w:sz w:val="27"/>
          <w:szCs w:val="27"/>
        </w:rPr>
      </w:pPr>
      <w:r w:rsidRPr="00980F95">
        <w:rPr>
          <w:rFonts w:ascii="Arial" w:eastAsia="Times New Roman" w:hAnsi="Arial" w:cs="Arial"/>
          <w:b/>
          <w:bCs/>
          <w:color w:val="595959"/>
          <w:sz w:val="27"/>
          <w:szCs w:val="27"/>
        </w:rPr>
        <w:t>Usage</w:t>
      </w:r>
    </w:p>
    <w:p w14:paraId="6B06C79A" w14:textId="77777777" w:rsidR="00053CCD" w:rsidRDefault="00D75B79" w:rsidP="00980F95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D75B79">
        <w:rPr>
          <w:rFonts w:ascii="Courier New" w:eastAsia="Times New Roman" w:hAnsi="Courier New" w:cs="Courier New"/>
          <w:color w:val="000000"/>
          <w:sz w:val="20"/>
          <w:szCs w:val="20"/>
        </w:rPr>
        <w:t>jointModel_Subdistr_Misc</w:t>
      </w:r>
      <w:proofErr w:type="spellEnd"/>
      <w:r w:rsidR="00DE68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053CCD" w:rsidRPr="00053CC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="00053CCD" w:rsidRPr="00053CCD">
        <w:rPr>
          <w:rFonts w:ascii="Courier New" w:eastAsia="Times New Roman" w:hAnsi="Courier New" w:cs="Courier New"/>
          <w:color w:val="000000"/>
          <w:sz w:val="20"/>
          <w:szCs w:val="20"/>
        </w:rPr>
        <w:t>fitlme</w:t>
      </w:r>
      <w:proofErr w:type="spellEnd"/>
      <w:r w:rsidR="00053CCD" w:rsidRPr="00053C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fitCoxCause1, fitCoxCause2, prior, </w:t>
      </w:r>
      <w:proofErr w:type="spellStart"/>
      <w:r w:rsidR="00053CCD" w:rsidRPr="00053CCD">
        <w:rPr>
          <w:rFonts w:ascii="Courier New" w:eastAsia="Times New Roman" w:hAnsi="Courier New" w:cs="Courier New"/>
          <w:color w:val="000000"/>
          <w:sz w:val="20"/>
          <w:szCs w:val="20"/>
        </w:rPr>
        <w:t>startingValues</w:t>
      </w:r>
      <w:proofErr w:type="spellEnd"/>
      <w:r w:rsidR="00053CCD" w:rsidRPr="00053C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nknotsCause1 = 3, nknotsCause2 = 3, </w:t>
      </w:r>
      <w:proofErr w:type="spellStart"/>
      <w:r w:rsidR="00053CCD" w:rsidRPr="00053CCD">
        <w:rPr>
          <w:rFonts w:ascii="Courier New" w:eastAsia="Times New Roman" w:hAnsi="Courier New" w:cs="Courier New"/>
          <w:color w:val="000000"/>
          <w:sz w:val="20"/>
          <w:szCs w:val="20"/>
        </w:rPr>
        <w:t>scaleVarSurv</w:t>
      </w:r>
      <w:proofErr w:type="spellEnd"/>
      <w:r w:rsidR="00053CCD" w:rsidRPr="00053C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1, iterMaxSurv_1 = 1, iterMaxSurv_2 = 1, </w:t>
      </w:r>
      <w:proofErr w:type="spellStart"/>
      <w:r w:rsidR="00053CCD" w:rsidRPr="00053CCD">
        <w:rPr>
          <w:rFonts w:ascii="Courier New" w:eastAsia="Times New Roman" w:hAnsi="Courier New" w:cs="Courier New"/>
          <w:color w:val="000000"/>
          <w:sz w:val="20"/>
          <w:szCs w:val="20"/>
        </w:rPr>
        <w:t>DoubleSamplVar</w:t>
      </w:r>
      <w:proofErr w:type="spellEnd"/>
      <w:r w:rsidR="00053CCD" w:rsidRPr="00053C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"Robs", </w:t>
      </w:r>
      <w:proofErr w:type="spellStart"/>
      <w:r w:rsidR="00053CCD" w:rsidRPr="00053CCD">
        <w:rPr>
          <w:rFonts w:ascii="Courier New" w:eastAsia="Times New Roman" w:hAnsi="Courier New" w:cs="Courier New"/>
          <w:color w:val="000000"/>
          <w:sz w:val="20"/>
          <w:szCs w:val="20"/>
        </w:rPr>
        <w:t>TrueStatusVar</w:t>
      </w:r>
      <w:proofErr w:type="spellEnd"/>
      <w:r w:rsidR="00053CCD" w:rsidRPr="00053C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"status", </w:t>
      </w:r>
      <w:proofErr w:type="gramStart"/>
      <w:r w:rsidR="00053CCD" w:rsidRPr="00053CCD">
        <w:rPr>
          <w:rFonts w:ascii="Courier New" w:eastAsia="Times New Roman" w:hAnsi="Courier New" w:cs="Courier New"/>
          <w:color w:val="000000"/>
          <w:sz w:val="20"/>
          <w:szCs w:val="20"/>
        </w:rPr>
        <w:t>full.knotsCause</w:t>
      </w:r>
      <w:proofErr w:type="gramEnd"/>
      <w:r w:rsidR="00053CCD" w:rsidRPr="00053C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 = NULL, full.knotsCause2 = NULL, </w:t>
      </w:r>
      <w:proofErr w:type="spellStart"/>
      <w:r w:rsidR="00053CCD" w:rsidRPr="00053CCD">
        <w:rPr>
          <w:rFonts w:ascii="Courier New" w:eastAsia="Times New Roman" w:hAnsi="Courier New" w:cs="Courier New"/>
          <w:color w:val="000000"/>
          <w:sz w:val="20"/>
          <w:szCs w:val="20"/>
        </w:rPr>
        <w:t>timeVar</w:t>
      </w:r>
      <w:proofErr w:type="spellEnd"/>
      <w:r w:rsidR="00053CCD" w:rsidRPr="00053C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"times", </w:t>
      </w:r>
      <w:proofErr w:type="spellStart"/>
      <w:r w:rsidR="00053CCD" w:rsidRPr="00053CCD">
        <w:rPr>
          <w:rFonts w:ascii="Courier New" w:eastAsia="Times New Roman" w:hAnsi="Courier New" w:cs="Courier New"/>
          <w:color w:val="000000"/>
          <w:sz w:val="20"/>
          <w:szCs w:val="20"/>
        </w:rPr>
        <w:t>ndraw</w:t>
      </w:r>
      <w:proofErr w:type="spellEnd"/>
      <w:r w:rsidR="00053CCD" w:rsidRPr="00053C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100, thin = 1, </w:t>
      </w:r>
      <w:proofErr w:type="spellStart"/>
      <w:r w:rsidR="00053CCD" w:rsidRPr="00053CCD">
        <w:rPr>
          <w:rFonts w:ascii="Courier New" w:eastAsia="Times New Roman" w:hAnsi="Courier New" w:cs="Courier New"/>
          <w:color w:val="000000"/>
          <w:sz w:val="20"/>
          <w:szCs w:val="20"/>
        </w:rPr>
        <w:t>store.b</w:t>
      </w:r>
      <w:proofErr w:type="spellEnd"/>
      <w:r w:rsidR="00053CCD" w:rsidRPr="00053C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F, </w:t>
      </w:r>
      <w:proofErr w:type="spellStart"/>
      <w:r w:rsidR="00053CCD" w:rsidRPr="00053CCD">
        <w:rPr>
          <w:rFonts w:ascii="Courier New" w:eastAsia="Times New Roman" w:hAnsi="Courier New" w:cs="Courier New"/>
          <w:color w:val="000000"/>
          <w:sz w:val="20"/>
          <w:szCs w:val="20"/>
        </w:rPr>
        <w:t>nburn</w:t>
      </w:r>
      <w:proofErr w:type="spellEnd"/>
      <w:r w:rsidR="00053CCD" w:rsidRPr="00053C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0, </w:t>
      </w:r>
      <w:proofErr w:type="spellStart"/>
      <w:r w:rsidR="00053CCD" w:rsidRPr="00053CCD">
        <w:rPr>
          <w:rFonts w:ascii="Courier New" w:eastAsia="Times New Roman" w:hAnsi="Courier New" w:cs="Courier New"/>
          <w:color w:val="000000"/>
          <w:sz w:val="20"/>
          <w:szCs w:val="20"/>
        </w:rPr>
        <w:t>useGauleg</w:t>
      </w:r>
      <w:proofErr w:type="spellEnd"/>
      <w:r w:rsidR="00053CCD" w:rsidRPr="00053C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T, </w:t>
      </w:r>
      <w:proofErr w:type="spellStart"/>
      <w:r w:rsidR="00053CCD" w:rsidRPr="00053CCD">
        <w:rPr>
          <w:rFonts w:ascii="Courier New" w:eastAsia="Times New Roman" w:hAnsi="Courier New" w:cs="Courier New"/>
          <w:color w:val="000000"/>
          <w:sz w:val="20"/>
          <w:szCs w:val="20"/>
        </w:rPr>
        <w:t>Gauleg_points</w:t>
      </w:r>
      <w:proofErr w:type="spellEnd"/>
      <w:r w:rsidR="00053CCD" w:rsidRPr="00053C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30, </w:t>
      </w:r>
      <w:proofErr w:type="spellStart"/>
      <w:r w:rsidR="00053CCD" w:rsidRPr="00053CCD">
        <w:rPr>
          <w:rFonts w:ascii="Courier New" w:eastAsia="Times New Roman" w:hAnsi="Courier New" w:cs="Courier New"/>
          <w:color w:val="000000"/>
          <w:sz w:val="20"/>
          <w:szCs w:val="20"/>
        </w:rPr>
        <w:t>tdf</w:t>
      </w:r>
      <w:proofErr w:type="spellEnd"/>
      <w:r w:rsidR="00053CCD" w:rsidRPr="00053C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10)</w:t>
      </w:r>
    </w:p>
    <w:p w14:paraId="7E244FEF" w14:textId="77777777" w:rsidR="00980F95" w:rsidRPr="00980F95" w:rsidRDefault="00980F95" w:rsidP="00980F95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595959"/>
          <w:sz w:val="27"/>
          <w:szCs w:val="27"/>
        </w:rPr>
      </w:pPr>
      <w:r w:rsidRPr="00980F95">
        <w:rPr>
          <w:rFonts w:ascii="Arial" w:eastAsia="Times New Roman" w:hAnsi="Arial" w:cs="Arial"/>
          <w:b/>
          <w:bCs/>
          <w:color w:val="595959"/>
          <w:sz w:val="27"/>
          <w:szCs w:val="27"/>
        </w:rPr>
        <w:t>Arguments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1"/>
        <w:gridCol w:w="7289"/>
      </w:tblGrid>
      <w:tr w:rsidR="00980F95" w:rsidRPr="00980F95" w14:paraId="4E0A0E0D" w14:textId="77777777" w:rsidTr="00980F9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80" w:type="dxa"/>
            </w:tcMar>
            <w:hideMark/>
          </w:tcPr>
          <w:p w14:paraId="521B80BB" w14:textId="77777777" w:rsidR="00980F95" w:rsidRPr="00980F95" w:rsidRDefault="00D21820" w:rsidP="00980F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053CC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fitlme</w:t>
            </w:r>
            <w:proofErr w:type="spellEnd"/>
          </w:p>
        </w:tc>
        <w:tc>
          <w:tcPr>
            <w:tcW w:w="0" w:type="auto"/>
            <w:hideMark/>
          </w:tcPr>
          <w:p w14:paraId="042657FC" w14:textId="77777777" w:rsidR="00980F95" w:rsidRPr="00980F95" w:rsidRDefault="00980F95" w:rsidP="00C134E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80F9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an object fro</w:t>
            </w:r>
            <w:r w:rsidR="00DC32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 the</w:t>
            </w:r>
            <w:r w:rsidRPr="00980F9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proofErr w:type="spellStart"/>
            <w:r w:rsidRPr="00980F9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lme</w:t>
            </w:r>
            <w:proofErr w:type="spellEnd"/>
            <w:r w:rsidRPr="00980F9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="00DC32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function </w:t>
            </w:r>
            <w:r w:rsidRPr="00980F9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(see also </w:t>
            </w:r>
            <w:r w:rsidRPr="00980F9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Note</w:t>
            </w:r>
            <w:r w:rsidRPr="00980F9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).</w:t>
            </w:r>
          </w:p>
        </w:tc>
      </w:tr>
      <w:tr w:rsidR="00980F95" w:rsidRPr="00980F95" w14:paraId="2E99AAF9" w14:textId="77777777" w:rsidTr="00980F9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80" w:type="dxa"/>
            </w:tcMar>
            <w:hideMark/>
          </w:tcPr>
          <w:p w14:paraId="72C9E8B4" w14:textId="77777777" w:rsidR="00980F95" w:rsidRPr="00980F95" w:rsidRDefault="008D2578" w:rsidP="00980F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53CC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fitCoxCause1</w:t>
            </w:r>
          </w:p>
        </w:tc>
        <w:tc>
          <w:tcPr>
            <w:tcW w:w="0" w:type="auto"/>
            <w:hideMark/>
          </w:tcPr>
          <w:p w14:paraId="46F13561" w14:textId="77777777" w:rsidR="00980F95" w:rsidRPr="00980F95" w:rsidRDefault="00A909B2" w:rsidP="00980F95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an object</w:t>
            </w:r>
            <w:r w:rsidR="004826A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from the</w:t>
            </w:r>
            <w:r w:rsidR="00980F95" w:rsidRPr="00980F9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proofErr w:type="spellStart"/>
            <w:r w:rsidR="00980F95" w:rsidRPr="00980F9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coxph</w:t>
            </w:r>
            <w:proofErr w:type="spellEnd"/>
            <w:r w:rsidR="004826A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function</w:t>
            </w:r>
            <w:r w:rsidR="00AA74F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fitting proportional cause</w:t>
            </w:r>
            <w:r w:rsidR="002951D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-specific hazards for cause 1</w:t>
            </w:r>
            <w:r w:rsidR="00980F95" w:rsidRPr="00980F9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 In the call to </w:t>
            </w:r>
            <w:proofErr w:type="spellStart"/>
            <w:proofErr w:type="gramStart"/>
            <w:r w:rsidR="00980F95" w:rsidRPr="00980F9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coxph</w:t>
            </w:r>
            <w:proofErr w:type="spellEnd"/>
            <w:r w:rsidR="00980F95" w:rsidRPr="00980F9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 w:rsidR="00980F95" w:rsidRPr="00980F9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  <w:r w:rsidR="00F469D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</w:t>
            </w:r>
            <w:r w:rsidR="004842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you must</w:t>
            </w:r>
            <w:r w:rsidR="00980F95" w:rsidRPr="00980F9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specify the argument </w:t>
            </w:r>
            <w:r w:rsidR="00980F95" w:rsidRPr="00980F9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 = TRUE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A909B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such that the design matrix is contained in the object fit</w:t>
            </w:r>
            <w:r w:rsidR="00980F95" w:rsidRPr="00980F9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 See </w:t>
            </w:r>
            <w:r w:rsidR="00980F95" w:rsidRPr="00980F9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Examples</w:t>
            </w:r>
            <w:r w:rsidR="00980F95" w:rsidRPr="00980F9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</w:t>
            </w:r>
          </w:p>
        </w:tc>
      </w:tr>
      <w:tr w:rsidR="00980F95" w:rsidRPr="00980F95" w14:paraId="2345E2A6" w14:textId="77777777" w:rsidTr="00980F9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80" w:type="dxa"/>
            </w:tcMar>
            <w:hideMark/>
          </w:tcPr>
          <w:p w14:paraId="5840D90A" w14:textId="77777777" w:rsidR="00980F95" w:rsidRPr="00980F95" w:rsidRDefault="007B54D5" w:rsidP="00980F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53CC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fitCoxCause2</w:t>
            </w:r>
          </w:p>
        </w:tc>
        <w:tc>
          <w:tcPr>
            <w:tcW w:w="0" w:type="auto"/>
            <w:hideMark/>
          </w:tcPr>
          <w:p w14:paraId="4AD33285" w14:textId="69F6C8F3" w:rsidR="00980F95" w:rsidRPr="00980F95" w:rsidRDefault="00182203" w:rsidP="00980F95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an object from the</w:t>
            </w:r>
            <w:r w:rsidRPr="00980F9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proofErr w:type="spellStart"/>
            <w:r w:rsidRPr="00980F9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coxph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 function fitting proportional cause-specific hazards for cause </w:t>
            </w:r>
            <w:r w:rsidR="003421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  <w:r w:rsidRPr="00980F9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 In the call to </w:t>
            </w:r>
            <w:proofErr w:type="spellStart"/>
            <w:proofErr w:type="gramStart"/>
            <w:r w:rsidRPr="00980F9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coxph</w:t>
            </w:r>
            <w:proofErr w:type="spellEnd"/>
            <w:r w:rsidRPr="00980F9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 w:rsidRPr="00980F9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you must</w:t>
            </w:r>
            <w:r w:rsidRPr="00980F9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specify the argument </w:t>
            </w:r>
            <w:r w:rsidRPr="00980F9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 = TRUE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A909B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such that the design matrix is contained in the object fit</w:t>
            </w:r>
            <w:r w:rsidRPr="00980F9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 See </w:t>
            </w:r>
            <w:r w:rsidRPr="00980F9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Examples</w:t>
            </w:r>
            <w:r w:rsidRPr="00980F9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</w:t>
            </w:r>
          </w:p>
        </w:tc>
      </w:tr>
      <w:tr w:rsidR="00980F95" w:rsidRPr="00980F95" w14:paraId="5934F1EC" w14:textId="77777777" w:rsidTr="00980F9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80" w:type="dxa"/>
            </w:tcMar>
            <w:hideMark/>
          </w:tcPr>
          <w:p w14:paraId="4B14B4F9" w14:textId="77777777" w:rsidR="00980F95" w:rsidRPr="00980F95" w:rsidRDefault="00A06AB4" w:rsidP="00980F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53CC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prior</w:t>
            </w:r>
          </w:p>
        </w:tc>
        <w:tc>
          <w:tcPr>
            <w:tcW w:w="0" w:type="auto"/>
            <w:hideMark/>
          </w:tcPr>
          <w:p w14:paraId="746F96E9" w14:textId="77777777" w:rsidR="004B15F9" w:rsidRDefault="00E242AE" w:rsidP="00980F95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 named list containing parameters for the prior distributions</w:t>
            </w:r>
          </w:p>
          <w:p w14:paraId="77FD5C68" w14:textId="77777777" w:rsidR="004B15F9" w:rsidRDefault="004B15F9" w:rsidP="00980F95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B15F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Lc0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: prior covariance matrix of the fixed effects</w:t>
            </w:r>
          </w:p>
          <w:p w14:paraId="4DCEF40C" w14:textId="77777777" w:rsidR="00271F38" w:rsidRDefault="006954EF" w:rsidP="00271F38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954E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Lmu0</w:t>
            </w:r>
            <w:r w:rsidR="00271F3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: </w:t>
            </w:r>
            <w:r w:rsidR="00F26FC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vector with the </w:t>
            </w:r>
            <w:r w:rsidR="00271F3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prior </w:t>
            </w:r>
            <w:r w:rsidR="005801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mean</w:t>
            </w:r>
            <w:r w:rsidR="00271F3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of the fixed effects</w:t>
            </w:r>
          </w:p>
          <w:p w14:paraId="17754A5A" w14:textId="77777777" w:rsidR="00271F38" w:rsidRDefault="007732DE" w:rsidP="00271F38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32D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Smu0</w:t>
            </w:r>
            <w:r w:rsidR="00C667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: </w:t>
            </w:r>
            <w:r w:rsidR="00F26FC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vector with the </w:t>
            </w:r>
            <w:r w:rsidR="00C667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prior mean of the combined survival parameters (</w:t>
            </w:r>
            <w:r w:rsidR="00F26FC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cause 1 and cause 2</w:t>
            </w:r>
            <w:r w:rsidR="00C667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)</w:t>
            </w:r>
            <w:r w:rsidR="00F26FC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 For each cause</w:t>
            </w:r>
            <w:r w:rsidR="00BC28F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the order is (1) parameters for baseline covariates (if any), (2) the association parameter and (3) the B-spline parameters</w:t>
            </w:r>
          </w:p>
          <w:p w14:paraId="09B217F2" w14:textId="77777777" w:rsidR="00271F38" w:rsidRDefault="007732DE" w:rsidP="00271F38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32D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Sc0</w:t>
            </w:r>
            <w:r w:rsidR="00271F3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: prior covari</w:t>
            </w:r>
            <w:r w:rsidR="005B4E1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ance matrix of the combined survival parameters (see above)</w:t>
            </w:r>
          </w:p>
          <w:p w14:paraId="104D49B4" w14:textId="77777777" w:rsidR="00271F38" w:rsidRDefault="00C4752A" w:rsidP="00271F38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C4752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df</w:t>
            </w:r>
            <w:proofErr w:type="spellEnd"/>
            <w:r w:rsidR="0068606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: `degrees of freedom` for the inverse-Wishart prior distribution </w:t>
            </w:r>
            <w:r w:rsidR="0033154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for covariance matrix of the random effects</w:t>
            </w:r>
          </w:p>
          <w:p w14:paraId="00112702" w14:textId="77777777" w:rsidR="00271F38" w:rsidRDefault="00C4752A" w:rsidP="00271F38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752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  <w:r w:rsidR="00271F3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: </w:t>
            </w:r>
            <w:r w:rsidR="006B7CD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prior `guess` matrix for the inverse-Wishart prior distribution for covariance </w:t>
            </w:r>
            <w:r w:rsidR="006B7CD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>matrix of the random effects.</w:t>
            </w:r>
          </w:p>
          <w:p w14:paraId="2D121613" w14:textId="77777777" w:rsidR="006B7CD9" w:rsidRDefault="005B011A" w:rsidP="006B7CD9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011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lambda1</w:t>
            </w:r>
            <w:r w:rsidR="006B7CD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: </w:t>
            </w:r>
            <w:r w:rsidR="009B22BE" w:rsidRPr="00C2083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shape</w:t>
            </w:r>
            <w:r w:rsidR="009B22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of the Gamma prior for the within-individual precision</w:t>
            </w:r>
          </w:p>
          <w:p w14:paraId="29E5A009" w14:textId="77777777" w:rsidR="006B7CD9" w:rsidRDefault="005B011A" w:rsidP="006B7CD9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lambda2</w:t>
            </w:r>
            <w:r w:rsidR="006B7CD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: </w:t>
            </w:r>
            <w:r w:rsidR="00C2083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rate</w:t>
            </w:r>
            <w:r w:rsidR="00C2083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of the Gamma prior for the within-individual precision</w:t>
            </w:r>
          </w:p>
          <w:p w14:paraId="6939452B" w14:textId="6D74C99F" w:rsidR="006B7CD9" w:rsidRDefault="005B011A" w:rsidP="006B7CD9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011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a1</w:t>
            </w:r>
            <w:r w:rsidR="009D268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: </w:t>
            </w:r>
            <w:r w:rsidR="009D268D" w:rsidRPr="00C2083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shape</w:t>
            </w:r>
            <w:r w:rsidR="009D26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</w:t>
            </w:r>
            <w:r w:rsidR="009D268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parameter of</w:t>
            </w:r>
            <w:r w:rsidR="004A5D8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the Beta prior for</w:t>
            </w:r>
            <w:r w:rsidR="009D268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  <w:color w:val="000000"/>
                      <w:sz w:val="20"/>
                      <w:szCs w:val="20"/>
                    </w:rPr>
                    <m:t>π</m:t>
                  </m:r>
                </m:e>
                <m:sub>
                  <m:r>
                    <w:rPr>
                      <w:rFonts w:ascii="Cambria Math" w:eastAsia="Times New Roman" w:hAnsi="Cambria Math" w:cs="Arial"/>
                      <w:color w:val="000000"/>
                      <w:sz w:val="20"/>
                      <w:szCs w:val="20"/>
                    </w:rPr>
                    <m:t>11</m:t>
                  </m:r>
                </m:sub>
              </m:sSub>
            </m:oMath>
            <w:r w:rsidR="004A5D8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the probability of correctly classifying cause 1</w:t>
            </w:r>
          </w:p>
          <w:p w14:paraId="551F82E6" w14:textId="052D3F2B" w:rsidR="009A6AC1" w:rsidRPr="009D268D" w:rsidRDefault="009A6AC1" w:rsidP="006B7CD9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011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b1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: </w:t>
            </w:r>
            <w:r w:rsidRPr="00C2083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shape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parameter of the Beta prior for </w:t>
            </w:r>
            <m:oMath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  <w:color w:val="000000"/>
                      <w:sz w:val="20"/>
                      <w:szCs w:val="20"/>
                    </w:rPr>
                    <m:t>π</m:t>
                  </m:r>
                </m:e>
                <m:sub>
                  <m:r>
                    <w:rPr>
                      <w:rFonts w:ascii="Cambria Math" w:eastAsia="Times New Roman" w:hAnsi="Cambria Math" w:cs="Arial"/>
                      <w:color w:val="000000"/>
                      <w:sz w:val="20"/>
                      <w:szCs w:val="20"/>
                    </w:rPr>
                    <m:t>11</m:t>
                  </m:r>
                </m:sub>
              </m:sSub>
            </m:oMath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the probability of correctly classifying cause 1</w:t>
            </w:r>
          </w:p>
          <w:p w14:paraId="34ED8A32" w14:textId="03250A6C" w:rsidR="006B7CD9" w:rsidRDefault="005B011A" w:rsidP="006B7CD9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a2</w:t>
            </w:r>
            <w:r w:rsidR="006B7CD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: </w:t>
            </w:r>
            <w:r w:rsidR="004266E4" w:rsidRPr="00C2083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shape</w:t>
            </w:r>
            <w:r w:rsidR="004266E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</w:t>
            </w:r>
            <w:r w:rsidR="004266E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parameter of the Beta prior for </w:t>
            </w:r>
            <m:oMath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  <w:color w:val="000000"/>
                      <w:sz w:val="20"/>
                      <w:szCs w:val="20"/>
                    </w:rPr>
                    <m:t>π</m:t>
                  </m:r>
                </m:e>
                <m:sub>
                  <m:r>
                    <w:rPr>
                      <w:rFonts w:ascii="Cambria Math" w:eastAsia="Times New Roman" w:hAnsi="Cambria Math" w:cs="Arial"/>
                      <w:color w:val="000000"/>
                      <w:sz w:val="20"/>
                      <w:szCs w:val="20"/>
                    </w:rPr>
                    <m:t>22</m:t>
                  </m:r>
                </m:sub>
              </m:sSub>
            </m:oMath>
            <w:r w:rsidR="004266E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the probability of correctly classifying cause 2</w:t>
            </w:r>
          </w:p>
          <w:p w14:paraId="17DB756F" w14:textId="3230F358" w:rsidR="00980F95" w:rsidRPr="00980F95" w:rsidRDefault="005B011A" w:rsidP="00980F95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011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b2</w:t>
            </w:r>
            <w:r w:rsidR="006B7CD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: </w:t>
            </w:r>
            <w:r w:rsidR="00A2082D" w:rsidRPr="00C2083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shape</w:t>
            </w:r>
            <w:r w:rsidR="006A22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</w:t>
            </w:r>
            <w:r w:rsidR="00A2082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parameter of the Beta prior for </w:t>
            </w:r>
            <m:oMath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  <w:color w:val="000000"/>
                      <w:sz w:val="20"/>
                      <w:szCs w:val="20"/>
                    </w:rPr>
                    <m:t>π</m:t>
                  </m:r>
                </m:e>
                <m:sub>
                  <m:r>
                    <w:rPr>
                      <w:rFonts w:ascii="Cambria Math" w:eastAsia="Times New Roman" w:hAnsi="Cambria Math" w:cs="Arial"/>
                      <w:color w:val="000000"/>
                      <w:sz w:val="20"/>
                      <w:szCs w:val="20"/>
                    </w:rPr>
                    <m:t>22</m:t>
                  </m:r>
                </m:sub>
              </m:sSub>
            </m:oMath>
            <w:r w:rsidR="00A2082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the probability of correctly classifying cause 2</w:t>
            </w:r>
            <w:r w:rsidR="004B15F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980F95" w:rsidRPr="00980F95" w14:paraId="505B4A2E" w14:textId="77777777" w:rsidTr="00980F9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80" w:type="dxa"/>
            </w:tcMar>
            <w:hideMark/>
          </w:tcPr>
          <w:p w14:paraId="5F31D954" w14:textId="77777777" w:rsidR="00980F95" w:rsidRPr="00980F95" w:rsidRDefault="00F753F0" w:rsidP="00980F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053CC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lastRenderedPageBreak/>
              <w:t>startingValues</w:t>
            </w:r>
            <w:proofErr w:type="spellEnd"/>
          </w:p>
        </w:tc>
        <w:tc>
          <w:tcPr>
            <w:tcW w:w="0" w:type="auto"/>
            <w:hideMark/>
          </w:tcPr>
          <w:p w14:paraId="166B4941" w14:textId="77777777" w:rsidR="00980F95" w:rsidRDefault="0013330F" w:rsidP="00980F95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 named list containing starting values for the parameters</w:t>
            </w:r>
          </w:p>
          <w:p w14:paraId="2CE5FF02" w14:textId="77777777" w:rsidR="00F60428" w:rsidRDefault="00C3728E" w:rsidP="00980F95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C3728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Lbeta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starting values for the fixed effects of the marker model</w:t>
            </w:r>
          </w:p>
          <w:p w14:paraId="0E74B2A4" w14:textId="77777777" w:rsidR="00C3728E" w:rsidRDefault="00C3728E" w:rsidP="00980F95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o</w:t>
            </w:r>
            <w:r w:rsidRPr="00C3728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mega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starting value for the within-individual precision</w:t>
            </w:r>
          </w:p>
          <w:p w14:paraId="2DF5F8EC" w14:textId="77777777" w:rsidR="001039F4" w:rsidRPr="001039F4" w:rsidRDefault="001039F4" w:rsidP="001039F4">
            <w:pPr>
              <w:spacing w:after="9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039F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starting value for the covariance matrix of the random effects</w:t>
            </w:r>
          </w:p>
        </w:tc>
      </w:tr>
      <w:tr w:rsidR="00980F95" w:rsidRPr="00980F95" w14:paraId="4AD312DF" w14:textId="77777777" w:rsidTr="00980F9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80" w:type="dxa"/>
            </w:tcMar>
            <w:hideMark/>
          </w:tcPr>
          <w:p w14:paraId="59399562" w14:textId="77777777" w:rsidR="00980F95" w:rsidRPr="00980F95" w:rsidRDefault="007A1B75" w:rsidP="00980F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nknotsCause1</w:t>
            </w:r>
          </w:p>
        </w:tc>
        <w:tc>
          <w:tcPr>
            <w:tcW w:w="0" w:type="auto"/>
            <w:hideMark/>
          </w:tcPr>
          <w:p w14:paraId="1124C62B" w14:textId="77777777" w:rsidR="00980F95" w:rsidRPr="00980F95" w:rsidRDefault="0098120C" w:rsidP="00980F95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number of internal knots for cubic B-splines</w:t>
            </w:r>
            <w:r w:rsidR="00EA3DD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of time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approximating baseline CIF levels for cause 1</w:t>
            </w:r>
          </w:p>
        </w:tc>
      </w:tr>
      <w:tr w:rsidR="00980F95" w:rsidRPr="00980F95" w14:paraId="12EE327C" w14:textId="77777777" w:rsidTr="00980F9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80" w:type="dxa"/>
            </w:tcMar>
            <w:hideMark/>
          </w:tcPr>
          <w:p w14:paraId="1E87D825" w14:textId="77777777" w:rsidR="00980F95" w:rsidRPr="00980F95" w:rsidRDefault="00B00312" w:rsidP="00980F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nknotsCause2</w:t>
            </w:r>
          </w:p>
        </w:tc>
        <w:tc>
          <w:tcPr>
            <w:tcW w:w="0" w:type="auto"/>
            <w:hideMark/>
          </w:tcPr>
          <w:p w14:paraId="5C7BC2D4" w14:textId="77777777" w:rsidR="00980F95" w:rsidRPr="00980F95" w:rsidRDefault="006A7BFC" w:rsidP="00980F95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number of internal knots for cubic B-splines</w:t>
            </w:r>
            <w:r w:rsidR="00EA3DD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of time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approximating baseline CIF levels for cause 2</w:t>
            </w:r>
          </w:p>
        </w:tc>
      </w:tr>
      <w:tr w:rsidR="00980F95" w:rsidRPr="00980F95" w14:paraId="60B2F539" w14:textId="77777777" w:rsidTr="00980F9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80" w:type="dxa"/>
            </w:tcMar>
            <w:hideMark/>
          </w:tcPr>
          <w:p w14:paraId="57136F00" w14:textId="77777777" w:rsidR="00980F95" w:rsidRPr="00980F95" w:rsidRDefault="0040763E" w:rsidP="00980F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2151E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scaleVarSurv</w:t>
            </w:r>
            <w:proofErr w:type="spellEnd"/>
          </w:p>
        </w:tc>
        <w:tc>
          <w:tcPr>
            <w:tcW w:w="0" w:type="auto"/>
            <w:hideMark/>
          </w:tcPr>
          <w:p w14:paraId="1F96366F" w14:textId="77777777" w:rsidR="00980F95" w:rsidRPr="00980F95" w:rsidRDefault="0040763E" w:rsidP="00980F95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scalar multiplied by the scale matrix of the multivariate student-t distribution used to propose a candidate value for the survival model parameters.</w:t>
            </w:r>
          </w:p>
        </w:tc>
      </w:tr>
      <w:tr w:rsidR="00980F95" w:rsidRPr="00980F95" w14:paraId="54C51A75" w14:textId="77777777" w:rsidTr="008763DA">
        <w:trPr>
          <w:tblCellSpacing w:w="15" w:type="dxa"/>
        </w:trPr>
        <w:tc>
          <w:tcPr>
            <w:tcW w:w="2116" w:type="dxa"/>
            <w:tcMar>
              <w:top w:w="15" w:type="dxa"/>
              <w:left w:w="15" w:type="dxa"/>
              <w:bottom w:w="15" w:type="dxa"/>
              <w:right w:w="180" w:type="dxa"/>
            </w:tcMar>
            <w:hideMark/>
          </w:tcPr>
          <w:p w14:paraId="4C766EB0" w14:textId="77777777" w:rsidR="00980F95" w:rsidRPr="00980F95" w:rsidRDefault="00911C44" w:rsidP="00980F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11C4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iterMaxSurv_1</w:t>
            </w:r>
          </w:p>
        </w:tc>
        <w:tc>
          <w:tcPr>
            <w:tcW w:w="7244" w:type="dxa"/>
            <w:hideMark/>
          </w:tcPr>
          <w:p w14:paraId="76812DC0" w14:textId="77777777" w:rsidR="00980F95" w:rsidRPr="00980F95" w:rsidRDefault="00632E29" w:rsidP="00632E29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number of </w:t>
            </w:r>
            <w:r w:rsidRPr="00632E2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BFGS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iterations to find the posterior mode of the survival parameters for cause 1</w:t>
            </w:r>
            <w:r w:rsidR="006D3CD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The resulting value is used as the location parameter in the multivariate student-t distribution</w:t>
            </w:r>
            <w:r w:rsidR="00CC101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to propose a respective candidate value</w:t>
            </w:r>
            <w:r w:rsidR="001821F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</w:t>
            </w:r>
          </w:p>
        </w:tc>
      </w:tr>
      <w:tr w:rsidR="0096167B" w:rsidRPr="00980F95" w14:paraId="19B51418" w14:textId="77777777" w:rsidTr="00980F9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80" w:type="dxa"/>
            </w:tcMar>
            <w:hideMark/>
          </w:tcPr>
          <w:p w14:paraId="2894D026" w14:textId="77777777" w:rsidR="0096167B" w:rsidRPr="00980F95" w:rsidRDefault="00FA1BBF" w:rsidP="009616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iterMaxSurv_2</w:t>
            </w:r>
          </w:p>
        </w:tc>
        <w:tc>
          <w:tcPr>
            <w:tcW w:w="0" w:type="auto"/>
            <w:hideMark/>
          </w:tcPr>
          <w:p w14:paraId="70020CE1" w14:textId="77777777" w:rsidR="0096167B" w:rsidRPr="00980F95" w:rsidRDefault="0096167B" w:rsidP="0096167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number of </w:t>
            </w:r>
            <w:r w:rsidRPr="00632E2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BFGS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iterations to find the posterior mode of the</w:t>
            </w:r>
            <w:r w:rsidR="00FA1BB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survival parameters for cause 2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 The resulting value is used as the location parameter in the multivariate student-t distribution to propose a respective candidate value.</w:t>
            </w:r>
          </w:p>
        </w:tc>
      </w:tr>
      <w:tr w:rsidR="00980F95" w:rsidRPr="00980F95" w14:paraId="7ECCF19A" w14:textId="77777777" w:rsidTr="00980F9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80" w:type="dxa"/>
            </w:tcMar>
            <w:hideMark/>
          </w:tcPr>
          <w:p w14:paraId="52D0960A" w14:textId="77777777" w:rsidR="00980F95" w:rsidRPr="00980F95" w:rsidRDefault="007019BE" w:rsidP="00980F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7019B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DoubleSamplVar</w:t>
            </w:r>
            <w:proofErr w:type="spellEnd"/>
          </w:p>
        </w:tc>
        <w:tc>
          <w:tcPr>
            <w:tcW w:w="0" w:type="auto"/>
            <w:hideMark/>
          </w:tcPr>
          <w:p w14:paraId="2718D5C0" w14:textId="701DE0D1" w:rsidR="00980F95" w:rsidRPr="00980F95" w:rsidRDefault="007019BE" w:rsidP="00980F95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 character string indicating the binary variable</w:t>
            </w:r>
            <w:r w:rsidR="005E198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in the survival</w:t>
            </w:r>
            <w:r w:rsidR="006A274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dataset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showing whether individuals are included in the double sampling (a subset of individuals with known failure causes). Equals 1 if individual is doubly sample and 0 otherwise. </w:t>
            </w:r>
            <w:r w:rsidRPr="007019B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NA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for right-censored individuals (double sampling was not intended).</w:t>
            </w:r>
          </w:p>
        </w:tc>
      </w:tr>
      <w:tr w:rsidR="00980F95" w:rsidRPr="00980F95" w14:paraId="75804DBC" w14:textId="77777777" w:rsidTr="00980F9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80" w:type="dxa"/>
            </w:tcMar>
            <w:hideMark/>
          </w:tcPr>
          <w:p w14:paraId="175D8C65" w14:textId="77777777" w:rsidR="00980F95" w:rsidRPr="00980F95" w:rsidRDefault="005E1982" w:rsidP="00980F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5E198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TrueStatusVar</w:t>
            </w:r>
            <w:proofErr w:type="spellEnd"/>
          </w:p>
        </w:tc>
        <w:tc>
          <w:tcPr>
            <w:tcW w:w="0" w:type="auto"/>
            <w:hideMark/>
          </w:tcPr>
          <w:p w14:paraId="7ADFC472" w14:textId="77777777" w:rsidR="00980F95" w:rsidRPr="00980F95" w:rsidRDefault="00EB2534" w:rsidP="004868DF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 character string indicating the variable with the true failure cause (</w:t>
            </w:r>
            <w:r w:rsidRPr="007F065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or </w:t>
            </w:r>
            <w:r w:rsidRPr="007F065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)</w:t>
            </w:r>
            <w:r w:rsidR="00D4470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Pr="007F065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NA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if double sampling is not performed and </w:t>
            </w:r>
            <w:r w:rsidRPr="007F065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for right censoring</w:t>
            </w:r>
            <w:r w:rsidR="007F065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</w:t>
            </w:r>
          </w:p>
        </w:tc>
      </w:tr>
      <w:tr w:rsidR="0095238A" w:rsidRPr="00980F95" w14:paraId="02610A7F" w14:textId="77777777" w:rsidTr="00980F9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80" w:type="dxa"/>
            </w:tcMar>
            <w:hideMark/>
          </w:tcPr>
          <w:p w14:paraId="56331D1B" w14:textId="77777777" w:rsidR="0095238A" w:rsidRPr="00980F95" w:rsidRDefault="006670A2" w:rsidP="009523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gramStart"/>
            <w:r w:rsidRPr="006670A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full.knotsCause</w:t>
            </w:r>
            <w:proofErr w:type="gramEnd"/>
            <w:r w:rsidRPr="006670A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hideMark/>
          </w:tcPr>
          <w:p w14:paraId="01F07FBC" w14:textId="1E4C1111" w:rsidR="0095238A" w:rsidRPr="00980F95" w:rsidRDefault="00FB474D" w:rsidP="0095238A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vector with the full set of knots</w:t>
            </w:r>
            <w:r w:rsidR="000163A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(i.e. including the </w:t>
            </w:r>
            <w:proofErr w:type="spellStart"/>
            <w:r w:rsidR="000163A4" w:rsidRPr="00257F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Boundary.knots</w:t>
            </w:r>
            <w:proofErr w:type="spellEnd"/>
            <w:r w:rsidR="00E4535A" w:rsidRPr="00E4535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as well</w:t>
            </w:r>
            <w:r w:rsidR="000163A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</w:t>
            </w:r>
            <w:proofErr w:type="gramStart"/>
            <w:r w:rsidR="000163A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see </w:t>
            </w:r>
            <w:r w:rsidR="00257F7E" w:rsidRPr="00257F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?</w:t>
            </w:r>
            <w:r w:rsidR="000163A4" w:rsidRPr="00257F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bs</w:t>
            </w:r>
            <w:proofErr w:type="gramEnd"/>
            <w:r w:rsidR="000163A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)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="004E0AE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of cubic B-splines</w:t>
            </w:r>
            <w:r w:rsidR="00DB25C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of</w:t>
            </w:r>
            <w:r w:rsidR="004E0AE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approximating baseline CIF levels for cause 1</w:t>
            </w:r>
            <w:r w:rsidR="0095238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</w:t>
            </w:r>
            <w:r w:rsidR="00DB25C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="00DB25C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nknotsCause1</w:t>
            </w:r>
            <w:r w:rsidR="000319C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="00DB25C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should be </w:t>
            </w:r>
            <w:r w:rsidR="00DB25C9" w:rsidRPr="00830BC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NULL</w:t>
            </w:r>
            <w:r w:rsidR="00830BC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otherwise it is ignored</w:t>
            </w:r>
            <w:r w:rsidR="00DB25C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</w:t>
            </w:r>
          </w:p>
        </w:tc>
      </w:tr>
      <w:tr w:rsidR="008763DA" w:rsidRPr="00980F95" w14:paraId="149588A5" w14:textId="77777777" w:rsidTr="008E33D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80" w:type="dxa"/>
            </w:tcMar>
            <w:hideMark/>
          </w:tcPr>
          <w:p w14:paraId="5FDC4A48" w14:textId="77777777" w:rsidR="008763DA" w:rsidRPr="00980F95" w:rsidRDefault="008763DA" w:rsidP="008763D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full.knotsCause</w:t>
            </w:r>
            <w:proofErr w:type="gram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hideMark/>
          </w:tcPr>
          <w:p w14:paraId="211A9A13" w14:textId="093ADFC5" w:rsidR="008763DA" w:rsidRPr="00980F95" w:rsidRDefault="008763DA" w:rsidP="008763DA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vector with the full set of knots (i.e. including the </w:t>
            </w:r>
            <w:proofErr w:type="spellStart"/>
            <w:r w:rsidRPr="00257F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Boundary.knots</w:t>
            </w:r>
            <w:proofErr w:type="spellEnd"/>
            <w:r w:rsidR="00F805F2" w:rsidRPr="00E4535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as well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</w:t>
            </w:r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see </w:t>
            </w:r>
            <w:r w:rsidRPr="00257F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?bs</w:t>
            </w:r>
            <w:proofErr w:type="gram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) of cubic B-splines of approximating baseline CIF levels</w:t>
            </w:r>
            <w:r w:rsidR="00BD67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for cause 2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. </w:t>
            </w:r>
            <w:r w:rsidR="00C646D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nknotsCause2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should be </w:t>
            </w:r>
            <w:r w:rsidRPr="00830BC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NULL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otherwise it is ignored.</w:t>
            </w:r>
          </w:p>
        </w:tc>
      </w:tr>
      <w:tr w:rsidR="0095238A" w:rsidRPr="00980F95" w14:paraId="019E6747" w14:textId="77777777" w:rsidTr="008E33D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80" w:type="dxa"/>
            </w:tcMar>
            <w:hideMark/>
          </w:tcPr>
          <w:p w14:paraId="47A7EF31" w14:textId="77777777" w:rsidR="0095238A" w:rsidRPr="00980F95" w:rsidRDefault="00585566" w:rsidP="0095238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58556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timeVar</w:t>
            </w:r>
            <w:proofErr w:type="spellEnd"/>
          </w:p>
        </w:tc>
        <w:tc>
          <w:tcPr>
            <w:tcW w:w="0" w:type="auto"/>
            <w:hideMark/>
          </w:tcPr>
          <w:p w14:paraId="10900F0F" w14:textId="77777777" w:rsidR="0095238A" w:rsidRPr="00980F95" w:rsidRDefault="00D44408" w:rsidP="0095238A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4440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 character string indicating the time vari</w:t>
            </w:r>
            <w:r w:rsidR="00894FB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able in the linear mixed</w:t>
            </w:r>
            <w:r w:rsidRPr="00D4440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model</w:t>
            </w:r>
          </w:p>
        </w:tc>
      </w:tr>
      <w:tr w:rsidR="0095238A" w:rsidRPr="00980F95" w14:paraId="779B1061" w14:textId="77777777" w:rsidTr="008E33D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80" w:type="dxa"/>
            </w:tcMar>
            <w:hideMark/>
          </w:tcPr>
          <w:p w14:paraId="34ECC471" w14:textId="77777777" w:rsidR="0095238A" w:rsidRPr="00980F95" w:rsidRDefault="0095238A" w:rsidP="0095238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ndraw</w:t>
            </w:r>
            <w:proofErr w:type="spellEnd"/>
          </w:p>
        </w:tc>
        <w:tc>
          <w:tcPr>
            <w:tcW w:w="0" w:type="auto"/>
            <w:hideMark/>
          </w:tcPr>
          <w:p w14:paraId="7A38FEFC" w14:textId="77777777" w:rsidR="0095238A" w:rsidRPr="00980F95" w:rsidRDefault="00127D4D" w:rsidP="0095238A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number of MCMC draws recorded</w:t>
            </w:r>
            <w:r w:rsidR="00613E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</w:t>
            </w:r>
          </w:p>
        </w:tc>
      </w:tr>
      <w:tr w:rsidR="0095238A" w:rsidRPr="00980F95" w14:paraId="701A3B1C" w14:textId="77777777" w:rsidTr="008E33D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80" w:type="dxa"/>
            </w:tcMar>
            <w:hideMark/>
          </w:tcPr>
          <w:p w14:paraId="12D04104" w14:textId="77777777" w:rsidR="0095238A" w:rsidRPr="00980F95" w:rsidRDefault="0095238A" w:rsidP="0095238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nburn</w:t>
            </w:r>
            <w:proofErr w:type="spellEnd"/>
          </w:p>
        </w:tc>
        <w:tc>
          <w:tcPr>
            <w:tcW w:w="0" w:type="auto"/>
            <w:hideMark/>
          </w:tcPr>
          <w:p w14:paraId="5A5AFFF5" w14:textId="77777777" w:rsidR="0095238A" w:rsidRPr="00980F95" w:rsidRDefault="001F2D68" w:rsidP="0095238A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F2D6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integer specifying how many </w:t>
            </w:r>
            <w:r w:rsidR="005F321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iterations are to </w:t>
            </w:r>
            <w:r w:rsidRPr="001F2D6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discard as burn-in</w:t>
            </w:r>
            <w:r w:rsidR="00E9641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</w:t>
            </w:r>
          </w:p>
        </w:tc>
      </w:tr>
      <w:tr w:rsidR="0095238A" w:rsidRPr="00980F95" w14:paraId="1A26425C" w14:textId="77777777" w:rsidTr="008E33D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80" w:type="dxa"/>
            </w:tcMar>
            <w:hideMark/>
          </w:tcPr>
          <w:p w14:paraId="395A8A99" w14:textId="77777777" w:rsidR="0095238A" w:rsidRPr="00980F95" w:rsidRDefault="0095238A" w:rsidP="0095238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lastRenderedPageBreak/>
              <w:t>thin</w:t>
            </w:r>
          </w:p>
        </w:tc>
        <w:tc>
          <w:tcPr>
            <w:tcW w:w="0" w:type="auto"/>
            <w:hideMark/>
          </w:tcPr>
          <w:p w14:paraId="6183D8EF" w14:textId="77777777" w:rsidR="0095238A" w:rsidRPr="00980F95" w:rsidRDefault="00A547AE" w:rsidP="0095238A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547A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integer specifying the thinning of the chains</w:t>
            </w:r>
            <w:r w:rsidR="00E9641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</w:t>
            </w:r>
          </w:p>
        </w:tc>
      </w:tr>
      <w:tr w:rsidR="003C4E06" w:rsidRPr="00980F95" w14:paraId="21373EB1" w14:textId="77777777" w:rsidTr="008E33D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80" w:type="dxa"/>
            </w:tcMar>
          </w:tcPr>
          <w:p w14:paraId="48CC8EB9" w14:textId="77777777" w:rsidR="003C4E06" w:rsidRDefault="003C4E06" w:rsidP="0095238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store.b</w:t>
            </w:r>
            <w:proofErr w:type="spellEnd"/>
            <w:proofErr w:type="gramEnd"/>
          </w:p>
        </w:tc>
        <w:tc>
          <w:tcPr>
            <w:tcW w:w="0" w:type="auto"/>
          </w:tcPr>
          <w:p w14:paraId="6A8C3E19" w14:textId="77777777" w:rsidR="003C4E06" w:rsidRPr="00A547AE" w:rsidRDefault="003C4E06" w:rsidP="0095238A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logical, whether draws for the random effects are recorded.</w:t>
            </w:r>
          </w:p>
        </w:tc>
      </w:tr>
      <w:tr w:rsidR="00F81BAA" w:rsidRPr="00980F95" w14:paraId="0F520C30" w14:textId="77777777" w:rsidTr="008E33D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80" w:type="dxa"/>
            </w:tcMar>
          </w:tcPr>
          <w:p w14:paraId="5F6CDE92" w14:textId="77777777" w:rsidR="00F81BAA" w:rsidRDefault="00F81BAA" w:rsidP="0095238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F81BA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useGauleg</w:t>
            </w:r>
            <w:proofErr w:type="spellEnd"/>
          </w:p>
        </w:tc>
        <w:tc>
          <w:tcPr>
            <w:tcW w:w="0" w:type="auto"/>
          </w:tcPr>
          <w:p w14:paraId="6EA371CF" w14:textId="29366EB6" w:rsidR="00F81BAA" w:rsidRDefault="00F81BAA" w:rsidP="0095238A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logical, whether </w:t>
            </w:r>
            <w:r w:rsidRPr="00F81B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Gauss–Legendre quadrature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is used to approximate the integral in the definition of the CIF</w:t>
            </w:r>
            <w:r w:rsidR="00AF16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</w:t>
            </w:r>
            <w:r w:rsidR="000670A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. If </w:t>
            </w:r>
            <w:proofErr w:type="spellStart"/>
            <w:r w:rsidR="000670A5" w:rsidRPr="00F81BA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useGauleg</w:t>
            </w:r>
            <w:proofErr w:type="spellEnd"/>
            <w:r w:rsidR="00D169E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=F</w:t>
            </w:r>
            <w:r w:rsidR="000670A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</w:t>
            </w:r>
            <w:r w:rsidR="009E4BA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the </w:t>
            </w:r>
            <w:r w:rsidR="000670A5" w:rsidRPr="000670A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15</w:t>
            </w:r>
            <w:r w:rsidR="000670A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-point</w:t>
            </w:r>
            <w:r w:rsidR="000670A5" w:rsidRPr="000670A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Gauss-</w:t>
            </w:r>
            <w:proofErr w:type="spellStart"/>
            <w:r w:rsidR="000670A5" w:rsidRPr="000670A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Kronrod</w:t>
            </w:r>
            <w:proofErr w:type="spellEnd"/>
            <w:r w:rsidR="000670A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rule is used.</w:t>
            </w:r>
          </w:p>
        </w:tc>
      </w:tr>
      <w:tr w:rsidR="0097229A" w:rsidRPr="00980F95" w14:paraId="2E4F0EC9" w14:textId="77777777" w:rsidTr="008E33D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80" w:type="dxa"/>
            </w:tcMar>
          </w:tcPr>
          <w:p w14:paraId="59AA35D3" w14:textId="77777777" w:rsidR="0097229A" w:rsidRPr="00F81BAA" w:rsidRDefault="0097229A" w:rsidP="0095238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97229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Gauleg_points</w:t>
            </w:r>
            <w:proofErr w:type="spellEnd"/>
          </w:p>
        </w:tc>
        <w:tc>
          <w:tcPr>
            <w:tcW w:w="0" w:type="auto"/>
          </w:tcPr>
          <w:p w14:paraId="71DFB5D1" w14:textId="77777777" w:rsidR="0097229A" w:rsidRPr="0097229A" w:rsidRDefault="0097229A" w:rsidP="0095238A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the number of </w:t>
            </w:r>
            <w:r w:rsidRPr="00F81B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Gauss–Legendre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points. It is used if </w:t>
            </w:r>
            <w:proofErr w:type="spellStart"/>
            <w:r w:rsidRPr="00F81BA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useGauleg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=T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otherwise it is ignored.</w:t>
            </w:r>
          </w:p>
        </w:tc>
      </w:tr>
      <w:tr w:rsidR="003E6D93" w:rsidRPr="00980F95" w14:paraId="03D9A161" w14:textId="77777777" w:rsidTr="008E33D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80" w:type="dxa"/>
            </w:tcMar>
          </w:tcPr>
          <w:p w14:paraId="29F6F23D" w14:textId="77777777" w:rsidR="003E6D93" w:rsidRPr="0097229A" w:rsidRDefault="003E6D93" w:rsidP="0095238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3E6D9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tdf</w:t>
            </w:r>
            <w:proofErr w:type="spellEnd"/>
          </w:p>
        </w:tc>
        <w:tc>
          <w:tcPr>
            <w:tcW w:w="0" w:type="auto"/>
          </w:tcPr>
          <w:p w14:paraId="01B7D100" w14:textId="77777777" w:rsidR="003E6D93" w:rsidRDefault="003E6D93" w:rsidP="0095238A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The degrees of freedom of the </w:t>
            </w:r>
            <w:r w:rsidR="008D3F4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multivariate student-t distribution used to propose a candidate value for the survival model parameters</w:t>
            </w:r>
            <w:r w:rsidR="00E6700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</w:t>
            </w:r>
          </w:p>
        </w:tc>
      </w:tr>
    </w:tbl>
    <w:p w14:paraId="4F10B871" w14:textId="77777777" w:rsidR="008E33DD" w:rsidRDefault="008E33DD" w:rsidP="00980F95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595959"/>
          <w:sz w:val="27"/>
          <w:szCs w:val="27"/>
        </w:rPr>
      </w:pPr>
    </w:p>
    <w:p w14:paraId="4F80AC58" w14:textId="77777777" w:rsidR="00980F95" w:rsidRPr="00980F95" w:rsidRDefault="00980F95" w:rsidP="00980F95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595959"/>
          <w:sz w:val="27"/>
          <w:szCs w:val="27"/>
        </w:rPr>
      </w:pPr>
      <w:r w:rsidRPr="00980F95">
        <w:rPr>
          <w:rFonts w:ascii="Arial" w:eastAsia="Times New Roman" w:hAnsi="Arial" w:cs="Arial"/>
          <w:b/>
          <w:bCs/>
          <w:color w:val="595959"/>
          <w:sz w:val="27"/>
          <w:szCs w:val="27"/>
        </w:rPr>
        <w:t>Details</w:t>
      </w:r>
    </w:p>
    <w:p w14:paraId="16608CB4" w14:textId="04B39DE5" w:rsidR="00A27EC1" w:rsidRDefault="00980F95" w:rsidP="00B07A79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980F95">
        <w:rPr>
          <w:rFonts w:ascii="Arial" w:eastAsia="Times New Roman" w:hAnsi="Arial" w:cs="Arial"/>
          <w:color w:val="000000"/>
          <w:sz w:val="20"/>
          <w:szCs w:val="20"/>
        </w:rPr>
        <w:t>Function </w:t>
      </w:r>
      <w:proofErr w:type="spellStart"/>
      <w:r w:rsidR="00BF71DE" w:rsidRPr="00D75B79">
        <w:rPr>
          <w:rFonts w:ascii="Courier New" w:eastAsia="Times New Roman" w:hAnsi="Courier New" w:cs="Courier New"/>
          <w:color w:val="000000"/>
          <w:sz w:val="20"/>
          <w:szCs w:val="20"/>
        </w:rPr>
        <w:t>jointModel_Subdistr_Misc</w:t>
      </w:r>
      <w:proofErr w:type="spellEnd"/>
      <w:r w:rsidR="002E35B1">
        <w:rPr>
          <w:rFonts w:ascii="Arial" w:eastAsia="Times New Roman" w:hAnsi="Arial" w:cs="Arial"/>
          <w:color w:val="000000"/>
          <w:sz w:val="20"/>
          <w:szCs w:val="20"/>
        </w:rPr>
        <w:t xml:space="preserve"> can be used to </w:t>
      </w:r>
      <w:r w:rsidR="00EE584F">
        <w:rPr>
          <w:rFonts w:ascii="Arial" w:eastAsia="Times New Roman" w:hAnsi="Arial" w:cs="Arial"/>
          <w:color w:val="000000"/>
          <w:sz w:val="20"/>
          <w:szCs w:val="20"/>
        </w:rPr>
        <w:t>joint</w:t>
      </w:r>
      <w:r w:rsidR="002E35B1">
        <w:rPr>
          <w:rFonts w:ascii="Arial" w:eastAsia="Times New Roman" w:hAnsi="Arial" w:cs="Arial"/>
          <w:color w:val="000000"/>
          <w:sz w:val="20"/>
          <w:szCs w:val="20"/>
        </w:rPr>
        <w:t>ly</w:t>
      </w:r>
      <w:r w:rsidR="00EE584F">
        <w:rPr>
          <w:rFonts w:ascii="Arial" w:eastAsia="Times New Roman" w:hAnsi="Arial" w:cs="Arial"/>
          <w:color w:val="000000"/>
          <w:sz w:val="20"/>
          <w:szCs w:val="20"/>
        </w:rPr>
        <w:t xml:space="preserve"> mod</w:t>
      </w:r>
      <w:r w:rsidR="002E35B1">
        <w:rPr>
          <w:rFonts w:ascii="Arial" w:eastAsia="Times New Roman" w:hAnsi="Arial" w:cs="Arial"/>
          <w:color w:val="000000"/>
          <w:sz w:val="20"/>
          <w:szCs w:val="20"/>
        </w:rPr>
        <w:t>el a</w:t>
      </w:r>
      <w:r w:rsidR="006D5A83">
        <w:rPr>
          <w:rFonts w:ascii="Arial" w:eastAsia="Times New Roman" w:hAnsi="Arial" w:cs="Arial"/>
          <w:color w:val="000000"/>
          <w:sz w:val="20"/>
          <w:szCs w:val="20"/>
        </w:rPr>
        <w:t xml:space="preserve"> longitudinal</w:t>
      </w:r>
      <w:r w:rsidR="002E35B1">
        <w:rPr>
          <w:rFonts w:ascii="Arial" w:eastAsia="Times New Roman" w:hAnsi="Arial" w:cs="Arial"/>
          <w:color w:val="000000"/>
          <w:sz w:val="20"/>
          <w:szCs w:val="20"/>
        </w:rPr>
        <w:t xml:space="preserve"> marker</w:t>
      </w:r>
      <w:r w:rsidR="006D5A83">
        <w:rPr>
          <w:rFonts w:ascii="Arial" w:eastAsia="Times New Roman" w:hAnsi="Arial" w:cs="Arial"/>
          <w:color w:val="000000"/>
          <w:sz w:val="20"/>
          <w:szCs w:val="20"/>
        </w:rPr>
        <w:t xml:space="preserve"> and competing ri</w:t>
      </w:r>
      <w:r w:rsidR="002E35B1">
        <w:rPr>
          <w:rFonts w:ascii="Arial" w:eastAsia="Times New Roman" w:hAnsi="Arial" w:cs="Arial"/>
          <w:color w:val="000000"/>
          <w:sz w:val="20"/>
          <w:szCs w:val="20"/>
        </w:rPr>
        <w:t xml:space="preserve">sks using cumulative incidence functions under a proportional </w:t>
      </w:r>
      <w:proofErr w:type="spellStart"/>
      <w:r w:rsidR="002E35B1">
        <w:rPr>
          <w:rFonts w:ascii="Arial" w:eastAsia="Times New Roman" w:hAnsi="Arial" w:cs="Arial"/>
          <w:color w:val="000000"/>
          <w:sz w:val="20"/>
          <w:szCs w:val="20"/>
        </w:rPr>
        <w:t>substribution</w:t>
      </w:r>
      <w:proofErr w:type="spellEnd"/>
      <w:r w:rsidR="002E35B1">
        <w:rPr>
          <w:rFonts w:ascii="Arial" w:eastAsia="Times New Roman" w:hAnsi="Arial" w:cs="Arial"/>
          <w:color w:val="000000"/>
          <w:sz w:val="20"/>
          <w:szCs w:val="20"/>
        </w:rPr>
        <w:t xml:space="preserve"> hazards model</w:t>
      </w:r>
      <w:r w:rsidR="00EE584F">
        <w:rPr>
          <w:rFonts w:ascii="Arial" w:eastAsia="Times New Roman" w:hAnsi="Arial" w:cs="Arial"/>
          <w:color w:val="000000"/>
          <w:sz w:val="20"/>
          <w:szCs w:val="20"/>
        </w:rPr>
        <w:t xml:space="preserve">. </w:t>
      </w:r>
      <w:r w:rsidRPr="00980F95">
        <w:rPr>
          <w:rFonts w:ascii="Arial" w:eastAsia="Times New Roman" w:hAnsi="Arial" w:cs="Arial"/>
          <w:color w:val="000000"/>
          <w:sz w:val="20"/>
          <w:szCs w:val="20"/>
        </w:rPr>
        <w:t xml:space="preserve">For the longitudinal </w:t>
      </w:r>
      <w:r w:rsidR="006F11A4" w:rsidRPr="00980F95">
        <w:rPr>
          <w:rFonts w:ascii="Arial" w:eastAsia="Times New Roman" w:hAnsi="Arial" w:cs="Arial"/>
          <w:color w:val="000000"/>
          <w:sz w:val="20"/>
          <w:szCs w:val="20"/>
        </w:rPr>
        <w:t>responses,</w:t>
      </w:r>
      <w:r w:rsidRPr="00980F95">
        <w:rPr>
          <w:rFonts w:ascii="Arial" w:eastAsia="Times New Roman" w:hAnsi="Arial" w:cs="Arial"/>
          <w:color w:val="000000"/>
          <w:sz w:val="20"/>
          <w:szCs w:val="20"/>
        </w:rPr>
        <w:t xml:space="preserve"> the linear mixed model represented by </w:t>
      </w:r>
      <w:proofErr w:type="spellStart"/>
      <w:r w:rsidR="00F941DB" w:rsidRPr="00053CCD">
        <w:rPr>
          <w:rFonts w:ascii="Courier New" w:eastAsia="Times New Roman" w:hAnsi="Courier New" w:cs="Courier New"/>
          <w:color w:val="000000"/>
          <w:sz w:val="20"/>
          <w:szCs w:val="20"/>
        </w:rPr>
        <w:t>fitlme</w:t>
      </w:r>
      <w:proofErr w:type="spellEnd"/>
      <w:r w:rsidRPr="00980F95">
        <w:rPr>
          <w:rFonts w:ascii="Arial" w:eastAsia="Times New Roman" w:hAnsi="Arial" w:cs="Arial"/>
          <w:color w:val="000000"/>
          <w:sz w:val="20"/>
          <w:szCs w:val="20"/>
        </w:rPr>
        <w:t xml:space="preserve"> is </w:t>
      </w:r>
      <w:r w:rsidR="007E093A">
        <w:rPr>
          <w:rFonts w:ascii="Arial" w:eastAsia="Times New Roman" w:hAnsi="Arial" w:cs="Arial"/>
          <w:color w:val="000000"/>
          <w:sz w:val="20"/>
          <w:szCs w:val="20"/>
        </w:rPr>
        <w:t xml:space="preserve">assumed </w:t>
      </w:r>
    </w:p>
    <w:p w14:paraId="11029BFA" w14:textId="12AA0117" w:rsidR="00A27EC1" w:rsidRDefault="00000000" w:rsidP="00B07A79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="Times New Roman" w:hAnsi="Cambria Math" w:cs="Arial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color w:val="000000"/>
                  <w:sz w:val="20"/>
                  <w:szCs w:val="20"/>
                </w:rPr>
                <m:t>y</m:t>
              </m:r>
            </m:e>
            <m:sub>
              <m:r>
                <w:rPr>
                  <w:rFonts w:ascii="Cambria Math" w:eastAsia="Times New Roman" w:hAnsi="Cambria Math" w:cs="Arial"/>
                  <w:color w:val="000000"/>
                  <w:sz w:val="20"/>
                  <w:szCs w:val="20"/>
                </w:rPr>
                <m:t>i</m:t>
              </m:r>
            </m:sub>
          </m:sSub>
          <m:d>
            <m:dPr>
              <m:ctrlPr>
                <w:rPr>
                  <w:rFonts w:ascii="Cambria Math" w:eastAsia="Times New Roman" w:hAnsi="Cambria Math" w:cs="Arial"/>
                  <w:i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eastAsia="Times New Roman" w:hAnsi="Cambria Math" w:cs="Arial"/>
                  <w:color w:val="000000"/>
                  <w:sz w:val="20"/>
                  <w:szCs w:val="20"/>
                </w:rPr>
                <m:t>t</m:t>
              </m:r>
            </m:e>
          </m:d>
          <m:r>
            <w:rPr>
              <w:rFonts w:ascii="Cambria Math" w:eastAsia="Times New Roman" w:hAnsi="Cambria Math" w:cs="Arial"/>
              <w:color w:val="000000"/>
              <w:sz w:val="20"/>
              <w:szCs w:val="20"/>
            </w:rPr>
            <m:t>=</m:t>
          </m:r>
          <m:sSub>
            <m:sSubPr>
              <m:ctrlPr>
                <w:rPr>
                  <w:rFonts w:ascii="Cambria Math" w:eastAsia="Times New Roman" w:hAnsi="Cambria Math" w:cs="Arial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color w:val="000000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eastAsia="Times New Roman" w:hAnsi="Cambria Math" w:cs="Arial"/>
                  <w:color w:val="000000"/>
                  <w:sz w:val="20"/>
                  <w:szCs w:val="20"/>
                </w:rPr>
                <m:t>i</m:t>
              </m:r>
            </m:sub>
          </m:sSub>
          <m:d>
            <m:dPr>
              <m:ctrlPr>
                <w:rPr>
                  <w:rFonts w:ascii="Cambria Math" w:eastAsia="Times New Roman" w:hAnsi="Cambria Math" w:cs="Arial"/>
                  <w:i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eastAsia="Times New Roman" w:hAnsi="Cambria Math" w:cs="Arial"/>
                  <w:color w:val="000000"/>
                  <w:sz w:val="20"/>
                  <w:szCs w:val="20"/>
                </w:rPr>
                <m:t>t</m:t>
              </m:r>
            </m:e>
          </m:d>
          <m:r>
            <w:rPr>
              <w:rFonts w:ascii="Cambria Math" w:eastAsia="Times New Roman" w:hAnsi="Cambria Math" w:cs="Arial"/>
              <w:color w:val="000000"/>
              <w:sz w:val="20"/>
              <w:szCs w:val="20"/>
            </w:rPr>
            <m:t>β+</m:t>
          </m:r>
          <m:sSub>
            <m:sSubPr>
              <m:ctrlPr>
                <w:rPr>
                  <w:rFonts w:ascii="Cambria Math" w:eastAsia="Times New Roman" w:hAnsi="Cambria Math" w:cs="Arial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color w:val="000000"/>
                  <w:sz w:val="20"/>
                  <w:szCs w:val="20"/>
                </w:rPr>
                <m:t>z</m:t>
              </m:r>
            </m:e>
            <m:sub>
              <m:r>
                <w:rPr>
                  <w:rFonts w:ascii="Cambria Math" w:eastAsia="Times New Roman" w:hAnsi="Cambria Math" w:cs="Arial"/>
                  <w:color w:val="000000"/>
                  <w:sz w:val="20"/>
                  <w:szCs w:val="20"/>
                </w:rPr>
                <m:t>i</m:t>
              </m:r>
            </m:sub>
          </m:sSub>
          <m:d>
            <m:dPr>
              <m:ctrlPr>
                <w:rPr>
                  <w:rFonts w:ascii="Cambria Math" w:eastAsia="Times New Roman" w:hAnsi="Cambria Math" w:cs="Arial"/>
                  <w:i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eastAsia="Times New Roman" w:hAnsi="Cambria Math" w:cs="Arial"/>
                  <w:color w:val="000000"/>
                  <w:sz w:val="20"/>
                  <w:szCs w:val="20"/>
                </w:rPr>
                <m:t>t</m:t>
              </m:r>
            </m:e>
          </m:d>
          <m:sSub>
            <m:sSubPr>
              <m:ctrlPr>
                <w:rPr>
                  <w:rFonts w:ascii="Cambria Math" w:eastAsia="Times New Roman" w:hAnsi="Cambria Math" w:cs="Arial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color w:val="000000"/>
                  <w:sz w:val="20"/>
                  <w:szCs w:val="20"/>
                </w:rPr>
                <m:t>b</m:t>
              </m:r>
            </m:e>
            <m:sub>
              <m:r>
                <w:rPr>
                  <w:rFonts w:ascii="Cambria Math" w:eastAsia="Times New Roman" w:hAnsi="Cambria Math" w:cs="Arial"/>
                  <w:color w:val="000000"/>
                  <w:sz w:val="20"/>
                  <w:szCs w:val="20"/>
                </w:rPr>
                <m:t>i</m:t>
              </m:r>
            </m:sub>
          </m:sSub>
          <m:r>
            <w:rPr>
              <w:rFonts w:ascii="Cambria Math" w:eastAsia="Times New Roman" w:hAnsi="Cambria Math" w:cs="Arial"/>
              <w:color w:val="000000"/>
              <w:sz w:val="20"/>
              <w:szCs w:val="20"/>
            </w:rPr>
            <m:t>+</m:t>
          </m:r>
          <m:sSub>
            <m:sSubPr>
              <m:ctrlPr>
                <w:rPr>
                  <w:rFonts w:ascii="Cambria Math" w:eastAsia="Times New Roman" w:hAnsi="Cambria Math" w:cs="Arial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color w:val="000000"/>
                  <w:sz w:val="20"/>
                  <w:szCs w:val="20"/>
                </w:rPr>
                <m:t>ε</m:t>
              </m:r>
            </m:e>
            <m:sub>
              <m:r>
                <w:rPr>
                  <w:rFonts w:ascii="Cambria Math" w:eastAsia="Times New Roman" w:hAnsi="Cambria Math" w:cs="Arial"/>
                  <w:color w:val="000000"/>
                  <w:sz w:val="20"/>
                  <w:szCs w:val="20"/>
                </w:rPr>
                <m:t>i</m:t>
              </m:r>
            </m:sub>
          </m:sSub>
          <m:r>
            <w:rPr>
              <w:rFonts w:ascii="Cambria Math" w:eastAsia="Times New Roman" w:hAnsi="Cambria Math" w:cs="Arial"/>
              <w:color w:val="000000"/>
              <w:sz w:val="20"/>
              <w:szCs w:val="20"/>
            </w:rPr>
            <m:t>(t)</m:t>
          </m:r>
        </m:oMath>
      </m:oMathPara>
    </w:p>
    <w:p w14:paraId="1391E217" w14:textId="3B178AB6" w:rsidR="00B51A87" w:rsidRPr="00B51A87" w:rsidRDefault="008562B7" w:rsidP="00B07A79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where </w:t>
      </w:r>
      <m:oMath>
        <m:sSub>
          <m:sSubPr>
            <m:ctrlPr>
              <w:rPr>
                <w:rFonts w:ascii="Cambria Math" w:eastAsia="Times New Roman" w:hAnsi="Cambria Math" w:cs="Arial"/>
                <w:i/>
                <w:color w:val="000000"/>
                <w:sz w:val="20"/>
                <w:szCs w:val="20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Times New Roman" w:hAnsi="Cambria Math" w:cs="Arial"/>
                <w:color w:val="000000"/>
                <w:sz w:val="20"/>
                <w:szCs w:val="20"/>
              </w:rPr>
              <m:t>i</m:t>
            </m:r>
          </m:sub>
        </m:sSub>
        <m:d>
          <m:dPr>
            <m:ctrlPr>
              <w:rPr>
                <w:rFonts w:ascii="Cambria Math" w:eastAsia="Times New Roman" w:hAnsi="Cambria Math" w:cs="Arial"/>
                <w:i/>
                <w:color w:val="000000"/>
                <w:sz w:val="20"/>
                <w:szCs w:val="20"/>
              </w:rPr>
            </m:ctrlPr>
          </m:dPr>
          <m:e>
            <m:r>
              <w:rPr>
                <w:rFonts w:ascii="Cambria Math" w:eastAsia="Times New Roman" w:hAnsi="Cambria Math" w:cs="Arial"/>
                <w:color w:val="000000"/>
                <w:sz w:val="20"/>
                <w:szCs w:val="20"/>
              </w:rPr>
              <m:t>t</m:t>
            </m:r>
          </m:e>
        </m:d>
      </m:oMath>
      <w:r>
        <w:rPr>
          <w:rFonts w:ascii="Arial" w:eastAsia="Times New Roman" w:hAnsi="Arial" w:cs="Arial"/>
          <w:color w:val="000000"/>
          <w:sz w:val="20"/>
          <w:szCs w:val="20"/>
        </w:rPr>
        <w:t xml:space="preserve"> and </w:t>
      </w:r>
      <m:oMath>
        <m:sSub>
          <m:sSubPr>
            <m:ctrlPr>
              <w:rPr>
                <w:rFonts w:ascii="Cambria Math" w:eastAsia="Times New Roman" w:hAnsi="Cambria Math" w:cs="Arial"/>
                <w:i/>
                <w:color w:val="000000"/>
                <w:sz w:val="20"/>
                <w:szCs w:val="20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  <w:sz w:val="20"/>
                <w:szCs w:val="20"/>
              </w:rPr>
              <m:t>z</m:t>
            </m:r>
          </m:e>
          <m:sub>
            <m:r>
              <w:rPr>
                <w:rFonts w:ascii="Cambria Math" w:eastAsia="Times New Roman" w:hAnsi="Cambria Math" w:cs="Arial"/>
                <w:color w:val="000000"/>
                <w:sz w:val="20"/>
                <w:szCs w:val="20"/>
              </w:rPr>
              <m:t>i</m:t>
            </m:r>
          </m:sub>
        </m:sSub>
        <m:d>
          <m:dPr>
            <m:ctrlPr>
              <w:rPr>
                <w:rFonts w:ascii="Cambria Math" w:eastAsia="Times New Roman" w:hAnsi="Cambria Math" w:cs="Arial"/>
                <w:i/>
                <w:color w:val="000000"/>
                <w:sz w:val="20"/>
                <w:szCs w:val="20"/>
              </w:rPr>
            </m:ctrlPr>
          </m:dPr>
          <m:e>
            <m:r>
              <w:rPr>
                <w:rFonts w:ascii="Cambria Math" w:eastAsia="Times New Roman" w:hAnsi="Cambria Math" w:cs="Arial"/>
                <w:color w:val="000000"/>
                <w:sz w:val="20"/>
                <w:szCs w:val="20"/>
              </w:rPr>
              <m:t>t</m:t>
            </m:r>
          </m:e>
        </m:d>
      </m:oMath>
      <w:r>
        <w:rPr>
          <w:rFonts w:ascii="Arial" w:eastAsia="Times New Roman" w:hAnsi="Arial" w:cs="Arial"/>
          <w:color w:val="000000"/>
          <w:sz w:val="20"/>
          <w:szCs w:val="20"/>
        </w:rPr>
        <w:t xml:space="preserve"> denote the fixed-effect and random-effect design matrices, respectively, as specified in the </w:t>
      </w:r>
      <w:proofErr w:type="spellStart"/>
      <w:r w:rsidRPr="00053CCD">
        <w:rPr>
          <w:rFonts w:ascii="Courier New" w:eastAsia="Times New Roman" w:hAnsi="Courier New" w:cs="Courier New"/>
          <w:color w:val="000000"/>
          <w:sz w:val="20"/>
          <w:szCs w:val="20"/>
        </w:rPr>
        <w:t>fitlme</w:t>
      </w:r>
      <w:proofErr w:type="spellEnd"/>
      <w:r w:rsidRPr="00980F95">
        <w:rPr>
          <w:rFonts w:ascii="Arial" w:eastAsia="Times New Roman" w:hAnsi="Arial" w:cs="Arial"/>
          <w:color w:val="000000"/>
          <w:sz w:val="20"/>
          <w:szCs w:val="20"/>
        </w:rPr>
        <w:t> </w:t>
      </w:r>
      <w:r>
        <w:rPr>
          <w:rFonts w:ascii="Arial" w:eastAsia="Times New Roman" w:hAnsi="Arial" w:cs="Arial"/>
          <w:color w:val="000000"/>
          <w:sz w:val="20"/>
          <w:szCs w:val="20"/>
        </w:rPr>
        <w:t>object</w:t>
      </w:r>
      <w:r w:rsidR="00F53ACE">
        <w:rPr>
          <w:rFonts w:ascii="Arial" w:eastAsia="Times New Roman" w:hAnsi="Arial" w:cs="Arial"/>
          <w:color w:val="000000"/>
          <w:sz w:val="20"/>
          <w:szCs w:val="20"/>
        </w:rPr>
        <w:t>. Also</w:t>
      </w:r>
      <w:r w:rsidR="00A555D2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Arial"/>
                <w:i/>
                <w:color w:val="000000"/>
                <w:sz w:val="20"/>
                <w:szCs w:val="20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  <w:sz w:val="20"/>
                <w:szCs w:val="20"/>
              </w:rPr>
              <m:t>m</m:t>
            </m:r>
          </m:e>
          <m:sub>
            <m:r>
              <w:rPr>
                <w:rFonts w:ascii="Cambria Math" w:eastAsia="Times New Roman" w:hAnsi="Cambria Math" w:cs="Arial"/>
                <w:color w:val="000000"/>
                <w:sz w:val="20"/>
                <w:szCs w:val="20"/>
              </w:rPr>
              <m:t>i</m:t>
            </m:r>
          </m:sub>
        </m:sSub>
        <m:d>
          <m:dPr>
            <m:ctrlPr>
              <w:rPr>
                <w:rFonts w:ascii="Cambria Math" w:eastAsia="Times New Roman" w:hAnsi="Cambria Math" w:cs="Arial"/>
                <w:i/>
                <w:color w:val="000000"/>
                <w:sz w:val="20"/>
                <w:szCs w:val="20"/>
              </w:rPr>
            </m:ctrlPr>
          </m:dPr>
          <m:e>
            <m:r>
              <w:rPr>
                <w:rFonts w:ascii="Cambria Math" w:eastAsia="Times New Roman" w:hAnsi="Cambria Math" w:cs="Arial"/>
                <w:color w:val="000000"/>
                <w:sz w:val="20"/>
                <w:szCs w:val="20"/>
              </w:rPr>
              <m:t>t</m:t>
            </m:r>
          </m:e>
        </m:d>
        <m:sSub>
          <m:sSubPr>
            <m:ctrlPr>
              <w:rPr>
                <w:rFonts w:ascii="Cambria Math" w:eastAsia="Times New Roman" w:hAnsi="Cambria Math" w:cs="Arial"/>
                <w:i/>
                <w:color w:val="000000"/>
                <w:sz w:val="20"/>
                <w:szCs w:val="20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  <w:sz w:val="20"/>
                <w:szCs w:val="20"/>
              </w:rPr>
              <m:t>=x</m:t>
            </m:r>
          </m:e>
          <m:sub>
            <m:r>
              <w:rPr>
                <w:rFonts w:ascii="Cambria Math" w:eastAsia="Times New Roman" w:hAnsi="Cambria Math" w:cs="Arial"/>
                <w:color w:val="000000"/>
                <w:sz w:val="20"/>
                <w:szCs w:val="20"/>
              </w:rPr>
              <m:t>i</m:t>
            </m:r>
          </m:sub>
        </m:sSub>
        <m:d>
          <m:dPr>
            <m:ctrlPr>
              <w:rPr>
                <w:rFonts w:ascii="Cambria Math" w:eastAsia="Times New Roman" w:hAnsi="Cambria Math" w:cs="Arial"/>
                <w:i/>
                <w:color w:val="000000"/>
                <w:sz w:val="20"/>
                <w:szCs w:val="20"/>
              </w:rPr>
            </m:ctrlPr>
          </m:dPr>
          <m:e>
            <m:r>
              <w:rPr>
                <w:rFonts w:ascii="Cambria Math" w:eastAsia="Times New Roman" w:hAnsi="Cambria Math" w:cs="Arial"/>
                <w:color w:val="000000"/>
                <w:sz w:val="20"/>
                <w:szCs w:val="20"/>
              </w:rPr>
              <m:t>t</m:t>
            </m:r>
          </m:e>
        </m:d>
        <m:r>
          <w:rPr>
            <w:rFonts w:ascii="Cambria Math" w:eastAsia="Times New Roman" w:hAnsi="Cambria Math" w:cs="Arial"/>
            <w:color w:val="000000"/>
            <w:sz w:val="20"/>
            <w:szCs w:val="20"/>
          </w:rPr>
          <m:t>β+</m:t>
        </m:r>
        <m:sSub>
          <m:sSubPr>
            <m:ctrlPr>
              <w:rPr>
                <w:rFonts w:ascii="Cambria Math" w:eastAsia="Times New Roman" w:hAnsi="Cambria Math" w:cs="Arial"/>
                <w:i/>
                <w:color w:val="000000"/>
                <w:sz w:val="20"/>
                <w:szCs w:val="20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  <w:sz w:val="20"/>
                <w:szCs w:val="20"/>
              </w:rPr>
              <m:t>z</m:t>
            </m:r>
          </m:e>
          <m:sub>
            <m:r>
              <w:rPr>
                <w:rFonts w:ascii="Cambria Math" w:eastAsia="Times New Roman" w:hAnsi="Cambria Math" w:cs="Arial"/>
                <w:color w:val="000000"/>
                <w:sz w:val="20"/>
                <w:szCs w:val="20"/>
              </w:rPr>
              <m:t>i</m:t>
            </m:r>
          </m:sub>
        </m:sSub>
        <m:d>
          <m:dPr>
            <m:ctrlPr>
              <w:rPr>
                <w:rFonts w:ascii="Cambria Math" w:eastAsia="Times New Roman" w:hAnsi="Cambria Math" w:cs="Arial"/>
                <w:i/>
                <w:color w:val="000000"/>
                <w:sz w:val="20"/>
                <w:szCs w:val="20"/>
              </w:rPr>
            </m:ctrlPr>
          </m:dPr>
          <m:e>
            <m:r>
              <w:rPr>
                <w:rFonts w:ascii="Cambria Math" w:eastAsia="Times New Roman" w:hAnsi="Cambria Math" w:cs="Arial"/>
                <w:color w:val="000000"/>
                <w:sz w:val="20"/>
                <w:szCs w:val="20"/>
              </w:rPr>
              <m:t>t</m:t>
            </m:r>
          </m:e>
        </m:d>
        <m:sSub>
          <m:sSubPr>
            <m:ctrlPr>
              <w:rPr>
                <w:rFonts w:ascii="Cambria Math" w:eastAsia="Times New Roman" w:hAnsi="Cambria Math" w:cs="Arial"/>
                <w:i/>
                <w:color w:val="000000"/>
                <w:sz w:val="20"/>
                <w:szCs w:val="20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  <w:sz w:val="20"/>
                <w:szCs w:val="20"/>
              </w:rPr>
              <m:t>b</m:t>
            </m:r>
          </m:e>
          <m:sub>
            <m:r>
              <w:rPr>
                <w:rFonts w:ascii="Cambria Math" w:eastAsia="Times New Roman" w:hAnsi="Cambria Math" w:cs="Arial"/>
                <w:color w:val="000000"/>
                <w:sz w:val="20"/>
                <w:szCs w:val="20"/>
              </w:rPr>
              <m:t>i</m:t>
            </m:r>
          </m:sub>
        </m:sSub>
      </m:oMath>
      <w:r w:rsidR="00A555D2">
        <w:rPr>
          <w:rFonts w:ascii="Arial" w:eastAsia="Times New Roman" w:hAnsi="Arial" w:cs="Arial"/>
          <w:color w:val="000000"/>
          <w:sz w:val="20"/>
          <w:szCs w:val="20"/>
        </w:rPr>
        <w:t xml:space="preserve"> is interpreted as the “true” marker value at </w:t>
      </w:r>
      <m:oMath>
        <m:r>
          <w:rPr>
            <w:rFonts w:ascii="Cambria Math" w:eastAsia="Times New Roman" w:hAnsi="Cambria Math" w:cs="Arial"/>
            <w:color w:val="000000"/>
            <w:sz w:val="20"/>
            <w:szCs w:val="20"/>
          </w:rPr>
          <m:t>t</m:t>
        </m:r>
      </m:oMath>
      <w:r w:rsidR="00A555D2">
        <w:rPr>
          <w:rFonts w:ascii="Arial" w:eastAsia="Times New Roman" w:hAnsi="Arial" w:cs="Arial"/>
          <w:color w:val="000000"/>
          <w:sz w:val="20"/>
          <w:szCs w:val="20"/>
        </w:rPr>
        <w:t xml:space="preserve">. </w:t>
      </w:r>
      <w:r w:rsidR="00B51A87">
        <w:rPr>
          <w:rFonts w:ascii="Arial" w:eastAsia="Times New Roman" w:hAnsi="Arial" w:cs="Arial"/>
          <w:color w:val="000000"/>
          <w:sz w:val="20"/>
          <w:szCs w:val="20"/>
        </w:rPr>
        <w:t xml:space="preserve">The objects </w:t>
      </w:r>
      <w:r w:rsidR="00B51A87" w:rsidRPr="00053CCD">
        <w:rPr>
          <w:rFonts w:ascii="Courier New" w:eastAsia="Times New Roman" w:hAnsi="Courier New" w:cs="Courier New"/>
          <w:color w:val="000000"/>
          <w:sz w:val="20"/>
          <w:szCs w:val="20"/>
        </w:rPr>
        <w:t>fitCoxCause1</w:t>
      </w:r>
      <w:r w:rsidR="00B51A87">
        <w:rPr>
          <w:rFonts w:ascii="Arial" w:eastAsia="Times New Roman" w:hAnsi="Arial" w:cs="Arial"/>
          <w:color w:val="000000"/>
          <w:sz w:val="20"/>
          <w:szCs w:val="20"/>
        </w:rPr>
        <w:t xml:space="preserve"> and </w:t>
      </w:r>
      <w:r w:rsidR="00B51A87" w:rsidRPr="00053CCD">
        <w:rPr>
          <w:rFonts w:ascii="Courier New" w:eastAsia="Times New Roman" w:hAnsi="Courier New" w:cs="Courier New"/>
          <w:color w:val="000000"/>
          <w:sz w:val="20"/>
          <w:szCs w:val="20"/>
        </w:rPr>
        <w:t>fitCoxCause</w:t>
      </w:r>
      <w:r w:rsidR="00B51A87">
        <w:rPr>
          <w:rFonts w:ascii="Courier New" w:eastAsia="Times New Roman" w:hAnsi="Courier New" w:cs="Courier New"/>
          <w:color w:val="000000"/>
          <w:sz w:val="20"/>
          <w:szCs w:val="20"/>
        </w:rPr>
        <w:t>2</w:t>
      </w:r>
      <w:r w:rsidR="00B51A87">
        <w:rPr>
          <w:rFonts w:ascii="Arial" w:eastAsia="Times New Roman" w:hAnsi="Arial" w:cs="Arial"/>
          <w:color w:val="000000"/>
          <w:sz w:val="20"/>
          <w:szCs w:val="20"/>
        </w:rPr>
        <w:t xml:space="preserve"> must represent cause-specific hazard Cox models with the observed failure causes</w:t>
      </w:r>
      <w:r w:rsidR="001B02CC">
        <w:rPr>
          <w:rFonts w:ascii="Arial" w:eastAsia="Times New Roman" w:hAnsi="Arial" w:cs="Arial"/>
          <w:color w:val="000000"/>
          <w:sz w:val="20"/>
          <w:szCs w:val="20"/>
        </w:rPr>
        <w:t xml:space="preserve"> (the observed failure causes must be included even for the doubly sampled individuals)</w:t>
      </w:r>
      <w:r w:rsidR="00B51A87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14:paraId="5A0308AA" w14:textId="0B2B34B6" w:rsidR="00A229E0" w:rsidRDefault="00A555D2" w:rsidP="00B07A79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The</w:t>
      </w:r>
      <w:r w:rsidR="00A229E0">
        <w:rPr>
          <w:rFonts w:ascii="Arial" w:eastAsia="Times New Roman" w:hAnsi="Arial" w:cs="Arial"/>
          <w:color w:val="000000"/>
          <w:sz w:val="20"/>
          <w:szCs w:val="20"/>
        </w:rPr>
        <w:t xml:space="preserve"> baseline covariates</w:t>
      </w:r>
      <w:r w:rsidR="009D110A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Arial"/>
                <w:i/>
                <w:color w:val="000000"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Arial"/>
                <w:color w:val="000000"/>
                <w:sz w:val="20"/>
                <w:szCs w:val="20"/>
              </w:rPr>
              <m:t>w</m:t>
            </m:r>
          </m:e>
          <m:sub>
            <m:r>
              <w:rPr>
                <w:rFonts w:ascii="Cambria Math" w:eastAsia="Times New Roman" w:hAnsi="Cambria Math" w:cs="Arial"/>
                <w:color w:val="000000"/>
                <w:sz w:val="20"/>
                <w:szCs w:val="20"/>
              </w:rPr>
              <m:t>ik</m:t>
            </m:r>
          </m:sub>
        </m:sSub>
      </m:oMath>
      <w:r w:rsidR="00A229E0">
        <w:rPr>
          <w:rFonts w:ascii="Arial" w:eastAsia="Times New Roman" w:hAnsi="Arial" w:cs="Arial"/>
          <w:color w:val="000000"/>
          <w:sz w:val="20"/>
          <w:szCs w:val="20"/>
        </w:rPr>
        <w:t xml:space="preserve"> in the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competing risk models are specified through</w:t>
      </w:r>
      <w:r w:rsidR="00C21BF9">
        <w:rPr>
          <w:rFonts w:ascii="Arial" w:eastAsia="Times New Roman" w:hAnsi="Arial" w:cs="Arial"/>
          <w:color w:val="000000"/>
          <w:sz w:val="20"/>
          <w:szCs w:val="20"/>
        </w:rPr>
        <w:t xml:space="preserve"> the </w:t>
      </w:r>
      <w:r w:rsidR="00EE77F0" w:rsidRPr="00053CCD">
        <w:rPr>
          <w:rFonts w:ascii="Courier New" w:eastAsia="Times New Roman" w:hAnsi="Courier New" w:cs="Courier New"/>
          <w:color w:val="000000"/>
          <w:sz w:val="20"/>
          <w:szCs w:val="20"/>
        </w:rPr>
        <w:t>fitCoxCause1</w:t>
      </w:r>
      <w:r w:rsidR="00EE77F0">
        <w:rPr>
          <w:rFonts w:ascii="Arial" w:eastAsia="Times New Roman" w:hAnsi="Arial" w:cs="Arial"/>
          <w:color w:val="000000"/>
          <w:sz w:val="20"/>
          <w:szCs w:val="20"/>
        </w:rPr>
        <w:t xml:space="preserve"> and </w:t>
      </w:r>
      <w:r w:rsidR="00EE77F0" w:rsidRPr="00053CCD">
        <w:rPr>
          <w:rFonts w:ascii="Courier New" w:eastAsia="Times New Roman" w:hAnsi="Courier New" w:cs="Courier New"/>
          <w:color w:val="000000"/>
          <w:sz w:val="20"/>
          <w:szCs w:val="20"/>
        </w:rPr>
        <w:t>fitCoxCause</w:t>
      </w:r>
      <w:r w:rsidR="00EE77F0">
        <w:rPr>
          <w:rFonts w:ascii="Courier New" w:eastAsia="Times New Roman" w:hAnsi="Courier New" w:cs="Courier New"/>
          <w:color w:val="000000"/>
          <w:sz w:val="20"/>
          <w:szCs w:val="20"/>
        </w:rPr>
        <w:t>2</w:t>
      </w:r>
      <w:r w:rsidR="00EE77F0">
        <w:rPr>
          <w:rFonts w:ascii="Arial" w:eastAsia="Times New Roman" w:hAnsi="Arial" w:cs="Arial"/>
          <w:color w:val="000000"/>
          <w:sz w:val="20"/>
          <w:szCs w:val="20"/>
        </w:rPr>
        <w:t xml:space="preserve"> models</w:t>
      </w:r>
      <w:r w:rsidR="00A229E0">
        <w:rPr>
          <w:rFonts w:ascii="Arial" w:eastAsia="Times New Roman" w:hAnsi="Arial" w:cs="Arial"/>
          <w:color w:val="000000"/>
          <w:sz w:val="20"/>
          <w:szCs w:val="20"/>
        </w:rPr>
        <w:t>. The model for the competing risks are</w:t>
      </w:r>
    </w:p>
    <w:p w14:paraId="29FE6CF0" w14:textId="603016B7" w:rsidR="008562B7" w:rsidRPr="00EE77F0" w:rsidRDefault="00000000" w:rsidP="00A6335B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="Times New Roman" w:hAnsi="Cambria Math" w:cs="Arial"/>
                  <w:i/>
                  <w:color w:val="000000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color w:val="000000"/>
                </w:rPr>
                <m:t>F</m:t>
              </m:r>
            </m:e>
            <m:sub>
              <m:r>
                <w:rPr>
                  <w:rFonts w:ascii="Cambria Math" w:eastAsia="Times New Roman" w:hAnsi="Cambria Math" w:cs="Arial"/>
                  <w:color w:val="000000"/>
                </w:rPr>
                <m:t>ik</m:t>
              </m:r>
            </m:sub>
          </m:sSub>
          <m:d>
            <m:dPr>
              <m:begChr m:val="{"/>
              <m:endChr m:val="}"/>
              <m:ctrlPr>
                <w:rPr>
                  <w:rFonts w:ascii="Cambria Math" w:eastAsia="Times New Roman" w:hAnsi="Cambria Math" w:cs="Arial"/>
                  <w:i/>
                  <w:color w:val="000000"/>
                </w:rPr>
              </m:ctrlPr>
            </m:dPr>
            <m:e>
              <m:r>
                <w:rPr>
                  <w:rFonts w:ascii="Cambria Math" w:eastAsia="Times New Roman" w:hAnsi="Cambria Math" w:cs="Arial"/>
                  <w:color w:val="000000"/>
                </w:rPr>
                <m:t>t</m:t>
              </m:r>
            </m:e>
            <m:e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  <w:color w:val="000000"/>
                    </w:rPr>
                    <m:t>M</m:t>
                  </m:r>
                </m:e>
                <m:sub>
                  <m:r>
                    <w:rPr>
                      <w:rFonts w:ascii="Cambria Math" w:eastAsia="Times New Roman" w:hAnsi="Cambria Math" w:cs="Arial"/>
                      <w:color w:val="000000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="Times New Roman" w:hAnsi="Cambria Math" w:cs="Arial"/>
                      <w:i/>
                      <w:color w:val="000000"/>
                    </w:rPr>
                  </m:ctrlPr>
                </m:dPr>
                <m:e>
                  <m:r>
                    <w:rPr>
                      <w:rFonts w:ascii="Cambria Math" w:eastAsia="Times New Roman" w:hAnsi="Cambria Math" w:cs="Arial"/>
                      <w:color w:val="000000"/>
                    </w:rPr>
                    <m:t>t</m:t>
                  </m:r>
                </m:e>
              </m:d>
              <m:r>
                <w:rPr>
                  <w:rFonts w:ascii="Cambria Math" w:eastAsia="Times New Roman" w:hAnsi="Cambria Math" w:cs="Arial"/>
                  <w:color w:val="000000"/>
                </w:rPr>
                <m:t>,</m:t>
              </m:r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  <w:color w:val="000000"/>
                    </w:rPr>
                    <m:t>w</m:t>
                  </m:r>
                </m:e>
                <m:sub>
                  <m:r>
                    <w:rPr>
                      <w:rFonts w:ascii="Cambria Math" w:eastAsia="Times New Roman" w:hAnsi="Cambria Math" w:cs="Arial"/>
                      <w:color w:val="000000"/>
                    </w:rPr>
                    <m:t>ik</m:t>
                  </m:r>
                </m:sub>
              </m:sSub>
              <m:r>
                <w:rPr>
                  <w:rFonts w:ascii="Cambria Math" w:eastAsia="Times New Roman" w:hAnsi="Cambria Math" w:cs="Arial"/>
                  <w:color w:val="000000"/>
                </w:rPr>
                <m:t>;</m:t>
              </m:r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  <w:color w:val="000000"/>
                    </w:rPr>
                    <m:t>θ</m:t>
                  </m:r>
                </m:e>
                <m:sub>
                  <m:r>
                    <w:rPr>
                      <w:rFonts w:ascii="Cambria Math" w:eastAsia="Times New Roman" w:hAnsi="Cambria Math" w:cs="Arial"/>
                      <w:color w:val="000000"/>
                    </w:rPr>
                    <m:t>sk</m:t>
                  </m:r>
                </m:sub>
              </m:sSub>
            </m:e>
          </m:d>
          <m:r>
            <w:rPr>
              <w:rFonts w:ascii="Cambria Math" w:eastAsia="Times New Roman" w:hAnsi="Cambria Math" w:cs="Arial"/>
              <w:color w:val="000000"/>
            </w:rPr>
            <m:t>=1-</m:t>
          </m:r>
          <m:func>
            <m:funcPr>
              <m:ctrlPr>
                <w:rPr>
                  <w:rFonts w:ascii="Cambria Math" w:eastAsia="Times New Roman" w:hAnsi="Cambria Math" w:cs="Arial"/>
                  <w:color w:val="00000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Arial"/>
                  <w:color w:val="000000"/>
                </w:rPr>
                <m:t>exp</m:t>
              </m:r>
              <m:ctrlPr>
                <w:rPr>
                  <w:rFonts w:ascii="Cambria Math" w:eastAsia="Times New Roman" w:hAnsi="Cambria Math" w:cs="Arial"/>
                  <w:i/>
                  <w:color w:val="000000"/>
                </w:rPr>
              </m:ctrlP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="Arial"/>
                      <w:i/>
                      <w:color w:val="000000"/>
                    </w:rPr>
                  </m:ctrlPr>
                </m:dPr>
                <m:e>
                  <m:r>
                    <w:rPr>
                      <w:rFonts w:ascii="Cambria Math" w:eastAsia="Times New Roman" w:hAnsi="Cambria Math" w:cs="Arial"/>
                      <w:color w:val="000000"/>
                    </w:rPr>
                    <m:t>-</m:t>
                  </m:r>
                  <m:nary>
                    <m:naryPr>
                      <m:limLoc m:val="subSup"/>
                      <m:ctrlPr>
                        <w:rPr>
                          <w:rFonts w:ascii="Cambria Math" w:eastAsia="Times New Roman" w:hAnsi="Cambria Math" w:cs="Arial"/>
                          <w:i/>
                          <w:color w:val="000000"/>
                        </w:rPr>
                      </m:ctrlPr>
                    </m:naryPr>
                    <m:sub>
                      <m:r>
                        <w:rPr>
                          <w:rFonts w:ascii="Cambria Math" w:eastAsia="Times New Roman" w:hAnsi="Cambria Math" w:cs="Arial"/>
                          <w:color w:val="000000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="Times New Roman" w:hAnsi="Cambria Math" w:cs="Arial"/>
                          <w:color w:val="000000"/>
                        </w:rPr>
                        <m:t>t</m:t>
                      </m:r>
                    </m:sup>
                    <m:e>
                      <m:func>
                        <m:funcPr>
                          <m:ctrlPr>
                            <w:rPr>
                              <w:rFonts w:ascii="Cambria Math" w:eastAsia="Times New Roman" w:hAnsi="Cambria Math" w:cs="Arial"/>
                              <w:color w:val="00000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Arial"/>
                              <w:color w:val="000000"/>
                            </w:rPr>
                            <m:t>exp</m:t>
                          </m:r>
                        </m:fName>
                        <m:e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eastAsia="Times New Roman" w:hAnsi="Cambria Math" w:cs="Arial"/>
                                  <w:i/>
                                  <w:color w:val="000000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="Times New Roman" w:hAnsi="Cambria Math" w:cs="Arial"/>
                                      <w:i/>
                                      <w:color w:val="000000"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Times New Roman" w:hAnsi="Cambria Math" w:cs="Arial"/>
                                      <w:color w:val="000000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="Arial"/>
                                      <w:color w:val="000000"/>
                                    </w:rPr>
                                    <m:t>k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="Times New Roman" w:hAnsi="Cambria Math" w:cs="Arial"/>
                                      <w:color w:val="000000"/>
                                    </w:rPr>
                                    <m:t>T</m:t>
                                  </m:r>
                                </m:sup>
                              </m:sSubSup>
                              <m:d>
                                <m:dPr>
                                  <m:ctrlPr>
                                    <w:rPr>
                                      <w:rFonts w:ascii="Cambria Math" w:eastAsia="Times New Roman" w:hAnsi="Cambria Math" w:cs="Arial"/>
                                      <w:i/>
                                      <w:color w:val="00000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Times New Roman" w:hAnsi="Cambria Math" w:cs="Arial"/>
                                      <w:color w:val="000000"/>
                                    </w:rPr>
                                    <m:t>s</m:t>
                                  </m:r>
                                </m:e>
                              </m:d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Arial"/>
                                      <w:i/>
                                      <w:color w:val="00000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Times New Roman" w:hAnsi="Cambria Math" w:cs="Arial"/>
                                      <w:color w:val="000000"/>
                                    </w:rPr>
                                    <m:t>ψ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="Arial"/>
                                      <w:color w:val="000000"/>
                                    </w:rPr>
                                    <m:t>k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Times New Roman" w:hAnsi="Cambria Math" w:cs="Arial"/>
                                  <w:color w:val="000000"/>
                                </w:rPr>
                                <m:t>+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="Times New Roman" w:hAnsi="Cambria Math" w:cs="Arial"/>
                                      <w:i/>
                                      <w:color w:val="000000"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Times New Roman" w:hAnsi="Cambria Math" w:cs="Arial"/>
                                      <w:color w:val="000000"/>
                                    </w:rPr>
                                    <m:t>γ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="Arial"/>
                                      <w:color w:val="000000"/>
                                    </w:rPr>
                                    <m:t>k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="Times New Roman" w:hAnsi="Cambria Math" w:cs="Arial"/>
                                      <w:color w:val="000000"/>
                                    </w:rPr>
                                    <m:t>T</m:t>
                                  </m:r>
                                </m:sup>
                              </m:sSubSup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Arial"/>
                                      <w:i/>
                                      <w:color w:val="00000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Times New Roman" w:hAnsi="Cambria Math" w:cs="Arial"/>
                                      <w:color w:val="000000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="Arial"/>
                                      <w:color w:val="000000"/>
                                    </w:rPr>
                                    <m:t>ik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Times New Roman" w:hAnsi="Cambria Math" w:cs="Arial"/>
                                  <w:color w:val="000000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Arial"/>
                                      <w:i/>
                                      <w:color w:val="00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 w:cs="Arial"/>
                                      <w:color w:val="000000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="Arial"/>
                                      <w:color w:val="000000"/>
                                    </w:rPr>
                                    <m:t>k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Arial"/>
                                      <w:i/>
                                      <w:color w:val="00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 w:cs="Arial"/>
                                      <w:color w:val="000000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="Arial"/>
                                      <w:color w:val="000000"/>
                                    </w:rPr>
                                    <m:t>i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="Times New Roman" w:hAnsi="Cambria Math" w:cs="Arial"/>
                                      <w:i/>
                                      <w:color w:val="00000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Times New Roman" w:hAnsi="Cambria Math" w:cs="Arial"/>
                                      <w:color w:val="000000"/>
                                    </w:rPr>
                                    <m:t>s</m:t>
                                  </m:r>
                                </m:e>
                              </m:d>
                            </m:e>
                          </m:d>
                        </m:e>
                      </m:func>
                      <m:r>
                        <w:rPr>
                          <w:rFonts w:ascii="Cambria Math" w:eastAsia="Times New Roman" w:hAnsi="Cambria Math" w:cs="Arial"/>
                          <w:color w:val="000000"/>
                        </w:rPr>
                        <m:t>ds</m:t>
                      </m:r>
                    </m:e>
                  </m:nary>
                </m:e>
              </m:d>
            </m:e>
          </m:func>
          <m:r>
            <w:rPr>
              <w:rFonts w:ascii="Cambria Math" w:eastAsia="Times New Roman" w:hAnsi="Cambria Math" w:cs="Arial"/>
              <w:color w:val="000000"/>
            </w:rPr>
            <m:t>, k=1,2,</m:t>
          </m:r>
        </m:oMath>
      </m:oMathPara>
    </w:p>
    <w:p w14:paraId="2C6F397E" w14:textId="41A92D9E" w:rsidR="001A4951" w:rsidRDefault="001A4951" w:rsidP="00B07A79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where</w:t>
      </w:r>
      <w:r w:rsidR="004348E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Arial"/>
                <w:i/>
                <w:color w:val="000000"/>
                <w:sz w:val="20"/>
                <w:szCs w:val="20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  <w:sz w:val="20"/>
                <w:szCs w:val="20"/>
              </w:rPr>
              <m:t>α</m:t>
            </m:r>
          </m:e>
          <m:sub>
            <m:r>
              <w:rPr>
                <w:rFonts w:ascii="Cambria Math" w:eastAsia="Times New Roman" w:hAnsi="Cambria Math" w:cs="Arial"/>
                <w:color w:val="000000"/>
                <w:sz w:val="20"/>
                <w:szCs w:val="20"/>
              </w:rPr>
              <m:t>k</m:t>
            </m:r>
          </m:sub>
        </m:sSub>
      </m:oMath>
      <w:r>
        <w:rPr>
          <w:rFonts w:ascii="Arial" w:eastAsia="Times New Roman" w:hAnsi="Arial" w:cs="Arial"/>
          <w:color w:val="000000"/>
          <w:sz w:val="20"/>
          <w:szCs w:val="20"/>
        </w:rPr>
        <w:t xml:space="preserve"> is the association parameter relating the CIF to the “true” marker values.</w:t>
      </w:r>
      <w:r w:rsidR="001135D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Arial"/>
                <w:i/>
                <w:color w:val="000000"/>
                <w:sz w:val="20"/>
                <w:szCs w:val="20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  <w:sz w:val="20"/>
                <w:szCs w:val="20"/>
              </w:rPr>
              <m:t>B</m:t>
            </m:r>
          </m:e>
          <m:sub>
            <m:r>
              <w:rPr>
                <w:rFonts w:ascii="Cambria Math" w:eastAsia="Times New Roman" w:hAnsi="Cambria Math" w:cs="Arial"/>
                <w:color w:val="000000"/>
                <w:sz w:val="20"/>
                <w:szCs w:val="20"/>
              </w:rPr>
              <m:t>k</m:t>
            </m:r>
          </m:sub>
        </m:sSub>
        <m:r>
          <w:rPr>
            <w:rFonts w:ascii="Cambria Math" w:eastAsia="Times New Roman" w:hAnsi="Cambria Math" w:cs="Arial"/>
            <w:color w:val="000000"/>
            <w:sz w:val="20"/>
            <w:szCs w:val="20"/>
          </w:rPr>
          <m:t>(t)</m:t>
        </m:r>
      </m:oMath>
      <w:r w:rsidR="00C35371">
        <w:rPr>
          <w:rFonts w:ascii="Arial" w:eastAsia="Times New Roman" w:hAnsi="Arial" w:cs="Arial"/>
          <w:color w:val="000000"/>
          <w:sz w:val="20"/>
          <w:szCs w:val="20"/>
        </w:rPr>
        <w:t xml:space="preserve"> denote a cubic B-spline of time to approximate baseline CIF levels (see</w:t>
      </w:r>
      <w:r w:rsidR="008E276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8E2766">
        <w:rPr>
          <w:rFonts w:ascii="Courier New" w:eastAsia="Times New Roman" w:hAnsi="Courier New" w:cs="Courier New"/>
          <w:color w:val="000000"/>
          <w:sz w:val="20"/>
          <w:szCs w:val="20"/>
        </w:rPr>
        <w:t>nknotsCause1</w:t>
      </w:r>
      <w:r w:rsidR="00C35371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8E2766">
        <w:rPr>
          <w:rFonts w:ascii="Arial" w:eastAsia="Times New Roman" w:hAnsi="Arial" w:cs="Arial"/>
          <w:color w:val="000000"/>
          <w:sz w:val="20"/>
          <w:szCs w:val="20"/>
        </w:rPr>
        <w:t xml:space="preserve">and </w:t>
      </w:r>
      <w:r w:rsidR="008E2766">
        <w:rPr>
          <w:rFonts w:ascii="Courier New" w:eastAsia="Times New Roman" w:hAnsi="Courier New" w:cs="Courier New"/>
          <w:color w:val="000000"/>
          <w:sz w:val="20"/>
          <w:szCs w:val="20"/>
        </w:rPr>
        <w:t>nknotsCause2</w:t>
      </w:r>
      <w:r w:rsidR="00C35371">
        <w:rPr>
          <w:rFonts w:ascii="Arial" w:eastAsia="Times New Roman" w:hAnsi="Arial" w:cs="Arial"/>
          <w:color w:val="000000"/>
          <w:sz w:val="20"/>
          <w:szCs w:val="20"/>
        </w:rPr>
        <w:t>)</w:t>
      </w:r>
      <w:r w:rsidR="00C328F2">
        <w:rPr>
          <w:rFonts w:ascii="Arial" w:eastAsia="Times New Roman" w:hAnsi="Arial" w:cs="Arial"/>
          <w:color w:val="000000"/>
          <w:sz w:val="20"/>
          <w:szCs w:val="20"/>
        </w:rPr>
        <w:t xml:space="preserve">. </w:t>
      </w:r>
      <w:r w:rsidR="009E3D8D">
        <w:rPr>
          <w:rFonts w:ascii="Arial" w:eastAsia="Times New Roman" w:hAnsi="Arial" w:cs="Arial"/>
          <w:color w:val="000000"/>
          <w:sz w:val="20"/>
          <w:szCs w:val="20"/>
        </w:rPr>
        <w:t xml:space="preserve">The integral in the CIFs is approximated by either the </w:t>
      </w:r>
      <w:r w:rsidR="009E3D8D" w:rsidRPr="00F81BAA">
        <w:rPr>
          <w:rFonts w:ascii="Arial" w:eastAsia="Times New Roman" w:hAnsi="Arial" w:cs="Arial"/>
          <w:color w:val="000000"/>
          <w:sz w:val="20"/>
          <w:szCs w:val="20"/>
        </w:rPr>
        <w:t>Gauss–Legendre quadrature</w:t>
      </w:r>
      <w:r w:rsidR="009E3D8D">
        <w:rPr>
          <w:rFonts w:ascii="Arial" w:eastAsia="Times New Roman" w:hAnsi="Arial" w:cs="Arial"/>
          <w:color w:val="000000"/>
          <w:sz w:val="20"/>
          <w:szCs w:val="20"/>
        </w:rPr>
        <w:t xml:space="preserve"> or the </w:t>
      </w:r>
      <w:r w:rsidR="009E3D8D" w:rsidRPr="000670A5">
        <w:rPr>
          <w:rFonts w:ascii="Arial" w:eastAsia="Times New Roman" w:hAnsi="Arial" w:cs="Arial"/>
          <w:color w:val="000000"/>
          <w:sz w:val="20"/>
          <w:szCs w:val="20"/>
        </w:rPr>
        <w:t>15</w:t>
      </w:r>
      <w:r w:rsidR="009E3D8D">
        <w:rPr>
          <w:rFonts w:ascii="Arial" w:eastAsia="Times New Roman" w:hAnsi="Arial" w:cs="Arial"/>
          <w:color w:val="000000"/>
          <w:sz w:val="20"/>
          <w:szCs w:val="20"/>
        </w:rPr>
        <w:t>-point</w:t>
      </w:r>
      <w:r w:rsidR="009E3D8D" w:rsidRPr="000670A5">
        <w:rPr>
          <w:rFonts w:ascii="Arial" w:eastAsia="Times New Roman" w:hAnsi="Arial" w:cs="Arial"/>
          <w:color w:val="000000"/>
          <w:sz w:val="20"/>
          <w:szCs w:val="20"/>
        </w:rPr>
        <w:t xml:space="preserve"> Gauss-</w:t>
      </w:r>
      <w:proofErr w:type="spellStart"/>
      <w:r w:rsidR="009E3D8D" w:rsidRPr="000670A5">
        <w:rPr>
          <w:rFonts w:ascii="Arial" w:eastAsia="Times New Roman" w:hAnsi="Arial" w:cs="Arial"/>
          <w:color w:val="000000"/>
          <w:sz w:val="20"/>
          <w:szCs w:val="20"/>
        </w:rPr>
        <w:t>Kronrod</w:t>
      </w:r>
      <w:proofErr w:type="spellEnd"/>
      <w:r w:rsidR="009E3D8D">
        <w:rPr>
          <w:rFonts w:ascii="Arial" w:eastAsia="Times New Roman" w:hAnsi="Arial" w:cs="Arial"/>
          <w:color w:val="000000"/>
          <w:sz w:val="20"/>
          <w:szCs w:val="20"/>
        </w:rPr>
        <w:t xml:space="preserve"> rule.</w:t>
      </w:r>
    </w:p>
    <w:p w14:paraId="1247CF15" w14:textId="1FED9FB2" w:rsidR="009E3D8D" w:rsidRPr="00B16CEF" w:rsidRDefault="009E3D8D" w:rsidP="00B07A79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In the dataset provided by the </w:t>
      </w:r>
      <w:r w:rsidRPr="00053CCD">
        <w:rPr>
          <w:rFonts w:ascii="Courier New" w:eastAsia="Times New Roman" w:hAnsi="Courier New" w:cs="Courier New"/>
          <w:color w:val="000000"/>
          <w:sz w:val="20"/>
          <w:szCs w:val="20"/>
        </w:rPr>
        <w:t>fitCoxCause1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, the doubly sampled individuals are indicated by </w:t>
      </w:r>
      <w:proofErr w:type="spellStart"/>
      <w:r w:rsidRPr="007019BE">
        <w:rPr>
          <w:rFonts w:ascii="Courier New" w:eastAsia="Times New Roman" w:hAnsi="Courier New" w:cs="Courier New"/>
          <w:color w:val="000000"/>
          <w:sz w:val="20"/>
          <w:szCs w:val="20"/>
        </w:rPr>
        <w:t>DoubleSamplVar</w:t>
      </w:r>
      <w:proofErr w:type="spellEnd"/>
      <w:r w:rsidR="00EF1E43">
        <w:rPr>
          <w:rFonts w:ascii="Arial" w:eastAsia="Times New Roman" w:hAnsi="Arial" w:cs="Arial"/>
          <w:color w:val="000000"/>
          <w:sz w:val="20"/>
          <w:szCs w:val="20"/>
        </w:rPr>
        <w:t xml:space="preserve"> and the true failure causes by </w:t>
      </w:r>
      <w:proofErr w:type="spellStart"/>
      <w:r w:rsidR="00F16B32" w:rsidRPr="005E1982">
        <w:rPr>
          <w:rFonts w:ascii="Courier New" w:eastAsia="Times New Roman" w:hAnsi="Courier New" w:cs="Courier New"/>
          <w:color w:val="000000"/>
          <w:sz w:val="20"/>
          <w:szCs w:val="20"/>
        </w:rPr>
        <w:t>TrueStatusVar</w:t>
      </w:r>
      <w:proofErr w:type="spellEnd"/>
      <w:r w:rsidR="00F16B32">
        <w:rPr>
          <w:rFonts w:ascii="Arial" w:eastAsia="Times New Roman" w:hAnsi="Arial" w:cs="Arial"/>
          <w:color w:val="000000"/>
          <w:sz w:val="20"/>
          <w:szCs w:val="20"/>
        </w:rPr>
        <w:t>. The number or the position of</w:t>
      </w:r>
      <w:r w:rsidR="00DC3B16">
        <w:rPr>
          <w:rFonts w:ascii="Arial" w:eastAsia="Times New Roman" w:hAnsi="Arial" w:cs="Arial"/>
          <w:color w:val="000000"/>
          <w:sz w:val="20"/>
          <w:szCs w:val="20"/>
        </w:rPr>
        <w:t xml:space="preserve"> the</w:t>
      </w:r>
      <w:r w:rsidR="00F16B32">
        <w:rPr>
          <w:rFonts w:ascii="Arial" w:eastAsia="Times New Roman" w:hAnsi="Arial" w:cs="Arial"/>
          <w:color w:val="000000"/>
          <w:sz w:val="20"/>
          <w:szCs w:val="20"/>
        </w:rPr>
        <w:t xml:space="preserve"> knots of the cubic B-splines are specified by </w:t>
      </w:r>
      <w:r w:rsidR="00B16CEF">
        <w:rPr>
          <w:rFonts w:ascii="Courier New" w:eastAsia="Times New Roman" w:hAnsi="Courier New" w:cs="Courier New"/>
          <w:color w:val="000000"/>
          <w:sz w:val="20"/>
          <w:szCs w:val="20"/>
        </w:rPr>
        <w:t>nknotsCause1</w:t>
      </w:r>
      <w:r w:rsidR="00B16CEF">
        <w:rPr>
          <w:rFonts w:ascii="Arial" w:eastAsia="Times New Roman" w:hAnsi="Arial" w:cs="Arial"/>
          <w:color w:val="000000"/>
          <w:sz w:val="20"/>
          <w:szCs w:val="20"/>
        </w:rPr>
        <w:t xml:space="preserve"> and </w:t>
      </w:r>
      <w:r w:rsidR="00B16CEF">
        <w:rPr>
          <w:rFonts w:ascii="Courier New" w:eastAsia="Times New Roman" w:hAnsi="Courier New" w:cs="Courier New"/>
          <w:color w:val="000000"/>
          <w:sz w:val="20"/>
          <w:szCs w:val="20"/>
        </w:rPr>
        <w:t>nknotsCause2</w:t>
      </w:r>
      <w:r w:rsidR="00B16CEF">
        <w:rPr>
          <w:rFonts w:ascii="Arial" w:eastAsia="Times New Roman" w:hAnsi="Arial" w:cs="Arial"/>
          <w:color w:val="000000"/>
          <w:sz w:val="20"/>
          <w:szCs w:val="20"/>
        </w:rPr>
        <w:t xml:space="preserve"> or </w:t>
      </w:r>
      <w:proofErr w:type="gramStart"/>
      <w:r w:rsidR="00B16CEF" w:rsidRPr="006670A2">
        <w:rPr>
          <w:rFonts w:ascii="Courier New" w:eastAsia="Times New Roman" w:hAnsi="Courier New" w:cs="Courier New"/>
          <w:color w:val="000000"/>
          <w:sz w:val="20"/>
          <w:szCs w:val="20"/>
        </w:rPr>
        <w:t>full.knotsCause</w:t>
      </w:r>
      <w:proofErr w:type="gramEnd"/>
      <w:r w:rsidR="00B16CEF" w:rsidRPr="006670A2"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  <w:r w:rsidR="00B16CEF">
        <w:rPr>
          <w:rFonts w:ascii="Arial" w:eastAsia="Times New Roman" w:hAnsi="Arial" w:cs="Arial"/>
          <w:color w:val="000000"/>
          <w:sz w:val="20"/>
          <w:szCs w:val="20"/>
        </w:rPr>
        <w:t xml:space="preserve"> and </w:t>
      </w:r>
      <w:r w:rsidR="00B16CEF" w:rsidRPr="006670A2">
        <w:rPr>
          <w:rFonts w:ascii="Courier New" w:eastAsia="Times New Roman" w:hAnsi="Courier New" w:cs="Courier New"/>
          <w:color w:val="000000"/>
          <w:sz w:val="20"/>
          <w:szCs w:val="20"/>
        </w:rPr>
        <w:t>full.knotsCause</w:t>
      </w:r>
      <w:r w:rsidR="00B16CEF">
        <w:rPr>
          <w:rFonts w:ascii="Courier New" w:eastAsia="Times New Roman" w:hAnsi="Courier New" w:cs="Courier New"/>
          <w:color w:val="000000"/>
          <w:sz w:val="20"/>
          <w:szCs w:val="20"/>
        </w:rPr>
        <w:t>2</w:t>
      </w:r>
      <w:r w:rsidR="00B16CEF">
        <w:rPr>
          <w:rFonts w:ascii="Arial" w:eastAsia="Times New Roman" w:hAnsi="Arial" w:cs="Arial"/>
          <w:color w:val="000000"/>
          <w:sz w:val="20"/>
          <w:szCs w:val="20"/>
        </w:rPr>
        <w:t>.</w:t>
      </w:r>
      <w:r w:rsidR="00835ACB">
        <w:rPr>
          <w:rFonts w:ascii="Arial" w:eastAsia="Times New Roman" w:hAnsi="Arial" w:cs="Arial"/>
          <w:color w:val="000000"/>
          <w:sz w:val="20"/>
          <w:szCs w:val="20"/>
        </w:rPr>
        <w:t xml:space="preserve"> Misclassification is assumed to be </w:t>
      </w:r>
      <w:r w:rsidR="00EB5155" w:rsidRPr="00EB5155">
        <w:rPr>
          <w:rFonts w:ascii="Arial" w:eastAsia="Times New Roman" w:hAnsi="Arial" w:cs="Arial"/>
          <w:color w:val="000000"/>
          <w:sz w:val="20"/>
          <w:szCs w:val="20"/>
        </w:rPr>
        <w:t>nondifferential</w:t>
      </w:r>
      <w:r w:rsidR="00EB5155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proofErr w:type="gramStart"/>
      <w:r w:rsidR="00EB5155">
        <w:rPr>
          <w:rFonts w:ascii="Arial" w:eastAsia="Times New Roman" w:hAnsi="Arial" w:cs="Arial"/>
          <w:color w:val="000000"/>
          <w:sz w:val="20"/>
          <w:szCs w:val="20"/>
        </w:rPr>
        <w:t>i.e.</w:t>
      </w:r>
      <w:proofErr w:type="gramEnd"/>
      <w:r w:rsidR="00EB5155">
        <w:rPr>
          <w:rFonts w:ascii="Arial" w:eastAsia="Times New Roman" w:hAnsi="Arial" w:cs="Arial"/>
          <w:color w:val="000000"/>
          <w:sz w:val="20"/>
          <w:szCs w:val="20"/>
        </w:rPr>
        <w:t xml:space="preserve"> there are two misclassification parameters, </w:t>
      </w:r>
      <m:oMath>
        <m:sSub>
          <m:sSubPr>
            <m:ctrlPr>
              <w:rPr>
                <w:rFonts w:ascii="Cambria Math" w:eastAsia="Times New Roman" w:hAnsi="Cambria Math" w:cs="Arial"/>
                <w:i/>
                <w:color w:val="000000"/>
                <w:sz w:val="20"/>
                <w:szCs w:val="20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  <w:sz w:val="20"/>
                <w:szCs w:val="20"/>
              </w:rPr>
              <m:t>π</m:t>
            </m:r>
          </m:e>
          <m:sub>
            <m:r>
              <w:rPr>
                <w:rFonts w:ascii="Cambria Math" w:eastAsia="Times New Roman" w:hAnsi="Cambria Math" w:cs="Arial"/>
                <w:color w:val="000000"/>
                <w:sz w:val="20"/>
                <w:szCs w:val="20"/>
              </w:rPr>
              <m:t>11</m:t>
            </m:r>
          </m:sub>
        </m:sSub>
      </m:oMath>
      <w:r w:rsidR="00EB5155">
        <w:rPr>
          <w:rFonts w:ascii="Arial" w:eastAsia="Times New Roman" w:hAnsi="Arial" w:cs="Arial"/>
          <w:color w:val="000000"/>
          <w:sz w:val="20"/>
          <w:szCs w:val="20"/>
        </w:rPr>
        <w:t xml:space="preserve"> and </w:t>
      </w:r>
      <m:oMath>
        <m:sSub>
          <m:sSubPr>
            <m:ctrlPr>
              <w:rPr>
                <w:rFonts w:ascii="Cambria Math" w:eastAsia="Times New Roman" w:hAnsi="Cambria Math" w:cs="Arial"/>
                <w:i/>
                <w:color w:val="000000"/>
                <w:sz w:val="20"/>
                <w:szCs w:val="20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  <w:sz w:val="20"/>
                <w:szCs w:val="20"/>
              </w:rPr>
              <m:t>π</m:t>
            </m:r>
          </m:e>
          <m:sub>
            <m:r>
              <w:rPr>
                <w:rFonts w:ascii="Cambria Math" w:eastAsia="Times New Roman" w:hAnsi="Cambria Math" w:cs="Arial"/>
                <w:color w:val="000000"/>
                <w:sz w:val="20"/>
                <w:szCs w:val="20"/>
              </w:rPr>
              <m:t>22</m:t>
            </m:r>
          </m:sub>
        </m:sSub>
      </m:oMath>
      <w:r w:rsidR="00EB5155">
        <w:rPr>
          <w:rFonts w:ascii="Arial" w:eastAsia="Times New Roman" w:hAnsi="Arial" w:cs="Arial"/>
          <w:color w:val="000000"/>
          <w:sz w:val="20"/>
          <w:szCs w:val="20"/>
        </w:rPr>
        <w:t>, i.e. probabilities of correctly classifying cause 1 and 2, respectively.</w:t>
      </w:r>
    </w:p>
    <w:p w14:paraId="5BA3634C" w14:textId="77777777" w:rsidR="00980F95" w:rsidRPr="00980F95" w:rsidRDefault="00980F95" w:rsidP="00980F95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595959"/>
          <w:sz w:val="27"/>
          <w:szCs w:val="27"/>
        </w:rPr>
      </w:pPr>
      <w:r w:rsidRPr="00980F95">
        <w:rPr>
          <w:rFonts w:ascii="Arial" w:eastAsia="Times New Roman" w:hAnsi="Arial" w:cs="Arial"/>
          <w:b/>
          <w:bCs/>
          <w:color w:val="595959"/>
          <w:sz w:val="27"/>
          <w:szCs w:val="27"/>
        </w:rPr>
        <w:t>Note</w:t>
      </w:r>
    </w:p>
    <w:p w14:paraId="26253BA5" w14:textId="61485027" w:rsidR="00980F95" w:rsidRPr="00980F95" w:rsidRDefault="00980F95" w:rsidP="00980F9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980F95">
        <w:rPr>
          <w:rFonts w:ascii="Arial" w:eastAsia="Times New Roman" w:hAnsi="Arial" w:cs="Arial"/>
          <w:color w:val="000000"/>
          <w:sz w:val="20"/>
          <w:szCs w:val="20"/>
        </w:rPr>
        <w:lastRenderedPageBreak/>
        <w:t>1. The </w:t>
      </w:r>
      <w:proofErr w:type="spellStart"/>
      <w:r w:rsidR="00A27EC1" w:rsidRPr="00053CCD">
        <w:rPr>
          <w:rFonts w:ascii="Courier New" w:eastAsia="Times New Roman" w:hAnsi="Courier New" w:cs="Courier New"/>
          <w:color w:val="000000"/>
          <w:sz w:val="20"/>
          <w:szCs w:val="20"/>
        </w:rPr>
        <w:t>fitlme</w:t>
      </w:r>
      <w:proofErr w:type="spellEnd"/>
      <w:r w:rsidR="00A27EC1" w:rsidRPr="00980F95">
        <w:rPr>
          <w:rFonts w:ascii="Arial" w:eastAsia="Times New Roman" w:hAnsi="Arial" w:cs="Arial"/>
          <w:color w:val="000000"/>
          <w:sz w:val="20"/>
          <w:szCs w:val="20"/>
        </w:rPr>
        <w:t> </w:t>
      </w:r>
      <w:r w:rsidRPr="00980F95">
        <w:rPr>
          <w:rFonts w:ascii="Arial" w:eastAsia="Times New Roman" w:hAnsi="Arial" w:cs="Arial"/>
          <w:color w:val="000000"/>
          <w:sz w:val="20"/>
          <w:szCs w:val="20"/>
        </w:rPr>
        <w:t xml:space="preserve">argument should represent a linear mixed model object with a </w:t>
      </w:r>
      <w:r w:rsidR="002B15D2">
        <w:rPr>
          <w:rFonts w:ascii="Arial" w:eastAsia="Times New Roman" w:hAnsi="Arial" w:cs="Arial"/>
          <w:color w:val="000000"/>
          <w:sz w:val="20"/>
          <w:szCs w:val="20"/>
        </w:rPr>
        <w:t>general</w:t>
      </w:r>
      <w:r w:rsidRPr="00980F95">
        <w:rPr>
          <w:rFonts w:ascii="Arial" w:eastAsia="Times New Roman" w:hAnsi="Arial" w:cs="Arial"/>
          <w:color w:val="000000"/>
          <w:sz w:val="20"/>
          <w:szCs w:val="20"/>
        </w:rPr>
        <w:t xml:space="preserve"> random-ef</w:t>
      </w:r>
      <w:r w:rsidR="002B15D2">
        <w:rPr>
          <w:rFonts w:ascii="Arial" w:eastAsia="Times New Roman" w:hAnsi="Arial" w:cs="Arial"/>
          <w:color w:val="000000"/>
          <w:sz w:val="20"/>
          <w:szCs w:val="20"/>
        </w:rPr>
        <w:t xml:space="preserve">fects structure, </w:t>
      </w:r>
      <w:proofErr w:type="gramStart"/>
      <w:r w:rsidR="002B15D2">
        <w:rPr>
          <w:rFonts w:ascii="Arial" w:eastAsia="Times New Roman" w:hAnsi="Arial" w:cs="Arial"/>
          <w:color w:val="000000"/>
          <w:sz w:val="20"/>
          <w:szCs w:val="20"/>
        </w:rPr>
        <w:t>i.e.</w:t>
      </w:r>
      <w:proofErr w:type="gramEnd"/>
      <w:r w:rsidR="002B15D2">
        <w:rPr>
          <w:rFonts w:ascii="Arial" w:eastAsia="Times New Roman" w:hAnsi="Arial" w:cs="Arial"/>
          <w:color w:val="000000"/>
          <w:sz w:val="20"/>
          <w:szCs w:val="20"/>
        </w:rPr>
        <w:t xml:space="preserve"> only general positive definite structures for the covariance matrix of the random effects are allowed.</w:t>
      </w:r>
    </w:p>
    <w:p w14:paraId="7D6DE508" w14:textId="23F153B4" w:rsidR="00980F95" w:rsidRDefault="00980F95" w:rsidP="00980F9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980F95">
        <w:rPr>
          <w:rFonts w:ascii="Arial" w:eastAsia="Times New Roman" w:hAnsi="Arial" w:cs="Arial"/>
          <w:color w:val="000000"/>
          <w:sz w:val="20"/>
          <w:szCs w:val="20"/>
        </w:rPr>
        <w:t>2. The </w:t>
      </w:r>
      <w:proofErr w:type="spellStart"/>
      <w:r w:rsidR="00255662">
        <w:rPr>
          <w:rFonts w:ascii="Courier New" w:eastAsia="Times New Roman" w:hAnsi="Courier New" w:cs="Courier New"/>
          <w:color w:val="000000"/>
          <w:sz w:val="20"/>
          <w:szCs w:val="20"/>
        </w:rPr>
        <w:t>fitlme</w:t>
      </w:r>
      <w:proofErr w:type="spellEnd"/>
      <w:r w:rsidR="006D3B07" w:rsidRPr="00980F95">
        <w:rPr>
          <w:rFonts w:ascii="Arial" w:eastAsia="Times New Roman" w:hAnsi="Arial" w:cs="Arial"/>
          <w:color w:val="000000"/>
          <w:sz w:val="20"/>
          <w:szCs w:val="20"/>
        </w:rPr>
        <w:t> </w:t>
      </w:r>
      <w:r w:rsidRPr="00980F95">
        <w:rPr>
          <w:rFonts w:ascii="Arial" w:eastAsia="Times New Roman" w:hAnsi="Arial" w:cs="Arial"/>
          <w:color w:val="000000"/>
          <w:sz w:val="20"/>
          <w:szCs w:val="20"/>
        </w:rPr>
        <w:t>object should not contain any within-group correlation structure (i.e., </w:t>
      </w:r>
      <w:r w:rsidRPr="00980F95">
        <w:rPr>
          <w:rFonts w:ascii="Courier New" w:eastAsia="Times New Roman" w:hAnsi="Courier New" w:cs="Courier New"/>
          <w:color w:val="000000"/>
          <w:sz w:val="20"/>
          <w:szCs w:val="20"/>
        </w:rPr>
        <w:t>correlation</w:t>
      </w:r>
      <w:r w:rsidRPr="00980F95">
        <w:rPr>
          <w:rFonts w:ascii="Arial" w:eastAsia="Times New Roman" w:hAnsi="Arial" w:cs="Arial"/>
          <w:color w:val="000000"/>
          <w:sz w:val="20"/>
          <w:szCs w:val="20"/>
        </w:rPr>
        <w:t> argument of</w:t>
      </w:r>
      <w:r w:rsidR="005211DE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proofErr w:type="gramStart"/>
      <w:r w:rsidRPr="00980F95">
        <w:rPr>
          <w:rFonts w:ascii="Courier New" w:eastAsia="Times New Roman" w:hAnsi="Courier New" w:cs="Courier New"/>
          <w:color w:val="000000"/>
          <w:sz w:val="20"/>
          <w:szCs w:val="20"/>
        </w:rPr>
        <w:t>lme</w:t>
      </w:r>
      <w:proofErr w:type="spellEnd"/>
      <w:r w:rsidRPr="00980F9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980F95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980F95">
        <w:rPr>
          <w:rFonts w:ascii="Arial" w:eastAsia="Times New Roman" w:hAnsi="Arial" w:cs="Arial"/>
          <w:color w:val="000000"/>
          <w:sz w:val="20"/>
          <w:szCs w:val="20"/>
        </w:rPr>
        <w:t>) or within-group heteroscedasticity structure (i.e., </w:t>
      </w:r>
      <w:r w:rsidRPr="00980F95">
        <w:rPr>
          <w:rFonts w:ascii="Courier New" w:eastAsia="Times New Roman" w:hAnsi="Courier New" w:cs="Courier New"/>
          <w:color w:val="000000"/>
          <w:sz w:val="20"/>
          <w:szCs w:val="20"/>
        </w:rPr>
        <w:t>weights</w:t>
      </w:r>
      <w:r w:rsidRPr="00980F95">
        <w:rPr>
          <w:rFonts w:ascii="Arial" w:eastAsia="Times New Roman" w:hAnsi="Arial" w:cs="Arial"/>
          <w:color w:val="000000"/>
          <w:sz w:val="20"/>
          <w:szCs w:val="20"/>
        </w:rPr>
        <w:t> argument of </w:t>
      </w:r>
      <w:proofErr w:type="spellStart"/>
      <w:r w:rsidRPr="00980F95">
        <w:rPr>
          <w:rFonts w:ascii="Courier New" w:eastAsia="Times New Roman" w:hAnsi="Courier New" w:cs="Courier New"/>
          <w:color w:val="000000"/>
          <w:sz w:val="20"/>
          <w:szCs w:val="20"/>
        </w:rPr>
        <w:t>lme</w:t>
      </w:r>
      <w:proofErr w:type="spellEnd"/>
      <w:r w:rsidRPr="00980F95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Pr="00980F95">
        <w:rPr>
          <w:rFonts w:ascii="Arial" w:eastAsia="Times New Roman" w:hAnsi="Arial" w:cs="Arial"/>
          <w:color w:val="000000"/>
          <w:sz w:val="20"/>
          <w:szCs w:val="20"/>
        </w:rPr>
        <w:t>).</w:t>
      </w:r>
    </w:p>
    <w:p w14:paraId="01482D64" w14:textId="07170343" w:rsidR="00EF6D55" w:rsidRDefault="00796DB4" w:rsidP="00491B79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3</w:t>
      </w:r>
      <w:r w:rsidR="00980F95" w:rsidRPr="00980F95">
        <w:rPr>
          <w:rFonts w:ascii="Arial" w:eastAsia="Times New Roman" w:hAnsi="Arial" w:cs="Arial"/>
          <w:color w:val="000000"/>
          <w:sz w:val="20"/>
          <w:szCs w:val="20"/>
        </w:rPr>
        <w:t>. It is assumed that the linear mixed effects model </w:t>
      </w:r>
      <w:proofErr w:type="spellStart"/>
      <w:r w:rsidR="00255662">
        <w:rPr>
          <w:rFonts w:ascii="Courier New" w:eastAsia="Times New Roman" w:hAnsi="Courier New" w:cs="Courier New"/>
          <w:color w:val="000000"/>
          <w:sz w:val="20"/>
          <w:szCs w:val="20"/>
        </w:rPr>
        <w:t>fitlme</w:t>
      </w:r>
      <w:proofErr w:type="spellEnd"/>
      <w:r w:rsidR="00C419DB">
        <w:rPr>
          <w:rFonts w:ascii="Arial" w:eastAsia="Times New Roman" w:hAnsi="Arial" w:cs="Arial"/>
          <w:color w:val="000000"/>
          <w:sz w:val="20"/>
          <w:szCs w:val="20"/>
        </w:rPr>
        <w:t> and the survival model</w:t>
      </w:r>
      <w:r w:rsidR="00C33F50">
        <w:rPr>
          <w:rFonts w:ascii="Arial" w:eastAsia="Times New Roman" w:hAnsi="Arial" w:cs="Arial"/>
          <w:color w:val="000000"/>
          <w:sz w:val="20"/>
          <w:szCs w:val="20"/>
        </w:rPr>
        <w:t>s</w:t>
      </w:r>
      <w:r w:rsidR="00C419DB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C33F50" w:rsidRPr="00053CCD">
        <w:rPr>
          <w:rFonts w:ascii="Courier New" w:eastAsia="Times New Roman" w:hAnsi="Courier New" w:cs="Courier New"/>
          <w:color w:val="000000"/>
          <w:sz w:val="20"/>
          <w:szCs w:val="20"/>
        </w:rPr>
        <w:t>fitCoxCause1</w:t>
      </w:r>
      <w:r w:rsidR="00C33F50">
        <w:rPr>
          <w:rFonts w:ascii="Arial" w:eastAsia="Times New Roman" w:hAnsi="Arial" w:cs="Arial"/>
          <w:color w:val="000000"/>
          <w:sz w:val="20"/>
          <w:szCs w:val="20"/>
        </w:rPr>
        <w:t xml:space="preserve"> and </w:t>
      </w:r>
      <w:r w:rsidR="00C33F50" w:rsidRPr="00053CCD">
        <w:rPr>
          <w:rFonts w:ascii="Courier New" w:eastAsia="Times New Roman" w:hAnsi="Courier New" w:cs="Courier New"/>
          <w:color w:val="000000"/>
          <w:sz w:val="20"/>
          <w:szCs w:val="20"/>
        </w:rPr>
        <w:t>fitCoxCause</w:t>
      </w:r>
      <w:r w:rsidR="00C33F50">
        <w:rPr>
          <w:rFonts w:ascii="Courier New" w:eastAsia="Times New Roman" w:hAnsi="Courier New" w:cs="Courier New"/>
          <w:color w:val="000000"/>
          <w:sz w:val="20"/>
          <w:szCs w:val="20"/>
        </w:rPr>
        <w:t>2</w:t>
      </w:r>
      <w:r w:rsidR="00980F95" w:rsidRPr="00980F95">
        <w:rPr>
          <w:rFonts w:ascii="Arial" w:eastAsia="Times New Roman" w:hAnsi="Arial" w:cs="Arial"/>
          <w:color w:val="000000"/>
          <w:sz w:val="20"/>
          <w:szCs w:val="20"/>
        </w:rPr>
        <w:t xml:space="preserve"> have been fitted to the same subjects. </w:t>
      </w:r>
      <w:r w:rsidR="00105038">
        <w:rPr>
          <w:rFonts w:ascii="Arial" w:eastAsia="Times New Roman" w:hAnsi="Arial" w:cs="Arial"/>
          <w:color w:val="000000"/>
          <w:sz w:val="20"/>
          <w:szCs w:val="20"/>
        </w:rPr>
        <w:t xml:space="preserve">The data frames on which objects </w:t>
      </w:r>
      <w:proofErr w:type="spellStart"/>
      <w:r w:rsidR="00255662">
        <w:rPr>
          <w:rFonts w:ascii="Courier New" w:eastAsia="Times New Roman" w:hAnsi="Courier New" w:cs="Courier New"/>
          <w:color w:val="000000"/>
          <w:sz w:val="20"/>
          <w:szCs w:val="20"/>
        </w:rPr>
        <w:t>fitlme</w:t>
      </w:r>
      <w:proofErr w:type="spellEnd"/>
      <w:r w:rsidR="00105038">
        <w:rPr>
          <w:rFonts w:ascii="Arial" w:eastAsia="Times New Roman" w:hAnsi="Arial" w:cs="Arial"/>
          <w:color w:val="000000"/>
          <w:sz w:val="20"/>
          <w:szCs w:val="20"/>
        </w:rPr>
        <w:t xml:space="preserve"> and </w:t>
      </w:r>
      <w:r w:rsidR="00C33F50" w:rsidRPr="00053CCD">
        <w:rPr>
          <w:rFonts w:ascii="Courier New" w:eastAsia="Times New Roman" w:hAnsi="Courier New" w:cs="Courier New"/>
          <w:color w:val="000000"/>
          <w:sz w:val="20"/>
          <w:szCs w:val="20"/>
        </w:rPr>
        <w:t>fitCoxCause1</w:t>
      </w:r>
      <w:r w:rsidR="00C33F50">
        <w:rPr>
          <w:rFonts w:ascii="Arial" w:eastAsia="Times New Roman" w:hAnsi="Arial" w:cs="Arial"/>
          <w:color w:val="000000"/>
          <w:sz w:val="20"/>
          <w:szCs w:val="20"/>
        </w:rPr>
        <w:t xml:space="preserve"> and </w:t>
      </w:r>
      <w:r w:rsidR="00C33F50" w:rsidRPr="00053CCD">
        <w:rPr>
          <w:rFonts w:ascii="Courier New" w:eastAsia="Times New Roman" w:hAnsi="Courier New" w:cs="Courier New"/>
          <w:color w:val="000000"/>
          <w:sz w:val="20"/>
          <w:szCs w:val="20"/>
        </w:rPr>
        <w:t>fitCoxCause</w:t>
      </w:r>
      <w:r w:rsidR="00C33F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 </w:t>
      </w:r>
      <w:r w:rsidR="005D7BF7">
        <w:rPr>
          <w:rFonts w:ascii="Arial" w:eastAsia="Times New Roman" w:hAnsi="Arial" w:cs="Arial"/>
          <w:color w:val="000000"/>
          <w:sz w:val="20"/>
          <w:szCs w:val="20"/>
        </w:rPr>
        <w:t xml:space="preserve">are </w:t>
      </w:r>
      <w:r w:rsidR="00105038">
        <w:rPr>
          <w:rFonts w:ascii="Arial" w:eastAsia="Times New Roman" w:hAnsi="Arial" w:cs="Arial"/>
          <w:color w:val="000000"/>
          <w:sz w:val="20"/>
          <w:szCs w:val="20"/>
        </w:rPr>
        <w:t>should be sorted by the same numeric group variable (e.g.</w:t>
      </w:r>
      <w:r w:rsidR="00105038" w:rsidRPr="001050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105038">
        <w:rPr>
          <w:rFonts w:ascii="Courier New" w:eastAsia="Times New Roman" w:hAnsi="Courier New" w:cs="Courier New"/>
          <w:color w:val="000000"/>
          <w:sz w:val="20"/>
          <w:szCs w:val="20"/>
        </w:rPr>
        <w:t>id=</w:t>
      </w:r>
      <w:proofErr w:type="gramStart"/>
      <w:r w:rsidR="00105038">
        <w:rPr>
          <w:rFonts w:ascii="Courier New" w:eastAsia="Times New Roman" w:hAnsi="Courier New" w:cs="Courier New"/>
          <w:color w:val="000000"/>
          <w:sz w:val="20"/>
          <w:szCs w:val="20"/>
        </w:rPr>
        <w:t>1,2,…</w:t>
      </w:r>
      <w:proofErr w:type="gramEnd"/>
      <w:r w:rsidR="00105038">
        <w:rPr>
          <w:rFonts w:ascii="Arial" w:eastAsia="Times New Roman" w:hAnsi="Arial" w:cs="Arial"/>
          <w:color w:val="000000"/>
          <w:sz w:val="20"/>
          <w:szCs w:val="20"/>
        </w:rPr>
        <w:t>)</w:t>
      </w:r>
      <w:r w:rsidR="00E71925">
        <w:rPr>
          <w:rFonts w:ascii="Arial" w:eastAsia="Times New Roman" w:hAnsi="Arial" w:cs="Arial"/>
          <w:color w:val="000000"/>
          <w:sz w:val="20"/>
          <w:szCs w:val="20"/>
        </w:rPr>
        <w:t>. That is</w:t>
      </w:r>
      <w:r w:rsidR="00980F95" w:rsidRPr="00980F95">
        <w:rPr>
          <w:rFonts w:ascii="Arial" w:eastAsia="Times New Roman" w:hAnsi="Arial" w:cs="Arial"/>
          <w:color w:val="000000"/>
          <w:sz w:val="20"/>
          <w:szCs w:val="20"/>
        </w:rPr>
        <w:t>, it is assumed that the ordering of the subjects is the same for both </w:t>
      </w:r>
      <w:proofErr w:type="spellStart"/>
      <w:proofErr w:type="gramStart"/>
      <w:r w:rsidR="00255662">
        <w:rPr>
          <w:rFonts w:ascii="Courier New" w:eastAsia="Times New Roman" w:hAnsi="Courier New" w:cs="Courier New"/>
          <w:color w:val="000000"/>
          <w:sz w:val="20"/>
          <w:szCs w:val="20"/>
        </w:rPr>
        <w:t>fitlme</w:t>
      </w:r>
      <w:proofErr w:type="spellEnd"/>
      <w:r w:rsidR="00083357">
        <w:rPr>
          <w:rFonts w:ascii="Arial" w:eastAsia="Times New Roman" w:hAnsi="Arial" w:cs="Arial"/>
          <w:color w:val="000000"/>
          <w:sz w:val="20"/>
          <w:szCs w:val="20"/>
        </w:rPr>
        <w:t> </w:t>
      </w:r>
      <w:r w:rsidR="00980F95" w:rsidRPr="00980F95">
        <w:rPr>
          <w:rFonts w:ascii="Arial" w:eastAsia="Times New Roman" w:hAnsi="Arial" w:cs="Arial"/>
          <w:color w:val="000000"/>
          <w:sz w:val="20"/>
          <w:szCs w:val="20"/>
        </w:rPr>
        <w:t> and</w:t>
      </w:r>
      <w:proofErr w:type="gramEnd"/>
      <w:r w:rsidR="005405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5405AD" w:rsidRPr="00053CCD">
        <w:rPr>
          <w:rFonts w:ascii="Courier New" w:eastAsia="Times New Roman" w:hAnsi="Courier New" w:cs="Courier New"/>
          <w:color w:val="000000"/>
          <w:sz w:val="20"/>
          <w:szCs w:val="20"/>
        </w:rPr>
        <w:t>fitCoxCause1</w:t>
      </w:r>
      <w:r w:rsidR="005405AD">
        <w:rPr>
          <w:rFonts w:ascii="Arial" w:eastAsia="Times New Roman" w:hAnsi="Arial" w:cs="Arial"/>
          <w:color w:val="000000"/>
          <w:sz w:val="20"/>
          <w:szCs w:val="20"/>
        </w:rPr>
        <w:t xml:space="preserve"> and </w:t>
      </w:r>
      <w:r w:rsidR="005405AD" w:rsidRPr="00053CCD">
        <w:rPr>
          <w:rFonts w:ascii="Courier New" w:eastAsia="Times New Roman" w:hAnsi="Courier New" w:cs="Courier New"/>
          <w:color w:val="000000"/>
          <w:sz w:val="20"/>
          <w:szCs w:val="20"/>
        </w:rPr>
        <w:t>fitCoxCause</w:t>
      </w:r>
      <w:r w:rsidR="005405AD">
        <w:rPr>
          <w:rFonts w:ascii="Courier New" w:eastAsia="Times New Roman" w:hAnsi="Courier New" w:cs="Courier New"/>
          <w:color w:val="000000"/>
          <w:sz w:val="20"/>
          <w:szCs w:val="20"/>
        </w:rPr>
        <w:t>2</w:t>
      </w:r>
      <w:r w:rsidR="00980F95" w:rsidRPr="00980F95">
        <w:rPr>
          <w:rFonts w:ascii="Arial" w:eastAsia="Times New Roman" w:hAnsi="Arial" w:cs="Arial"/>
          <w:color w:val="000000"/>
          <w:sz w:val="20"/>
          <w:szCs w:val="20"/>
        </w:rPr>
        <w:t xml:space="preserve">, i.e., that the first </w:t>
      </w:r>
      <w:r w:rsidR="007319DB">
        <w:rPr>
          <w:rFonts w:ascii="Arial" w:eastAsia="Times New Roman" w:hAnsi="Arial" w:cs="Arial"/>
          <w:color w:val="000000"/>
          <w:sz w:val="20"/>
          <w:szCs w:val="20"/>
        </w:rPr>
        <w:t>row</w:t>
      </w:r>
      <w:r w:rsidR="00980F95" w:rsidRPr="00980F95">
        <w:rPr>
          <w:rFonts w:ascii="Arial" w:eastAsia="Times New Roman" w:hAnsi="Arial" w:cs="Arial"/>
          <w:color w:val="000000"/>
          <w:sz w:val="20"/>
          <w:szCs w:val="20"/>
        </w:rPr>
        <w:t xml:space="preserve"> in the data frame containing the event times corresponds to the first set of lines identified by the grouping variable in the data frame containing the repeated measurements, and so on.</w:t>
      </w:r>
    </w:p>
    <w:p w14:paraId="490208F4" w14:textId="77777777" w:rsidR="005E4305" w:rsidRDefault="005E4305" w:rsidP="005E4305">
      <w:pPr>
        <w:pStyle w:val="Heading3"/>
        <w:rPr>
          <w:rFonts w:ascii="Arial" w:hAnsi="Arial" w:cs="Arial"/>
          <w:color w:val="595959"/>
        </w:rPr>
      </w:pPr>
      <w:r>
        <w:rPr>
          <w:rFonts w:ascii="Arial" w:hAnsi="Arial" w:cs="Arial"/>
          <w:color w:val="595959"/>
        </w:rPr>
        <w:t>Examples</w:t>
      </w:r>
    </w:p>
    <w:p w14:paraId="0674C469" w14:textId="77777777" w:rsidR="00FF5E12" w:rsidRPr="00FF5E12" w:rsidRDefault="00FF5E12" w:rsidP="00D4128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E12">
        <w:rPr>
          <w:rFonts w:ascii="Courier New" w:eastAsia="Times New Roman" w:hAnsi="Courier New" w:cs="Courier New"/>
          <w:color w:val="000000"/>
          <w:sz w:val="20"/>
          <w:szCs w:val="20"/>
        </w:rPr>
        <w:t># Import functions for M1</w:t>
      </w:r>
    </w:p>
    <w:p w14:paraId="489FB5AE" w14:textId="77777777" w:rsidR="00FF5E12" w:rsidRPr="00FF5E12" w:rsidRDefault="00FF5E12" w:rsidP="00D4128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E12">
        <w:rPr>
          <w:rFonts w:ascii="Courier New" w:eastAsia="Times New Roman" w:hAnsi="Courier New" w:cs="Courier New"/>
          <w:color w:val="000000"/>
          <w:sz w:val="20"/>
          <w:szCs w:val="20"/>
        </w:rPr>
        <w:t>source("</w:t>
      </w:r>
      <w:proofErr w:type="spellStart"/>
      <w:r w:rsidRPr="00FF5E12">
        <w:rPr>
          <w:rFonts w:ascii="Courier New" w:eastAsia="Times New Roman" w:hAnsi="Courier New" w:cs="Courier New"/>
          <w:color w:val="000000"/>
          <w:sz w:val="20"/>
          <w:szCs w:val="20"/>
        </w:rPr>
        <w:t>SurvModel_Subdistr.R</w:t>
      </w:r>
      <w:proofErr w:type="spellEnd"/>
      <w:r w:rsidRPr="00FF5E12">
        <w:rPr>
          <w:rFonts w:ascii="Courier New" w:eastAsia="Times New Roman" w:hAnsi="Courier New" w:cs="Courier New"/>
          <w:color w:val="000000"/>
          <w:sz w:val="20"/>
          <w:szCs w:val="20"/>
        </w:rPr>
        <w:t>")</w:t>
      </w:r>
    </w:p>
    <w:p w14:paraId="32099D44" w14:textId="77777777" w:rsidR="00FF5E12" w:rsidRPr="00FF5E12" w:rsidRDefault="00FF5E12" w:rsidP="00D4128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E12">
        <w:rPr>
          <w:rFonts w:ascii="Courier New" w:eastAsia="Times New Roman" w:hAnsi="Courier New" w:cs="Courier New"/>
          <w:color w:val="000000"/>
          <w:sz w:val="20"/>
          <w:szCs w:val="20"/>
        </w:rPr>
        <w:t>source("</w:t>
      </w:r>
      <w:proofErr w:type="spellStart"/>
      <w:r w:rsidRPr="00FF5E12">
        <w:rPr>
          <w:rFonts w:ascii="Courier New" w:eastAsia="Times New Roman" w:hAnsi="Courier New" w:cs="Courier New"/>
          <w:color w:val="000000"/>
          <w:sz w:val="20"/>
          <w:szCs w:val="20"/>
        </w:rPr>
        <w:t>JointModel_Subdistr.R</w:t>
      </w:r>
      <w:proofErr w:type="spellEnd"/>
      <w:r w:rsidRPr="00FF5E12">
        <w:rPr>
          <w:rFonts w:ascii="Courier New" w:eastAsia="Times New Roman" w:hAnsi="Courier New" w:cs="Courier New"/>
          <w:color w:val="000000"/>
          <w:sz w:val="20"/>
          <w:szCs w:val="20"/>
        </w:rPr>
        <w:t>")</w:t>
      </w:r>
    </w:p>
    <w:p w14:paraId="35E3175D" w14:textId="77777777" w:rsidR="00FF5E12" w:rsidRPr="00FF5E12" w:rsidRDefault="00FF5E12" w:rsidP="00D4128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042692" w14:textId="77777777" w:rsidR="00FF5E12" w:rsidRPr="00FF5E12" w:rsidRDefault="00FF5E12" w:rsidP="00D4128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E12">
        <w:rPr>
          <w:rFonts w:ascii="Courier New" w:eastAsia="Times New Roman" w:hAnsi="Courier New" w:cs="Courier New"/>
          <w:color w:val="000000"/>
          <w:sz w:val="20"/>
          <w:szCs w:val="20"/>
        </w:rPr>
        <w:t># Import functions for M2</w:t>
      </w:r>
    </w:p>
    <w:p w14:paraId="0E489C70" w14:textId="77777777" w:rsidR="00FF5E12" w:rsidRPr="00FF5E12" w:rsidRDefault="00FF5E12" w:rsidP="00D4128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E12">
        <w:rPr>
          <w:rFonts w:ascii="Courier New" w:eastAsia="Times New Roman" w:hAnsi="Courier New" w:cs="Courier New"/>
          <w:color w:val="000000"/>
          <w:sz w:val="20"/>
          <w:szCs w:val="20"/>
        </w:rPr>
        <w:t>source("</w:t>
      </w:r>
      <w:proofErr w:type="spellStart"/>
      <w:r w:rsidRPr="00FF5E12">
        <w:rPr>
          <w:rFonts w:ascii="Courier New" w:eastAsia="Times New Roman" w:hAnsi="Courier New" w:cs="Courier New"/>
          <w:color w:val="000000"/>
          <w:sz w:val="20"/>
          <w:szCs w:val="20"/>
        </w:rPr>
        <w:t>SurvModel_IncrCumInc.R</w:t>
      </w:r>
      <w:proofErr w:type="spellEnd"/>
      <w:r w:rsidRPr="00FF5E12">
        <w:rPr>
          <w:rFonts w:ascii="Courier New" w:eastAsia="Times New Roman" w:hAnsi="Courier New" w:cs="Courier New"/>
          <w:color w:val="000000"/>
          <w:sz w:val="20"/>
          <w:szCs w:val="20"/>
        </w:rPr>
        <w:t>")</w:t>
      </w:r>
    </w:p>
    <w:p w14:paraId="12A62FA9" w14:textId="77777777" w:rsidR="00FF5E12" w:rsidRPr="00FF5E12" w:rsidRDefault="00FF5E12" w:rsidP="00D4128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E12">
        <w:rPr>
          <w:rFonts w:ascii="Courier New" w:eastAsia="Times New Roman" w:hAnsi="Courier New" w:cs="Courier New"/>
          <w:color w:val="000000"/>
          <w:sz w:val="20"/>
          <w:szCs w:val="20"/>
        </w:rPr>
        <w:t>source("</w:t>
      </w:r>
      <w:proofErr w:type="spellStart"/>
      <w:r w:rsidRPr="00FF5E12">
        <w:rPr>
          <w:rFonts w:ascii="Courier New" w:eastAsia="Times New Roman" w:hAnsi="Courier New" w:cs="Courier New"/>
          <w:color w:val="000000"/>
          <w:sz w:val="20"/>
          <w:szCs w:val="20"/>
        </w:rPr>
        <w:t>JointModel_IncrCumInc.R</w:t>
      </w:r>
      <w:proofErr w:type="spellEnd"/>
      <w:r w:rsidRPr="00FF5E12">
        <w:rPr>
          <w:rFonts w:ascii="Courier New" w:eastAsia="Times New Roman" w:hAnsi="Courier New" w:cs="Courier New"/>
          <w:color w:val="000000"/>
          <w:sz w:val="20"/>
          <w:szCs w:val="20"/>
        </w:rPr>
        <w:t>")</w:t>
      </w:r>
    </w:p>
    <w:p w14:paraId="0C7F1800" w14:textId="77777777" w:rsidR="00FF5E12" w:rsidRPr="00FF5E12" w:rsidRDefault="00FF5E12" w:rsidP="00D4128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C874EC" w14:textId="77777777" w:rsidR="00FF5E12" w:rsidRPr="00FF5E12" w:rsidRDefault="00FF5E12" w:rsidP="00D4128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E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List with the assumed prior distributions </w:t>
      </w:r>
    </w:p>
    <w:p w14:paraId="5F3A28B2" w14:textId="77777777" w:rsidR="00FF5E12" w:rsidRPr="00FF5E12" w:rsidRDefault="00FF5E12" w:rsidP="00D4128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E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prior = </w:t>
      </w:r>
      <w:proofErr w:type="gramStart"/>
      <w:r w:rsidRPr="00FF5E12">
        <w:rPr>
          <w:rFonts w:ascii="Courier New" w:eastAsia="Times New Roman" w:hAnsi="Courier New" w:cs="Courier New"/>
          <w:color w:val="000000"/>
          <w:sz w:val="20"/>
          <w:szCs w:val="20"/>
        </w:rPr>
        <w:t>list(</w:t>
      </w:r>
      <w:proofErr w:type="gramEnd"/>
      <w:r w:rsidRPr="00FF5E12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55381FE3" w14:textId="77777777" w:rsidR="00FF5E12" w:rsidRPr="00FF5E12" w:rsidRDefault="00FF5E12" w:rsidP="00D4128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E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prior$Lc0 = </w:t>
      </w:r>
      <w:proofErr w:type="spellStart"/>
      <w:proofErr w:type="gramStart"/>
      <w:r w:rsidRPr="00FF5E12">
        <w:rPr>
          <w:rFonts w:ascii="Courier New" w:eastAsia="Times New Roman" w:hAnsi="Courier New" w:cs="Courier New"/>
          <w:color w:val="000000"/>
          <w:sz w:val="20"/>
          <w:szCs w:val="20"/>
        </w:rPr>
        <w:t>diag</w:t>
      </w:r>
      <w:proofErr w:type="spellEnd"/>
      <w:r w:rsidRPr="00FF5E1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FF5E12">
        <w:rPr>
          <w:rFonts w:ascii="Courier New" w:eastAsia="Times New Roman" w:hAnsi="Courier New" w:cs="Courier New"/>
          <w:color w:val="000000"/>
          <w:sz w:val="20"/>
          <w:szCs w:val="20"/>
        </w:rPr>
        <w:t>4)*100</w:t>
      </w:r>
    </w:p>
    <w:p w14:paraId="652C3588" w14:textId="77777777" w:rsidR="00FF5E12" w:rsidRPr="00FF5E12" w:rsidRDefault="00FF5E12" w:rsidP="00D4128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E12">
        <w:rPr>
          <w:rFonts w:ascii="Courier New" w:eastAsia="Times New Roman" w:hAnsi="Courier New" w:cs="Courier New"/>
          <w:color w:val="000000"/>
          <w:sz w:val="20"/>
          <w:szCs w:val="20"/>
        </w:rPr>
        <w:t>prior$Lmu0 = rep(</w:t>
      </w:r>
      <w:proofErr w:type="gramStart"/>
      <w:r w:rsidRPr="00FF5E12">
        <w:rPr>
          <w:rFonts w:ascii="Courier New" w:eastAsia="Times New Roman" w:hAnsi="Courier New" w:cs="Courier New"/>
          <w:color w:val="000000"/>
          <w:sz w:val="20"/>
          <w:szCs w:val="20"/>
        </w:rPr>
        <w:t>0,nrow</w:t>
      </w:r>
      <w:proofErr w:type="gramEnd"/>
      <w:r w:rsidRPr="00FF5E12">
        <w:rPr>
          <w:rFonts w:ascii="Courier New" w:eastAsia="Times New Roman" w:hAnsi="Courier New" w:cs="Courier New"/>
          <w:color w:val="000000"/>
          <w:sz w:val="20"/>
          <w:szCs w:val="20"/>
        </w:rPr>
        <w:t>(prior$Lc0))</w:t>
      </w:r>
    </w:p>
    <w:p w14:paraId="6C0E9C16" w14:textId="77777777" w:rsidR="00FF5E12" w:rsidRPr="00FF5E12" w:rsidRDefault="00FF5E12" w:rsidP="00D4128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E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prior$Smu0 = </w:t>
      </w:r>
      <w:proofErr w:type="gramStart"/>
      <w:r w:rsidRPr="00FF5E12">
        <w:rPr>
          <w:rFonts w:ascii="Courier New" w:eastAsia="Times New Roman" w:hAnsi="Courier New" w:cs="Courier New"/>
          <w:color w:val="000000"/>
          <w:sz w:val="20"/>
          <w:szCs w:val="20"/>
        </w:rPr>
        <w:t>rep(</w:t>
      </w:r>
      <w:proofErr w:type="gramEnd"/>
      <w:r w:rsidRPr="00FF5E12">
        <w:rPr>
          <w:rFonts w:ascii="Courier New" w:eastAsia="Times New Roman" w:hAnsi="Courier New" w:cs="Courier New"/>
          <w:color w:val="000000"/>
          <w:sz w:val="20"/>
          <w:szCs w:val="20"/>
        </w:rPr>
        <w:t>0,17)</w:t>
      </w:r>
    </w:p>
    <w:p w14:paraId="0786F799" w14:textId="77777777" w:rsidR="00FF5E12" w:rsidRPr="00FF5E12" w:rsidRDefault="00FF5E12" w:rsidP="00D4128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E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prior$Sc0 = </w:t>
      </w:r>
      <w:proofErr w:type="spellStart"/>
      <w:proofErr w:type="gramStart"/>
      <w:r w:rsidRPr="00FF5E12">
        <w:rPr>
          <w:rFonts w:ascii="Courier New" w:eastAsia="Times New Roman" w:hAnsi="Courier New" w:cs="Courier New"/>
          <w:color w:val="000000"/>
          <w:sz w:val="20"/>
          <w:szCs w:val="20"/>
        </w:rPr>
        <w:t>diag</w:t>
      </w:r>
      <w:proofErr w:type="spellEnd"/>
      <w:r w:rsidRPr="00FF5E1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FF5E12">
        <w:rPr>
          <w:rFonts w:ascii="Courier New" w:eastAsia="Times New Roman" w:hAnsi="Courier New" w:cs="Courier New"/>
          <w:color w:val="000000"/>
          <w:sz w:val="20"/>
          <w:szCs w:val="20"/>
        </w:rPr>
        <w:t>17)*100</w:t>
      </w:r>
    </w:p>
    <w:p w14:paraId="5FD568F2" w14:textId="77777777" w:rsidR="00FF5E12" w:rsidRPr="00FF5E12" w:rsidRDefault="00FF5E12" w:rsidP="00D4128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F5E12">
        <w:rPr>
          <w:rFonts w:ascii="Courier New" w:eastAsia="Times New Roman" w:hAnsi="Courier New" w:cs="Courier New"/>
          <w:color w:val="000000"/>
          <w:sz w:val="20"/>
          <w:szCs w:val="20"/>
        </w:rPr>
        <w:t>prior$df</w:t>
      </w:r>
      <w:proofErr w:type="spellEnd"/>
      <w:r w:rsidRPr="00FF5E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3</w:t>
      </w:r>
    </w:p>
    <w:p w14:paraId="1927E6E1" w14:textId="77777777" w:rsidR="00FF5E12" w:rsidRPr="00FF5E12" w:rsidRDefault="00FF5E12" w:rsidP="00D4128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F5E12">
        <w:rPr>
          <w:rFonts w:ascii="Courier New" w:eastAsia="Times New Roman" w:hAnsi="Courier New" w:cs="Courier New"/>
          <w:color w:val="000000"/>
          <w:sz w:val="20"/>
          <w:szCs w:val="20"/>
        </w:rPr>
        <w:t>prior$A</w:t>
      </w:r>
      <w:proofErr w:type="spellEnd"/>
      <w:r w:rsidRPr="00FF5E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3*</w:t>
      </w:r>
      <w:proofErr w:type="spellStart"/>
      <w:r w:rsidRPr="00FF5E12">
        <w:rPr>
          <w:rFonts w:ascii="Courier New" w:eastAsia="Times New Roman" w:hAnsi="Courier New" w:cs="Courier New"/>
          <w:color w:val="000000"/>
          <w:sz w:val="20"/>
          <w:szCs w:val="20"/>
        </w:rPr>
        <w:t>diag</w:t>
      </w:r>
      <w:proofErr w:type="spellEnd"/>
      <w:r w:rsidRPr="00FF5E1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Start"/>
      <w:r w:rsidRPr="00FF5E12">
        <w:rPr>
          <w:rFonts w:ascii="Courier New" w:eastAsia="Times New Roman" w:hAnsi="Courier New" w:cs="Courier New"/>
          <w:color w:val="000000"/>
          <w:sz w:val="20"/>
          <w:szCs w:val="20"/>
        </w:rPr>
        <w:t>c(</w:t>
      </w:r>
      <w:proofErr w:type="gramEnd"/>
      <w:r w:rsidRPr="00FF5E12">
        <w:rPr>
          <w:rFonts w:ascii="Courier New" w:eastAsia="Times New Roman" w:hAnsi="Courier New" w:cs="Courier New"/>
          <w:color w:val="000000"/>
          <w:sz w:val="20"/>
          <w:szCs w:val="20"/>
        </w:rPr>
        <w:t>25,5,5))</w:t>
      </w:r>
    </w:p>
    <w:p w14:paraId="2AD10CD9" w14:textId="77777777" w:rsidR="00FF5E12" w:rsidRPr="00FF5E12" w:rsidRDefault="00FF5E12" w:rsidP="00D4128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E12">
        <w:rPr>
          <w:rFonts w:ascii="Courier New" w:eastAsia="Times New Roman" w:hAnsi="Courier New" w:cs="Courier New"/>
          <w:color w:val="000000"/>
          <w:sz w:val="20"/>
          <w:szCs w:val="20"/>
        </w:rPr>
        <w:t>prior$lambda1 = 0.01</w:t>
      </w:r>
    </w:p>
    <w:p w14:paraId="30E6A2C5" w14:textId="77777777" w:rsidR="00FF5E12" w:rsidRPr="00FF5E12" w:rsidRDefault="00FF5E12" w:rsidP="00D4128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E12">
        <w:rPr>
          <w:rFonts w:ascii="Courier New" w:eastAsia="Times New Roman" w:hAnsi="Courier New" w:cs="Courier New"/>
          <w:color w:val="000000"/>
          <w:sz w:val="20"/>
          <w:szCs w:val="20"/>
        </w:rPr>
        <w:t>prior$lambba2 = 0.01</w:t>
      </w:r>
    </w:p>
    <w:p w14:paraId="1AFF336A" w14:textId="77777777" w:rsidR="00FF5E12" w:rsidRPr="00FF5E12" w:rsidRDefault="00FF5E12" w:rsidP="00D4128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E12">
        <w:rPr>
          <w:rFonts w:ascii="Courier New" w:eastAsia="Times New Roman" w:hAnsi="Courier New" w:cs="Courier New"/>
          <w:color w:val="000000"/>
          <w:sz w:val="20"/>
          <w:szCs w:val="20"/>
        </w:rPr>
        <w:t>prior$a1 = 1</w:t>
      </w:r>
    </w:p>
    <w:p w14:paraId="4B6426CC" w14:textId="77777777" w:rsidR="00FF5E12" w:rsidRPr="00FF5E12" w:rsidRDefault="00FF5E12" w:rsidP="00D4128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E12">
        <w:rPr>
          <w:rFonts w:ascii="Courier New" w:eastAsia="Times New Roman" w:hAnsi="Courier New" w:cs="Courier New"/>
          <w:color w:val="000000"/>
          <w:sz w:val="20"/>
          <w:szCs w:val="20"/>
        </w:rPr>
        <w:t>prior$a2 = 1</w:t>
      </w:r>
    </w:p>
    <w:p w14:paraId="5C315047" w14:textId="77777777" w:rsidR="00FF5E12" w:rsidRPr="00FF5E12" w:rsidRDefault="00FF5E12" w:rsidP="00D4128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E12">
        <w:rPr>
          <w:rFonts w:ascii="Courier New" w:eastAsia="Times New Roman" w:hAnsi="Courier New" w:cs="Courier New"/>
          <w:color w:val="000000"/>
          <w:sz w:val="20"/>
          <w:szCs w:val="20"/>
        </w:rPr>
        <w:t>prior$b1 = 1</w:t>
      </w:r>
    </w:p>
    <w:p w14:paraId="6AE18A68" w14:textId="77777777" w:rsidR="00FF5E12" w:rsidRPr="00FF5E12" w:rsidRDefault="00FF5E12" w:rsidP="00D4128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E12">
        <w:rPr>
          <w:rFonts w:ascii="Courier New" w:eastAsia="Times New Roman" w:hAnsi="Courier New" w:cs="Courier New"/>
          <w:color w:val="000000"/>
          <w:sz w:val="20"/>
          <w:szCs w:val="20"/>
        </w:rPr>
        <w:t>prior$b2 = 1</w:t>
      </w:r>
    </w:p>
    <w:p w14:paraId="6987B715" w14:textId="77777777" w:rsidR="00FF5E12" w:rsidRPr="00FF5E12" w:rsidRDefault="00FF5E12" w:rsidP="00D4128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68791D9" w14:textId="77777777" w:rsidR="00FF5E12" w:rsidRPr="00FF5E12" w:rsidRDefault="00FF5E12" w:rsidP="00D4128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E12">
        <w:rPr>
          <w:rFonts w:ascii="Courier New" w:eastAsia="Times New Roman" w:hAnsi="Courier New" w:cs="Courier New"/>
          <w:color w:val="000000"/>
          <w:sz w:val="20"/>
          <w:szCs w:val="20"/>
        </w:rPr>
        <w:t># List with the initial values of the MCMC algorithm</w:t>
      </w:r>
    </w:p>
    <w:p w14:paraId="69F2F6EA" w14:textId="77777777" w:rsidR="00FF5E12" w:rsidRPr="00FF5E12" w:rsidRDefault="00FF5E12" w:rsidP="00D4128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F5E12">
        <w:rPr>
          <w:rFonts w:ascii="Courier New" w:eastAsia="Times New Roman" w:hAnsi="Courier New" w:cs="Courier New"/>
          <w:color w:val="000000"/>
          <w:sz w:val="20"/>
          <w:szCs w:val="20"/>
        </w:rPr>
        <w:t>startingValues</w:t>
      </w:r>
      <w:proofErr w:type="spellEnd"/>
      <w:r w:rsidRPr="00FF5E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gramStart"/>
      <w:r w:rsidRPr="00FF5E12">
        <w:rPr>
          <w:rFonts w:ascii="Courier New" w:eastAsia="Times New Roman" w:hAnsi="Courier New" w:cs="Courier New"/>
          <w:color w:val="000000"/>
          <w:sz w:val="20"/>
          <w:szCs w:val="20"/>
        </w:rPr>
        <w:t>list(</w:t>
      </w:r>
      <w:proofErr w:type="gramEnd"/>
      <w:r w:rsidRPr="00FF5E12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28F75AFB" w14:textId="77777777" w:rsidR="00FF5E12" w:rsidRPr="00FF5E12" w:rsidRDefault="00FF5E12" w:rsidP="00D4128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F5E12">
        <w:rPr>
          <w:rFonts w:ascii="Courier New" w:eastAsia="Times New Roman" w:hAnsi="Courier New" w:cs="Courier New"/>
          <w:color w:val="000000"/>
          <w:sz w:val="20"/>
          <w:szCs w:val="20"/>
        </w:rPr>
        <w:t>startingValues$Lbeta</w:t>
      </w:r>
      <w:proofErr w:type="spellEnd"/>
      <w:r w:rsidRPr="00FF5E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gramStart"/>
      <w:r w:rsidRPr="00FF5E12">
        <w:rPr>
          <w:rFonts w:ascii="Courier New" w:eastAsia="Times New Roman" w:hAnsi="Courier New" w:cs="Courier New"/>
          <w:color w:val="000000"/>
          <w:sz w:val="20"/>
          <w:szCs w:val="20"/>
        </w:rPr>
        <w:t>c(</w:t>
      </w:r>
      <w:proofErr w:type="gramEnd"/>
      <w:r w:rsidRPr="00FF5E12">
        <w:rPr>
          <w:rFonts w:ascii="Courier New" w:eastAsia="Times New Roman" w:hAnsi="Courier New" w:cs="Courier New"/>
          <w:color w:val="000000"/>
          <w:sz w:val="20"/>
          <w:szCs w:val="20"/>
        </w:rPr>
        <w:t>12.85,6.03,0.79,0.01)</w:t>
      </w:r>
    </w:p>
    <w:p w14:paraId="346A1F35" w14:textId="77777777" w:rsidR="00FF5E12" w:rsidRPr="00FF5E12" w:rsidRDefault="00FF5E12" w:rsidP="00D4128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F5E12">
        <w:rPr>
          <w:rFonts w:ascii="Courier New" w:eastAsia="Times New Roman" w:hAnsi="Courier New" w:cs="Courier New"/>
          <w:color w:val="000000"/>
          <w:sz w:val="20"/>
          <w:szCs w:val="20"/>
        </w:rPr>
        <w:t>startingValues$omega</w:t>
      </w:r>
      <w:proofErr w:type="spellEnd"/>
      <w:r w:rsidRPr="00FF5E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0.10</w:t>
      </w:r>
    </w:p>
    <w:p w14:paraId="663C0DCB" w14:textId="77777777" w:rsidR="00FF5E12" w:rsidRPr="00FF5E12" w:rsidRDefault="00FF5E12" w:rsidP="00D4128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F5E12">
        <w:rPr>
          <w:rFonts w:ascii="Courier New" w:eastAsia="Times New Roman" w:hAnsi="Courier New" w:cs="Courier New"/>
          <w:color w:val="000000"/>
          <w:sz w:val="20"/>
          <w:szCs w:val="20"/>
        </w:rPr>
        <w:t>startingValues$D</w:t>
      </w:r>
      <w:proofErr w:type="spellEnd"/>
      <w:r w:rsidRPr="00FF5E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matrix(</w:t>
      </w:r>
      <w:proofErr w:type="gramStart"/>
      <w:r w:rsidRPr="00FF5E12">
        <w:rPr>
          <w:rFonts w:ascii="Courier New" w:eastAsia="Times New Roman" w:hAnsi="Courier New" w:cs="Courier New"/>
          <w:color w:val="000000"/>
          <w:sz w:val="20"/>
          <w:szCs w:val="20"/>
        </w:rPr>
        <w:t>c(</w:t>
      </w:r>
      <w:proofErr w:type="gramEnd"/>
      <w:r w:rsidRPr="00FF5E12">
        <w:rPr>
          <w:rFonts w:ascii="Courier New" w:eastAsia="Times New Roman" w:hAnsi="Courier New" w:cs="Courier New"/>
          <w:color w:val="000000"/>
          <w:sz w:val="20"/>
          <w:szCs w:val="20"/>
        </w:rPr>
        <w:t>25.26,-5.62,-2.44,-5.62,9.93,1.13,-2.44,1.13,0.85),nr = 3,nc = 3)</w:t>
      </w:r>
    </w:p>
    <w:p w14:paraId="28EA00E9" w14:textId="77777777" w:rsidR="00FF5E12" w:rsidRPr="00FF5E12" w:rsidRDefault="00FF5E12" w:rsidP="00D4128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31AE28" w14:textId="77777777" w:rsidR="00FF5E12" w:rsidRPr="00FF5E12" w:rsidRDefault="00FF5E12" w:rsidP="00D4128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E12">
        <w:rPr>
          <w:rFonts w:ascii="Courier New" w:eastAsia="Times New Roman" w:hAnsi="Courier New" w:cs="Courier New"/>
          <w:color w:val="000000"/>
          <w:sz w:val="20"/>
          <w:szCs w:val="20"/>
        </w:rPr>
        <w:t>library(</w:t>
      </w:r>
      <w:proofErr w:type="spellStart"/>
      <w:r w:rsidRPr="00FF5E12">
        <w:rPr>
          <w:rFonts w:ascii="Courier New" w:eastAsia="Times New Roman" w:hAnsi="Courier New" w:cs="Courier New"/>
          <w:color w:val="000000"/>
          <w:sz w:val="20"/>
          <w:szCs w:val="20"/>
        </w:rPr>
        <w:t>nlme</w:t>
      </w:r>
      <w:proofErr w:type="spellEnd"/>
      <w:r w:rsidRPr="00FF5E12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70F30141" w14:textId="77777777" w:rsidR="00FF5E12" w:rsidRPr="00FF5E12" w:rsidRDefault="00FF5E12" w:rsidP="00D4128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E12">
        <w:rPr>
          <w:rFonts w:ascii="Courier New" w:eastAsia="Times New Roman" w:hAnsi="Courier New" w:cs="Courier New"/>
          <w:color w:val="000000"/>
          <w:sz w:val="20"/>
          <w:szCs w:val="20"/>
        </w:rPr>
        <w:t>library(survival)</w:t>
      </w:r>
    </w:p>
    <w:p w14:paraId="35841AD1" w14:textId="77777777" w:rsidR="00FF5E12" w:rsidRPr="00FF5E12" w:rsidRDefault="00FF5E12" w:rsidP="00D4128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F5E12">
        <w:rPr>
          <w:rFonts w:ascii="Courier New" w:eastAsia="Times New Roman" w:hAnsi="Courier New" w:cs="Courier New"/>
          <w:color w:val="000000"/>
          <w:sz w:val="20"/>
          <w:szCs w:val="20"/>
        </w:rPr>
        <w:t>library(</w:t>
      </w:r>
      <w:proofErr w:type="gramEnd"/>
      <w:r w:rsidRPr="00FF5E12">
        <w:rPr>
          <w:rFonts w:ascii="Courier New" w:eastAsia="Times New Roman" w:hAnsi="Courier New" w:cs="Courier New"/>
          <w:color w:val="000000"/>
          <w:sz w:val="20"/>
          <w:szCs w:val="20"/>
        </w:rPr>
        <w:t>Matrix)</w:t>
      </w:r>
    </w:p>
    <w:p w14:paraId="280595AD" w14:textId="77777777" w:rsidR="00FF5E12" w:rsidRPr="00FF5E12" w:rsidRDefault="00FF5E12" w:rsidP="00D4128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E12">
        <w:rPr>
          <w:rFonts w:ascii="Courier New" w:eastAsia="Times New Roman" w:hAnsi="Courier New" w:cs="Courier New"/>
          <w:color w:val="000000"/>
          <w:sz w:val="20"/>
          <w:szCs w:val="20"/>
        </w:rPr>
        <w:t>library(</w:t>
      </w:r>
      <w:proofErr w:type="spellStart"/>
      <w:r w:rsidRPr="00FF5E12">
        <w:rPr>
          <w:rFonts w:ascii="Courier New" w:eastAsia="Times New Roman" w:hAnsi="Courier New" w:cs="Courier New"/>
          <w:color w:val="000000"/>
          <w:sz w:val="20"/>
          <w:szCs w:val="20"/>
        </w:rPr>
        <w:t>cmprsk</w:t>
      </w:r>
      <w:proofErr w:type="spellEnd"/>
      <w:r w:rsidRPr="00FF5E12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794BC7D7" w14:textId="77777777" w:rsidR="00FF5E12" w:rsidRPr="00FF5E12" w:rsidRDefault="00FF5E12" w:rsidP="00D4128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E12">
        <w:rPr>
          <w:rFonts w:ascii="Courier New" w:eastAsia="Times New Roman" w:hAnsi="Courier New" w:cs="Courier New"/>
          <w:color w:val="000000"/>
          <w:sz w:val="20"/>
          <w:szCs w:val="20"/>
        </w:rPr>
        <w:t>library(splines2)</w:t>
      </w:r>
    </w:p>
    <w:p w14:paraId="6B3E7392" w14:textId="77777777" w:rsidR="00FF5E12" w:rsidRPr="00FF5E12" w:rsidRDefault="00FF5E12" w:rsidP="00D4128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E12">
        <w:rPr>
          <w:rFonts w:ascii="Courier New" w:eastAsia="Times New Roman" w:hAnsi="Courier New" w:cs="Courier New"/>
          <w:color w:val="000000"/>
          <w:sz w:val="20"/>
          <w:szCs w:val="20"/>
        </w:rPr>
        <w:t>library(</w:t>
      </w:r>
      <w:proofErr w:type="spellStart"/>
      <w:r w:rsidRPr="00FF5E12">
        <w:rPr>
          <w:rFonts w:ascii="Courier New" w:eastAsia="Times New Roman" w:hAnsi="Courier New" w:cs="Courier New"/>
          <w:color w:val="000000"/>
          <w:sz w:val="20"/>
          <w:szCs w:val="20"/>
        </w:rPr>
        <w:t>numDeriv</w:t>
      </w:r>
      <w:proofErr w:type="spellEnd"/>
      <w:r w:rsidRPr="00FF5E12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55E49A9A" w14:textId="77777777" w:rsidR="00FF5E12" w:rsidRPr="00FF5E12" w:rsidRDefault="00FF5E12" w:rsidP="00D4128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E1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library(</w:t>
      </w:r>
      <w:proofErr w:type="spellStart"/>
      <w:r w:rsidRPr="00FF5E12">
        <w:rPr>
          <w:rFonts w:ascii="Courier New" w:eastAsia="Times New Roman" w:hAnsi="Courier New" w:cs="Courier New"/>
          <w:color w:val="000000"/>
          <w:sz w:val="20"/>
          <w:szCs w:val="20"/>
        </w:rPr>
        <w:t>matrixcalc</w:t>
      </w:r>
      <w:proofErr w:type="spellEnd"/>
      <w:r w:rsidRPr="00FF5E12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3E0BFBCF" w14:textId="77777777" w:rsidR="00FF5E12" w:rsidRPr="00FF5E12" w:rsidRDefault="00FF5E12" w:rsidP="00D4128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E12">
        <w:rPr>
          <w:rFonts w:ascii="Courier New" w:eastAsia="Times New Roman" w:hAnsi="Courier New" w:cs="Courier New"/>
          <w:color w:val="000000"/>
          <w:sz w:val="20"/>
          <w:szCs w:val="20"/>
        </w:rPr>
        <w:t>library(</w:t>
      </w:r>
      <w:proofErr w:type="spellStart"/>
      <w:r w:rsidRPr="00FF5E12">
        <w:rPr>
          <w:rFonts w:ascii="Courier New" w:eastAsia="Times New Roman" w:hAnsi="Courier New" w:cs="Courier New"/>
          <w:color w:val="000000"/>
          <w:sz w:val="20"/>
          <w:szCs w:val="20"/>
        </w:rPr>
        <w:t>tmg</w:t>
      </w:r>
      <w:proofErr w:type="spellEnd"/>
      <w:r w:rsidRPr="00FF5E12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6CC80352" w14:textId="77777777" w:rsidR="00FF5E12" w:rsidRPr="00FF5E12" w:rsidRDefault="00FF5E12" w:rsidP="00D4128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E12">
        <w:rPr>
          <w:rFonts w:ascii="Courier New" w:eastAsia="Times New Roman" w:hAnsi="Courier New" w:cs="Courier New"/>
          <w:color w:val="000000"/>
          <w:sz w:val="20"/>
          <w:szCs w:val="20"/>
        </w:rPr>
        <w:t>library(</w:t>
      </w:r>
      <w:proofErr w:type="spellStart"/>
      <w:r w:rsidRPr="00FF5E12">
        <w:rPr>
          <w:rFonts w:ascii="Courier New" w:eastAsia="Times New Roman" w:hAnsi="Courier New" w:cs="Courier New"/>
          <w:color w:val="000000"/>
          <w:sz w:val="20"/>
          <w:szCs w:val="20"/>
        </w:rPr>
        <w:t>restrictedMVN</w:t>
      </w:r>
      <w:proofErr w:type="spellEnd"/>
      <w:r w:rsidRPr="00FF5E12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503459CC" w14:textId="77777777" w:rsidR="00FF5E12" w:rsidRPr="00FF5E12" w:rsidRDefault="00FF5E12" w:rsidP="00D4128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65CE71" w14:textId="77777777" w:rsidR="00FF5E12" w:rsidRPr="00FF5E12" w:rsidRDefault="00FF5E12" w:rsidP="00D4128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E12">
        <w:rPr>
          <w:rFonts w:ascii="Courier New" w:eastAsia="Times New Roman" w:hAnsi="Courier New" w:cs="Courier New"/>
          <w:color w:val="000000"/>
          <w:sz w:val="20"/>
          <w:szCs w:val="20"/>
        </w:rPr>
        <w:t># Fitting the linear mixed model</w:t>
      </w:r>
    </w:p>
    <w:p w14:paraId="73AD64AB" w14:textId="77777777" w:rsidR="00FF5E12" w:rsidRPr="00FF5E12" w:rsidRDefault="00FF5E12" w:rsidP="00D4128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F5E12">
        <w:rPr>
          <w:rFonts w:ascii="Courier New" w:eastAsia="Times New Roman" w:hAnsi="Courier New" w:cs="Courier New"/>
          <w:color w:val="000000"/>
          <w:sz w:val="20"/>
          <w:szCs w:val="20"/>
        </w:rPr>
        <w:t>fitlme</w:t>
      </w:r>
      <w:proofErr w:type="spellEnd"/>
      <w:r w:rsidRPr="00FF5E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gramStart"/>
      <w:r w:rsidRPr="00FF5E12">
        <w:rPr>
          <w:rFonts w:ascii="Courier New" w:eastAsia="Times New Roman" w:hAnsi="Courier New" w:cs="Courier New"/>
          <w:color w:val="000000"/>
          <w:sz w:val="20"/>
          <w:szCs w:val="20"/>
        </w:rPr>
        <w:t>try(</w:t>
      </w:r>
      <w:proofErr w:type="spellStart"/>
      <w:proofErr w:type="gramEnd"/>
      <w:r w:rsidRPr="00FF5E12">
        <w:rPr>
          <w:rFonts w:ascii="Courier New" w:eastAsia="Times New Roman" w:hAnsi="Courier New" w:cs="Courier New"/>
          <w:color w:val="000000"/>
          <w:sz w:val="20"/>
          <w:szCs w:val="20"/>
        </w:rPr>
        <w:t>lme</w:t>
      </w:r>
      <w:proofErr w:type="spellEnd"/>
      <w:r w:rsidRPr="00FF5E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(sqcd4 ~ </w:t>
      </w:r>
      <w:proofErr w:type="spellStart"/>
      <w:r w:rsidRPr="00FF5E12">
        <w:rPr>
          <w:rFonts w:ascii="Courier New" w:eastAsia="Times New Roman" w:hAnsi="Courier New" w:cs="Courier New"/>
          <w:color w:val="000000"/>
          <w:sz w:val="20"/>
          <w:szCs w:val="20"/>
        </w:rPr>
        <w:t>lspline</w:t>
      </w:r>
      <w:proofErr w:type="spellEnd"/>
      <w:r w:rsidRPr="00FF5E1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FF5E12">
        <w:rPr>
          <w:rFonts w:ascii="Courier New" w:eastAsia="Times New Roman" w:hAnsi="Courier New" w:cs="Courier New"/>
          <w:color w:val="000000"/>
          <w:sz w:val="20"/>
          <w:szCs w:val="20"/>
        </w:rPr>
        <w:t>times,knots</w:t>
      </w:r>
      <w:proofErr w:type="spellEnd"/>
      <w:r w:rsidRPr="00FF5E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c(1,5)),random = ~ </w:t>
      </w:r>
      <w:proofErr w:type="spellStart"/>
      <w:r w:rsidRPr="00FF5E12">
        <w:rPr>
          <w:rFonts w:ascii="Courier New" w:eastAsia="Times New Roman" w:hAnsi="Courier New" w:cs="Courier New"/>
          <w:color w:val="000000"/>
          <w:sz w:val="20"/>
          <w:szCs w:val="20"/>
        </w:rPr>
        <w:t>lspline</w:t>
      </w:r>
      <w:proofErr w:type="spellEnd"/>
      <w:r w:rsidRPr="00FF5E1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FF5E12">
        <w:rPr>
          <w:rFonts w:ascii="Courier New" w:eastAsia="Times New Roman" w:hAnsi="Courier New" w:cs="Courier New"/>
          <w:color w:val="000000"/>
          <w:sz w:val="20"/>
          <w:szCs w:val="20"/>
        </w:rPr>
        <w:t>times,knots</w:t>
      </w:r>
      <w:proofErr w:type="spellEnd"/>
      <w:r w:rsidRPr="00FF5E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c(1,5))[,-3]|</w:t>
      </w:r>
      <w:proofErr w:type="spellStart"/>
      <w:r w:rsidRPr="00FF5E12">
        <w:rPr>
          <w:rFonts w:ascii="Courier New" w:eastAsia="Times New Roman" w:hAnsi="Courier New" w:cs="Courier New"/>
          <w:color w:val="000000"/>
          <w:sz w:val="20"/>
          <w:szCs w:val="20"/>
        </w:rPr>
        <w:t>id,data</w:t>
      </w:r>
      <w:proofErr w:type="spellEnd"/>
      <w:r w:rsidRPr="00FF5E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FF5E12">
        <w:rPr>
          <w:rFonts w:ascii="Courier New" w:eastAsia="Times New Roman" w:hAnsi="Courier New" w:cs="Courier New"/>
          <w:color w:val="000000"/>
          <w:sz w:val="20"/>
          <w:szCs w:val="20"/>
        </w:rPr>
        <w:t>dataobs,method</w:t>
      </w:r>
      <w:proofErr w:type="spellEnd"/>
      <w:r w:rsidRPr="00FF5E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"ML",</w:t>
      </w:r>
    </w:p>
    <w:p w14:paraId="5DFBE6FC" w14:textId="77777777" w:rsidR="00FF5E12" w:rsidRPr="00FF5E12" w:rsidRDefault="00FF5E12" w:rsidP="00D4128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E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control = </w:t>
      </w:r>
      <w:proofErr w:type="gramStart"/>
      <w:r w:rsidRPr="00FF5E12">
        <w:rPr>
          <w:rFonts w:ascii="Courier New" w:eastAsia="Times New Roman" w:hAnsi="Courier New" w:cs="Courier New"/>
          <w:color w:val="000000"/>
          <w:sz w:val="20"/>
          <w:szCs w:val="20"/>
        </w:rPr>
        <w:t>list(</w:t>
      </w:r>
      <w:proofErr w:type="spellStart"/>
      <w:proofErr w:type="gramEnd"/>
      <w:r w:rsidRPr="00FF5E12">
        <w:rPr>
          <w:rFonts w:ascii="Courier New" w:eastAsia="Times New Roman" w:hAnsi="Courier New" w:cs="Courier New"/>
          <w:color w:val="000000"/>
          <w:sz w:val="20"/>
          <w:szCs w:val="20"/>
        </w:rPr>
        <w:t>apVar</w:t>
      </w:r>
      <w:proofErr w:type="spellEnd"/>
      <w:r w:rsidRPr="00FF5E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FF5E12">
        <w:rPr>
          <w:rFonts w:ascii="Courier New" w:eastAsia="Times New Roman" w:hAnsi="Courier New" w:cs="Courier New"/>
          <w:color w:val="000000"/>
          <w:sz w:val="20"/>
          <w:szCs w:val="20"/>
        </w:rPr>
        <w:t>T,opt</w:t>
      </w:r>
      <w:proofErr w:type="spellEnd"/>
      <w:r w:rsidRPr="00FF5E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"</w:t>
      </w:r>
      <w:proofErr w:type="spellStart"/>
      <w:r w:rsidRPr="00FF5E12">
        <w:rPr>
          <w:rFonts w:ascii="Courier New" w:eastAsia="Times New Roman" w:hAnsi="Courier New" w:cs="Courier New"/>
          <w:color w:val="000000"/>
          <w:sz w:val="20"/>
          <w:szCs w:val="20"/>
        </w:rPr>
        <w:t>optim</w:t>
      </w:r>
      <w:proofErr w:type="spellEnd"/>
      <w:r w:rsidRPr="00FF5E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 , </w:t>
      </w:r>
      <w:proofErr w:type="spellStart"/>
      <w:r w:rsidRPr="00FF5E12">
        <w:rPr>
          <w:rFonts w:ascii="Courier New" w:eastAsia="Times New Roman" w:hAnsi="Courier New" w:cs="Courier New"/>
          <w:color w:val="000000"/>
          <w:sz w:val="20"/>
          <w:szCs w:val="20"/>
        </w:rPr>
        <w:t>returnObject</w:t>
      </w:r>
      <w:proofErr w:type="spellEnd"/>
      <w:r w:rsidRPr="00FF5E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F, </w:t>
      </w:r>
      <w:proofErr w:type="spellStart"/>
      <w:r w:rsidRPr="00FF5E12">
        <w:rPr>
          <w:rFonts w:ascii="Courier New" w:eastAsia="Times New Roman" w:hAnsi="Courier New" w:cs="Courier New"/>
          <w:color w:val="000000"/>
          <w:sz w:val="20"/>
          <w:szCs w:val="20"/>
        </w:rPr>
        <w:t>maxIter</w:t>
      </w:r>
      <w:proofErr w:type="spellEnd"/>
      <w:r w:rsidRPr="00FF5E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100, </w:t>
      </w:r>
      <w:proofErr w:type="spellStart"/>
      <w:r w:rsidRPr="00FF5E12">
        <w:rPr>
          <w:rFonts w:ascii="Courier New" w:eastAsia="Times New Roman" w:hAnsi="Courier New" w:cs="Courier New"/>
          <w:color w:val="000000"/>
          <w:sz w:val="20"/>
          <w:szCs w:val="20"/>
        </w:rPr>
        <w:t>msMaxIter</w:t>
      </w:r>
      <w:proofErr w:type="spellEnd"/>
      <w:r w:rsidRPr="00FF5E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100, </w:t>
      </w:r>
      <w:proofErr w:type="spellStart"/>
      <w:r w:rsidRPr="00FF5E12">
        <w:rPr>
          <w:rFonts w:ascii="Courier New" w:eastAsia="Times New Roman" w:hAnsi="Courier New" w:cs="Courier New"/>
          <w:color w:val="000000"/>
          <w:sz w:val="20"/>
          <w:szCs w:val="20"/>
        </w:rPr>
        <w:t>niterEM</w:t>
      </w:r>
      <w:proofErr w:type="spellEnd"/>
      <w:r w:rsidRPr="00FF5E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150,msVerbose = T)),</w:t>
      </w:r>
    </w:p>
    <w:p w14:paraId="23D93CEC" w14:textId="77777777" w:rsidR="00FF5E12" w:rsidRPr="00FF5E12" w:rsidRDefault="00FF5E12" w:rsidP="00D4128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E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silent = T)</w:t>
      </w:r>
    </w:p>
    <w:p w14:paraId="6002E85F" w14:textId="77777777" w:rsidR="00FF5E12" w:rsidRPr="00FF5E12" w:rsidRDefault="00FF5E12" w:rsidP="00D4128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E12">
        <w:rPr>
          <w:rFonts w:ascii="Courier New" w:eastAsia="Times New Roman" w:hAnsi="Courier New" w:cs="Courier New"/>
          <w:color w:val="000000"/>
          <w:sz w:val="20"/>
          <w:szCs w:val="20"/>
        </w:rPr>
        <w:t>summary(</w:t>
      </w:r>
      <w:proofErr w:type="spellStart"/>
      <w:r w:rsidRPr="00FF5E12">
        <w:rPr>
          <w:rFonts w:ascii="Courier New" w:eastAsia="Times New Roman" w:hAnsi="Courier New" w:cs="Courier New"/>
          <w:color w:val="000000"/>
          <w:sz w:val="20"/>
          <w:szCs w:val="20"/>
        </w:rPr>
        <w:t>fitlme</w:t>
      </w:r>
      <w:proofErr w:type="spellEnd"/>
      <w:r w:rsidRPr="00FF5E12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6A997F04" w14:textId="77777777" w:rsidR="00FF5E12" w:rsidRPr="00FF5E12" w:rsidRDefault="00FF5E12" w:rsidP="00D4128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AABBFC" w14:textId="77777777" w:rsidR="00FF5E12" w:rsidRPr="00FF5E12" w:rsidRDefault="00FF5E12" w:rsidP="00D4128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E12">
        <w:rPr>
          <w:rFonts w:ascii="Courier New" w:eastAsia="Times New Roman" w:hAnsi="Courier New" w:cs="Courier New"/>
          <w:color w:val="000000"/>
          <w:sz w:val="20"/>
          <w:szCs w:val="20"/>
        </w:rPr>
        <w:t># Derivatives of the design matrices of the fixed and the random effects at the observed survival times</w:t>
      </w:r>
    </w:p>
    <w:p w14:paraId="39FA6BDE" w14:textId="77777777" w:rsidR="00FF5E12" w:rsidRPr="00FF5E12" w:rsidRDefault="00FF5E12" w:rsidP="00D4128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F5E12">
        <w:rPr>
          <w:rFonts w:ascii="Courier New" w:eastAsia="Times New Roman" w:hAnsi="Courier New" w:cs="Courier New"/>
          <w:color w:val="000000"/>
          <w:sz w:val="20"/>
          <w:szCs w:val="20"/>
        </w:rPr>
        <w:t>dataid</w:t>
      </w:r>
      <w:proofErr w:type="spellEnd"/>
      <w:r w:rsidRPr="00FF5E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FF5E12">
        <w:rPr>
          <w:rFonts w:ascii="Courier New" w:eastAsia="Times New Roman" w:hAnsi="Courier New" w:cs="Courier New"/>
          <w:color w:val="000000"/>
          <w:sz w:val="20"/>
          <w:szCs w:val="20"/>
        </w:rPr>
        <w:t>dataobs</w:t>
      </w:r>
      <w:proofErr w:type="spellEnd"/>
      <w:r w:rsidRPr="00FF5E12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r w:rsidRPr="00FF5E12">
        <w:rPr>
          <w:rFonts w:ascii="Courier New" w:eastAsia="Times New Roman" w:hAnsi="Courier New" w:cs="Courier New"/>
          <w:color w:val="000000"/>
          <w:sz w:val="20"/>
          <w:szCs w:val="20"/>
        </w:rPr>
        <w:t>dataobs$ord</w:t>
      </w:r>
      <w:proofErr w:type="spellEnd"/>
      <w:r w:rsidRPr="00FF5E12">
        <w:rPr>
          <w:rFonts w:ascii="Courier New" w:eastAsia="Times New Roman" w:hAnsi="Courier New" w:cs="Courier New"/>
          <w:color w:val="000000"/>
          <w:sz w:val="20"/>
          <w:szCs w:val="20"/>
        </w:rPr>
        <w:t>==1,]</w:t>
      </w:r>
    </w:p>
    <w:p w14:paraId="5708FBC3" w14:textId="77777777" w:rsidR="00FF5E12" w:rsidRPr="00FF5E12" w:rsidRDefault="00FF5E12" w:rsidP="00D4128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AF590F" w14:textId="77777777" w:rsidR="00FF5E12" w:rsidRPr="00FF5E12" w:rsidRDefault="00FF5E12" w:rsidP="00D4128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E12">
        <w:rPr>
          <w:rFonts w:ascii="Courier New" w:eastAsia="Times New Roman" w:hAnsi="Courier New" w:cs="Courier New"/>
          <w:color w:val="000000"/>
          <w:sz w:val="20"/>
          <w:szCs w:val="20"/>
        </w:rPr>
        <w:t># Fit the cox models</w:t>
      </w:r>
    </w:p>
    <w:p w14:paraId="77F85988" w14:textId="77777777" w:rsidR="00FF5E12" w:rsidRPr="00FF5E12" w:rsidRDefault="00FF5E12" w:rsidP="00D4128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E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fitCoxCause1 = </w:t>
      </w:r>
      <w:proofErr w:type="spellStart"/>
      <w:proofErr w:type="gramStart"/>
      <w:r w:rsidRPr="00FF5E12">
        <w:rPr>
          <w:rFonts w:ascii="Courier New" w:eastAsia="Times New Roman" w:hAnsi="Courier New" w:cs="Courier New"/>
          <w:color w:val="000000"/>
          <w:sz w:val="20"/>
          <w:szCs w:val="20"/>
        </w:rPr>
        <w:t>coxph</w:t>
      </w:r>
      <w:proofErr w:type="spellEnd"/>
      <w:r w:rsidRPr="00FF5E1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FF5E12">
        <w:rPr>
          <w:rFonts w:ascii="Courier New" w:eastAsia="Times New Roman" w:hAnsi="Courier New" w:cs="Courier New"/>
          <w:color w:val="000000"/>
          <w:sz w:val="20"/>
          <w:szCs w:val="20"/>
        </w:rPr>
        <w:t>Surv</w:t>
      </w:r>
      <w:proofErr w:type="spellEnd"/>
      <w:r w:rsidRPr="00FF5E1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FF5E12">
        <w:rPr>
          <w:rFonts w:ascii="Courier New" w:eastAsia="Times New Roman" w:hAnsi="Courier New" w:cs="Courier New"/>
          <w:color w:val="000000"/>
          <w:sz w:val="20"/>
          <w:szCs w:val="20"/>
        </w:rPr>
        <w:t>etimes,statusObs</w:t>
      </w:r>
      <w:proofErr w:type="spellEnd"/>
      <w:r w:rsidRPr="00FF5E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== 1) ~ </w:t>
      </w:r>
      <w:proofErr w:type="spellStart"/>
      <w:r w:rsidRPr="00FF5E12">
        <w:rPr>
          <w:rFonts w:ascii="Courier New" w:eastAsia="Times New Roman" w:hAnsi="Courier New" w:cs="Courier New"/>
          <w:color w:val="000000"/>
          <w:sz w:val="20"/>
          <w:szCs w:val="20"/>
        </w:rPr>
        <w:t>group,data</w:t>
      </w:r>
      <w:proofErr w:type="spellEnd"/>
      <w:r w:rsidRPr="00FF5E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FF5E12">
        <w:rPr>
          <w:rFonts w:ascii="Courier New" w:eastAsia="Times New Roman" w:hAnsi="Courier New" w:cs="Courier New"/>
          <w:color w:val="000000"/>
          <w:sz w:val="20"/>
          <w:szCs w:val="20"/>
        </w:rPr>
        <w:t>dataid,x</w:t>
      </w:r>
      <w:proofErr w:type="spellEnd"/>
      <w:r w:rsidRPr="00FF5E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T)</w:t>
      </w:r>
    </w:p>
    <w:p w14:paraId="0D8FA262" w14:textId="77777777" w:rsidR="00FF5E12" w:rsidRPr="00FF5E12" w:rsidRDefault="00FF5E12" w:rsidP="00D4128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E12">
        <w:rPr>
          <w:rFonts w:ascii="Courier New" w:eastAsia="Times New Roman" w:hAnsi="Courier New" w:cs="Courier New"/>
          <w:color w:val="000000"/>
          <w:sz w:val="20"/>
          <w:szCs w:val="20"/>
        </w:rPr>
        <w:t>summary(fitCoxCause1)</w:t>
      </w:r>
    </w:p>
    <w:p w14:paraId="5A553356" w14:textId="77777777" w:rsidR="00FF5E12" w:rsidRPr="00FF5E12" w:rsidRDefault="00FF5E12" w:rsidP="00D4128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9F4AC1" w14:textId="77777777" w:rsidR="00FF5E12" w:rsidRPr="00FF5E12" w:rsidRDefault="00FF5E12" w:rsidP="00D4128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E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fitCoxCause2 = </w:t>
      </w:r>
      <w:proofErr w:type="spellStart"/>
      <w:proofErr w:type="gramStart"/>
      <w:r w:rsidRPr="00FF5E12">
        <w:rPr>
          <w:rFonts w:ascii="Courier New" w:eastAsia="Times New Roman" w:hAnsi="Courier New" w:cs="Courier New"/>
          <w:color w:val="000000"/>
          <w:sz w:val="20"/>
          <w:szCs w:val="20"/>
        </w:rPr>
        <w:t>coxph</w:t>
      </w:r>
      <w:proofErr w:type="spellEnd"/>
      <w:r w:rsidRPr="00FF5E1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FF5E12">
        <w:rPr>
          <w:rFonts w:ascii="Courier New" w:eastAsia="Times New Roman" w:hAnsi="Courier New" w:cs="Courier New"/>
          <w:color w:val="000000"/>
          <w:sz w:val="20"/>
          <w:szCs w:val="20"/>
        </w:rPr>
        <w:t>Surv</w:t>
      </w:r>
      <w:proofErr w:type="spellEnd"/>
      <w:r w:rsidRPr="00FF5E1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FF5E12">
        <w:rPr>
          <w:rFonts w:ascii="Courier New" w:eastAsia="Times New Roman" w:hAnsi="Courier New" w:cs="Courier New"/>
          <w:color w:val="000000"/>
          <w:sz w:val="20"/>
          <w:szCs w:val="20"/>
        </w:rPr>
        <w:t>etimes,statusObs</w:t>
      </w:r>
      <w:proofErr w:type="spellEnd"/>
      <w:r w:rsidRPr="00FF5E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== 2) ~ </w:t>
      </w:r>
      <w:proofErr w:type="spellStart"/>
      <w:r w:rsidRPr="00FF5E12">
        <w:rPr>
          <w:rFonts w:ascii="Courier New" w:eastAsia="Times New Roman" w:hAnsi="Courier New" w:cs="Courier New"/>
          <w:color w:val="000000"/>
          <w:sz w:val="20"/>
          <w:szCs w:val="20"/>
        </w:rPr>
        <w:t>group,data</w:t>
      </w:r>
      <w:proofErr w:type="spellEnd"/>
      <w:r w:rsidRPr="00FF5E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FF5E12">
        <w:rPr>
          <w:rFonts w:ascii="Courier New" w:eastAsia="Times New Roman" w:hAnsi="Courier New" w:cs="Courier New"/>
          <w:color w:val="000000"/>
          <w:sz w:val="20"/>
          <w:szCs w:val="20"/>
        </w:rPr>
        <w:t>dataid,x</w:t>
      </w:r>
      <w:proofErr w:type="spellEnd"/>
      <w:r w:rsidRPr="00FF5E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T)</w:t>
      </w:r>
    </w:p>
    <w:p w14:paraId="27037FCB" w14:textId="77777777" w:rsidR="00FF5E12" w:rsidRPr="00FF5E12" w:rsidRDefault="00FF5E12" w:rsidP="00D4128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E12">
        <w:rPr>
          <w:rFonts w:ascii="Courier New" w:eastAsia="Times New Roman" w:hAnsi="Courier New" w:cs="Courier New"/>
          <w:color w:val="000000"/>
          <w:sz w:val="20"/>
          <w:szCs w:val="20"/>
        </w:rPr>
        <w:t>summary(fitCoxCause2)</w:t>
      </w:r>
    </w:p>
    <w:p w14:paraId="4C4A52A1" w14:textId="77777777" w:rsidR="00FF5E12" w:rsidRPr="00FF5E12" w:rsidRDefault="00FF5E12" w:rsidP="00D4128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50DA0E" w14:textId="77777777" w:rsidR="00FF5E12" w:rsidRPr="00FF5E12" w:rsidRDefault="00FF5E12" w:rsidP="00D4128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FF5E12">
        <w:rPr>
          <w:rFonts w:ascii="Courier New" w:eastAsia="Times New Roman" w:hAnsi="Courier New" w:cs="Courier New"/>
          <w:color w:val="000000"/>
          <w:sz w:val="20"/>
          <w:szCs w:val="20"/>
        </w:rPr>
        <w:t>set.seed</w:t>
      </w:r>
      <w:proofErr w:type="spellEnd"/>
      <w:proofErr w:type="gramEnd"/>
      <w:r w:rsidRPr="00FF5E12">
        <w:rPr>
          <w:rFonts w:ascii="Courier New" w:eastAsia="Times New Roman" w:hAnsi="Courier New" w:cs="Courier New"/>
          <w:color w:val="000000"/>
          <w:sz w:val="20"/>
          <w:szCs w:val="20"/>
        </w:rPr>
        <w:t>(15)</w:t>
      </w:r>
    </w:p>
    <w:p w14:paraId="6ACA36AE" w14:textId="77777777" w:rsidR="00FF5E12" w:rsidRPr="00FF5E12" w:rsidRDefault="00FF5E12" w:rsidP="00D4128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E12">
        <w:rPr>
          <w:rFonts w:ascii="Courier New" w:eastAsia="Times New Roman" w:hAnsi="Courier New" w:cs="Courier New"/>
          <w:color w:val="000000"/>
          <w:sz w:val="20"/>
          <w:szCs w:val="20"/>
        </w:rPr>
        <w:t># Fit the SPM-1 model (</w:t>
      </w:r>
      <w:proofErr w:type="spellStart"/>
      <w:r w:rsidRPr="00FF5E12">
        <w:rPr>
          <w:rFonts w:ascii="Courier New" w:eastAsia="Times New Roman" w:hAnsi="Courier New" w:cs="Courier New"/>
          <w:color w:val="000000"/>
          <w:sz w:val="20"/>
          <w:szCs w:val="20"/>
        </w:rPr>
        <w:t>subdistribution</w:t>
      </w:r>
      <w:proofErr w:type="spellEnd"/>
      <w:r w:rsidRPr="00FF5E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hazard)</w:t>
      </w:r>
    </w:p>
    <w:p w14:paraId="71F93C27" w14:textId="59771093" w:rsidR="00FF5E12" w:rsidRPr="00FF5E12" w:rsidRDefault="00FF5E12" w:rsidP="00D4128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F5E12">
        <w:rPr>
          <w:rFonts w:ascii="Courier New" w:eastAsia="Times New Roman" w:hAnsi="Courier New" w:cs="Courier New"/>
          <w:color w:val="000000"/>
          <w:sz w:val="20"/>
          <w:szCs w:val="20"/>
        </w:rPr>
        <w:t>fitProp_Subd</w:t>
      </w:r>
      <w:proofErr w:type="spellEnd"/>
      <w:r w:rsidRPr="00FF5E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gramStart"/>
      <w:r w:rsidRPr="00FF5E12">
        <w:rPr>
          <w:rFonts w:ascii="Courier New" w:eastAsia="Times New Roman" w:hAnsi="Courier New" w:cs="Courier New"/>
          <w:color w:val="000000"/>
          <w:sz w:val="20"/>
          <w:szCs w:val="20"/>
        </w:rPr>
        <w:t>try(</w:t>
      </w:r>
      <w:proofErr w:type="gramEnd"/>
      <w:r w:rsidRPr="00FF5E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jointModel_Subdistr_Misc(fitlme,fitCoxCause1,fitCoxCause2,prior,startingValues = </w:t>
      </w:r>
      <w:proofErr w:type="spellStart"/>
      <w:r w:rsidRPr="00FF5E12">
        <w:rPr>
          <w:rFonts w:ascii="Courier New" w:eastAsia="Times New Roman" w:hAnsi="Courier New" w:cs="Courier New"/>
          <w:color w:val="000000"/>
          <w:sz w:val="20"/>
          <w:szCs w:val="20"/>
        </w:rPr>
        <w:t>startingValues,ndraw</w:t>
      </w:r>
      <w:proofErr w:type="spellEnd"/>
      <w:r w:rsidRPr="00FF5E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3500,thin = 3,nburn = 200,iterMaxSurv_1 = 2,iterMaxSurv_2 = 1,store.b = T,nknotsCause1 = 2,nknotsCause2 = 3,scaleVarSurv = 1,useGauleg = </w:t>
      </w:r>
      <w:proofErr w:type="spellStart"/>
      <w:r w:rsidRPr="00FF5E12">
        <w:rPr>
          <w:rFonts w:ascii="Courier New" w:eastAsia="Times New Roman" w:hAnsi="Courier New" w:cs="Courier New"/>
          <w:color w:val="000000"/>
          <w:sz w:val="20"/>
          <w:szCs w:val="20"/>
        </w:rPr>
        <w:t>T,Gauleg_points</w:t>
      </w:r>
      <w:proofErr w:type="spellEnd"/>
      <w:r w:rsidRPr="00FF5E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30),</w:t>
      </w:r>
    </w:p>
    <w:p w14:paraId="01859B88" w14:textId="77777777" w:rsidR="00FF5E12" w:rsidRPr="00FF5E12" w:rsidRDefault="00FF5E12" w:rsidP="00D4128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E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silent = T)</w:t>
      </w:r>
    </w:p>
    <w:p w14:paraId="7DAC7184" w14:textId="77777777" w:rsidR="00FF5E12" w:rsidRPr="00FF5E12" w:rsidRDefault="00FF5E12" w:rsidP="00D4128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8BCF3C" w14:textId="77777777" w:rsidR="00FF5E12" w:rsidRPr="00FF5E12" w:rsidRDefault="00FF5E12" w:rsidP="00D4128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9A26F6" w14:textId="77777777" w:rsidR="00FF5E12" w:rsidRPr="00FF5E12" w:rsidRDefault="00FF5E12" w:rsidP="00D4128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E12">
        <w:rPr>
          <w:rFonts w:ascii="Courier New" w:eastAsia="Times New Roman" w:hAnsi="Courier New" w:cs="Courier New"/>
          <w:color w:val="000000"/>
          <w:sz w:val="20"/>
          <w:szCs w:val="20"/>
        </w:rPr>
        <w:t>round(fitProp_Subd$summary$Longitudinal_Process,3)</w:t>
      </w:r>
    </w:p>
    <w:p w14:paraId="3DD57001" w14:textId="77777777" w:rsidR="00FF5E12" w:rsidRPr="00FF5E12" w:rsidRDefault="00FF5E12" w:rsidP="00D4128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E12">
        <w:rPr>
          <w:rFonts w:ascii="Courier New" w:eastAsia="Times New Roman" w:hAnsi="Courier New" w:cs="Courier New"/>
          <w:color w:val="000000"/>
          <w:sz w:val="20"/>
          <w:szCs w:val="20"/>
        </w:rPr>
        <w:t>round(fitProp_Subd$summary$sumSurvCause1,3)</w:t>
      </w:r>
    </w:p>
    <w:p w14:paraId="40369886" w14:textId="77777777" w:rsidR="00FF5E12" w:rsidRPr="00FF5E12" w:rsidRDefault="00FF5E12" w:rsidP="00D4128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E12">
        <w:rPr>
          <w:rFonts w:ascii="Courier New" w:eastAsia="Times New Roman" w:hAnsi="Courier New" w:cs="Courier New"/>
          <w:color w:val="000000"/>
          <w:sz w:val="20"/>
          <w:szCs w:val="20"/>
        </w:rPr>
        <w:t>round(fitProp_Subd$summary$sumSurvCause2,3)</w:t>
      </w:r>
    </w:p>
    <w:p w14:paraId="57EEDB74" w14:textId="6F7E3B07" w:rsidR="00491B79" w:rsidRDefault="00FF5E12" w:rsidP="00D4128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E12">
        <w:rPr>
          <w:rFonts w:ascii="Courier New" w:eastAsia="Times New Roman" w:hAnsi="Courier New" w:cs="Courier New"/>
          <w:color w:val="000000"/>
          <w:sz w:val="20"/>
          <w:szCs w:val="20"/>
        </w:rPr>
        <w:t>round(fitProp_Subd$summary$sumMiscl,3)</w:t>
      </w:r>
    </w:p>
    <w:p w14:paraId="58AB693D" w14:textId="21BB678F" w:rsidR="00D41280" w:rsidRDefault="00D41280" w:rsidP="00FF5E1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80A454" w14:textId="3B2CFA04" w:rsidR="002544CB" w:rsidRDefault="002544CB" w:rsidP="00FF5E1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803A94" w14:textId="1D54126A" w:rsidR="002544CB" w:rsidRDefault="002544CB" w:rsidP="00FF5E1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532D65" w14:textId="3B016112" w:rsidR="002544CB" w:rsidRDefault="002544CB" w:rsidP="00FF5E1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F5C02A" w14:textId="74D9CFD0" w:rsidR="002544CB" w:rsidRDefault="002544CB" w:rsidP="00FF5E1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06667B" w14:textId="079669B5" w:rsidR="002544CB" w:rsidRDefault="002544CB" w:rsidP="00FF5E1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62033F" w14:textId="3B234E18" w:rsidR="002544CB" w:rsidRDefault="002544CB" w:rsidP="00FF5E1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77D020" w14:textId="13783A90" w:rsidR="002544CB" w:rsidRDefault="002544CB" w:rsidP="00FF5E1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66B5F1D" w14:textId="602C82DF" w:rsidR="002544CB" w:rsidRDefault="002544CB" w:rsidP="00FF5E1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A58CB7" w14:textId="38140AF1" w:rsidR="002544CB" w:rsidRDefault="002544CB" w:rsidP="00FF5E1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F49DCF" w14:textId="0A56FB60" w:rsidR="002544CB" w:rsidRDefault="002544CB" w:rsidP="00FF5E1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F63803" w14:textId="11CFB664" w:rsidR="002544CB" w:rsidRDefault="002544CB" w:rsidP="00FF5E1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94D1FF" w14:textId="30492244" w:rsidR="002544CB" w:rsidRDefault="002544CB" w:rsidP="00FF5E1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0B4637F" w14:textId="2359BBFB" w:rsidR="002544CB" w:rsidRDefault="002544CB" w:rsidP="00FF5E1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8D528B" w14:textId="7CA472F9" w:rsidR="002544CB" w:rsidRDefault="002544CB" w:rsidP="00FF5E1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DBC61F" w14:textId="494C8347" w:rsidR="002544CB" w:rsidRDefault="002544CB" w:rsidP="00FF5E1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5529D7" w14:textId="3932D7ED" w:rsidR="002544CB" w:rsidRDefault="002544CB" w:rsidP="00FF5E1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926920" w14:textId="01D7DC27" w:rsidR="002544CB" w:rsidRDefault="002544CB" w:rsidP="00FF5E1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1256A75" w14:textId="2371DD61" w:rsidR="002544CB" w:rsidRDefault="002544CB" w:rsidP="00FF5E1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824DAE" w14:textId="77777777" w:rsidR="00445C91" w:rsidRDefault="00445C91" w:rsidP="00FF5E1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5"/>
        <w:gridCol w:w="4645"/>
      </w:tblGrid>
      <w:tr w:rsidR="002544CB" w:rsidRPr="00980F95" w14:paraId="09443B26" w14:textId="77777777" w:rsidTr="008A48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3903CF" w14:textId="0B513EEE" w:rsidR="002544CB" w:rsidRPr="00980F95" w:rsidRDefault="006075F0" w:rsidP="008A489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6075F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>DICSubdistr_Misc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153DCA4" w14:textId="77777777" w:rsidR="002544CB" w:rsidRPr="00980F95" w:rsidRDefault="002544CB" w:rsidP="008A489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80F9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 Documentation</w:t>
            </w:r>
          </w:p>
        </w:tc>
      </w:tr>
    </w:tbl>
    <w:p w14:paraId="6F530E31" w14:textId="3669A335" w:rsidR="00FC6B4B" w:rsidRDefault="00FC6B4B" w:rsidP="002544CB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color w:val="000000"/>
          <w:sz w:val="48"/>
          <w:szCs w:val="48"/>
        </w:rPr>
      </w:pPr>
      <w:r>
        <w:rPr>
          <w:rFonts w:ascii="Arial" w:eastAsia="Times New Roman" w:hAnsi="Arial" w:cs="Arial"/>
          <w:color w:val="000000"/>
          <w:sz w:val="48"/>
          <w:szCs w:val="48"/>
        </w:rPr>
        <w:t xml:space="preserve">Marginalized </w:t>
      </w:r>
      <w:r w:rsidR="004C4792" w:rsidRPr="004C4792">
        <w:rPr>
          <w:rFonts w:ascii="Arial" w:eastAsia="Times New Roman" w:hAnsi="Arial" w:cs="Arial"/>
          <w:color w:val="000000"/>
          <w:sz w:val="48"/>
          <w:szCs w:val="48"/>
        </w:rPr>
        <w:t>deviance information criterion</w:t>
      </w:r>
    </w:p>
    <w:p w14:paraId="5938B08F" w14:textId="39438BB2" w:rsidR="002544CB" w:rsidRPr="00980F95" w:rsidRDefault="002544CB" w:rsidP="002544CB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595959"/>
          <w:sz w:val="27"/>
          <w:szCs w:val="27"/>
        </w:rPr>
      </w:pPr>
      <w:r w:rsidRPr="00980F95">
        <w:rPr>
          <w:rFonts w:ascii="Arial" w:eastAsia="Times New Roman" w:hAnsi="Arial" w:cs="Arial"/>
          <w:b/>
          <w:bCs/>
          <w:color w:val="595959"/>
          <w:sz w:val="27"/>
          <w:szCs w:val="27"/>
        </w:rPr>
        <w:t>Description</w:t>
      </w:r>
    </w:p>
    <w:p w14:paraId="6EDA3CEB" w14:textId="4BD43745" w:rsidR="002544CB" w:rsidRPr="00980F95" w:rsidRDefault="002544CB" w:rsidP="002544C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This function </w:t>
      </w:r>
      <w:r w:rsidR="005A215F">
        <w:rPr>
          <w:rFonts w:ascii="Arial" w:eastAsia="Times New Roman" w:hAnsi="Arial" w:cs="Arial"/>
          <w:color w:val="000000"/>
          <w:sz w:val="20"/>
          <w:szCs w:val="20"/>
        </w:rPr>
        <w:t>computes</w:t>
      </w:r>
      <w:r w:rsidR="002D2F56">
        <w:rPr>
          <w:rFonts w:ascii="Arial" w:eastAsia="Times New Roman" w:hAnsi="Arial" w:cs="Arial"/>
          <w:color w:val="000000"/>
          <w:sz w:val="20"/>
          <w:szCs w:val="20"/>
        </w:rPr>
        <w:t xml:space="preserve"> the marginalized deviance information criterion </w:t>
      </w:r>
      <w:r w:rsidR="002C1E8F">
        <w:rPr>
          <w:rFonts w:ascii="Arial" w:eastAsia="Times New Roman" w:hAnsi="Arial" w:cs="Arial"/>
          <w:color w:val="000000"/>
          <w:sz w:val="20"/>
          <w:szCs w:val="20"/>
        </w:rPr>
        <w:t xml:space="preserve">for a </w:t>
      </w:r>
      <w:proofErr w:type="spellStart"/>
      <w:r w:rsidR="002C1E8F" w:rsidRPr="00D75B79">
        <w:rPr>
          <w:rFonts w:ascii="Courier New" w:eastAsia="Times New Roman" w:hAnsi="Courier New" w:cs="Courier New"/>
          <w:color w:val="000000"/>
          <w:sz w:val="20"/>
          <w:szCs w:val="20"/>
        </w:rPr>
        <w:t>jointModel_Subdistr_Misc</w:t>
      </w:r>
      <w:proofErr w:type="spellEnd"/>
      <w:r w:rsidR="002C1E8F">
        <w:rPr>
          <w:rFonts w:ascii="Arial" w:eastAsia="Times New Roman" w:hAnsi="Arial" w:cs="Arial"/>
          <w:color w:val="000000"/>
          <w:sz w:val="20"/>
          <w:szCs w:val="20"/>
        </w:rPr>
        <w:t xml:space="preserve"> object</w:t>
      </w:r>
      <w:r>
        <w:rPr>
          <w:rFonts w:ascii="Arial" w:eastAsia="Times New Roman" w:hAnsi="Arial" w:cs="Arial"/>
          <w:color w:val="000000"/>
          <w:sz w:val="20"/>
          <w:szCs w:val="20"/>
        </w:rPr>
        <w:t>.</w:t>
      </w:r>
      <w:r w:rsidRPr="00980F95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</w:p>
    <w:p w14:paraId="455FF929" w14:textId="77777777" w:rsidR="002544CB" w:rsidRPr="00980F95" w:rsidRDefault="002544CB" w:rsidP="002544CB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595959"/>
          <w:sz w:val="27"/>
          <w:szCs w:val="27"/>
        </w:rPr>
      </w:pPr>
      <w:r w:rsidRPr="00980F95">
        <w:rPr>
          <w:rFonts w:ascii="Arial" w:eastAsia="Times New Roman" w:hAnsi="Arial" w:cs="Arial"/>
          <w:b/>
          <w:bCs/>
          <w:color w:val="595959"/>
          <w:sz w:val="27"/>
          <w:szCs w:val="27"/>
        </w:rPr>
        <w:t>Usage</w:t>
      </w:r>
    </w:p>
    <w:p w14:paraId="0DE6620E" w14:textId="30CA038E" w:rsidR="002544CB" w:rsidRDefault="009B0945" w:rsidP="002544CB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B0945">
        <w:rPr>
          <w:rFonts w:ascii="Courier New" w:eastAsia="Times New Roman" w:hAnsi="Courier New" w:cs="Courier New"/>
          <w:color w:val="000000"/>
          <w:sz w:val="20"/>
          <w:szCs w:val="20"/>
        </w:rPr>
        <w:t>DICSubdistr_Misc</w:t>
      </w:r>
      <w:proofErr w:type="spellEnd"/>
      <w:r w:rsidRPr="009B09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9B0945">
        <w:rPr>
          <w:rFonts w:ascii="Courier New" w:eastAsia="Times New Roman" w:hAnsi="Courier New" w:cs="Courier New"/>
          <w:color w:val="000000"/>
          <w:sz w:val="20"/>
          <w:szCs w:val="20"/>
        </w:rPr>
        <w:t>fitProp</w:t>
      </w:r>
      <w:proofErr w:type="spellEnd"/>
      <w:r w:rsidRPr="009B09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9B0945">
        <w:rPr>
          <w:rFonts w:ascii="Courier New" w:eastAsia="Times New Roman" w:hAnsi="Courier New" w:cs="Courier New"/>
          <w:color w:val="000000"/>
          <w:sz w:val="20"/>
          <w:szCs w:val="20"/>
        </w:rPr>
        <w:t>nMC</w:t>
      </w:r>
      <w:proofErr w:type="spellEnd"/>
      <w:r w:rsidRPr="009B09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100, </w:t>
      </w:r>
      <w:proofErr w:type="spellStart"/>
      <w:r w:rsidRPr="009B0945">
        <w:rPr>
          <w:rFonts w:ascii="Courier New" w:eastAsia="Times New Roman" w:hAnsi="Courier New" w:cs="Courier New"/>
          <w:color w:val="000000"/>
          <w:sz w:val="20"/>
          <w:szCs w:val="20"/>
        </w:rPr>
        <w:t>thinDIC</w:t>
      </w:r>
      <w:proofErr w:type="spellEnd"/>
      <w:r w:rsidRPr="009B09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10</w:t>
      </w:r>
      <w:r w:rsidR="002544CB" w:rsidRPr="00053CCD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5A4C637D" w14:textId="77777777" w:rsidR="002544CB" w:rsidRPr="00980F95" w:rsidRDefault="002544CB" w:rsidP="002544CB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595959"/>
          <w:sz w:val="27"/>
          <w:szCs w:val="27"/>
        </w:rPr>
      </w:pPr>
      <w:r w:rsidRPr="00980F95">
        <w:rPr>
          <w:rFonts w:ascii="Arial" w:eastAsia="Times New Roman" w:hAnsi="Arial" w:cs="Arial"/>
          <w:b/>
          <w:bCs/>
          <w:color w:val="595959"/>
          <w:sz w:val="27"/>
          <w:szCs w:val="27"/>
        </w:rPr>
        <w:t>Arguments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1"/>
        <w:gridCol w:w="8369"/>
      </w:tblGrid>
      <w:tr w:rsidR="002544CB" w:rsidRPr="00980F95" w14:paraId="0B42E41A" w14:textId="77777777" w:rsidTr="008A489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80" w:type="dxa"/>
            </w:tcMar>
            <w:hideMark/>
          </w:tcPr>
          <w:p w14:paraId="3F919949" w14:textId="68D90F46" w:rsidR="002544CB" w:rsidRPr="00980F95" w:rsidRDefault="002D1F58" w:rsidP="008A489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9B094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fitProp</w:t>
            </w:r>
            <w:proofErr w:type="spellEnd"/>
          </w:p>
        </w:tc>
        <w:tc>
          <w:tcPr>
            <w:tcW w:w="0" w:type="auto"/>
            <w:hideMark/>
          </w:tcPr>
          <w:p w14:paraId="4FB26E6B" w14:textId="304FAC12" w:rsidR="002544CB" w:rsidRPr="00980F95" w:rsidRDefault="002544CB" w:rsidP="008A4893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80F9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an object fro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 the</w:t>
            </w:r>
            <w:r w:rsidRPr="00980F9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proofErr w:type="spellStart"/>
            <w:r w:rsidR="00993FFA" w:rsidRPr="00D75B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jointModel_Subdistr_Misc</w:t>
            </w:r>
            <w:proofErr w:type="spellEnd"/>
            <w:r w:rsidR="00993FF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function </w:t>
            </w:r>
            <w:r w:rsidRPr="00980F9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(see also </w:t>
            </w:r>
            <w:r w:rsidRPr="00980F9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Note</w:t>
            </w:r>
            <w:r w:rsidRPr="00980F9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).</w:t>
            </w:r>
          </w:p>
        </w:tc>
      </w:tr>
      <w:tr w:rsidR="002544CB" w:rsidRPr="00980F95" w14:paraId="631B45F9" w14:textId="77777777" w:rsidTr="008A489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80" w:type="dxa"/>
            </w:tcMar>
            <w:hideMark/>
          </w:tcPr>
          <w:p w14:paraId="20357C22" w14:textId="5F8BD496" w:rsidR="002544CB" w:rsidRPr="00980F95" w:rsidRDefault="007F1CD3" w:rsidP="008A489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9B094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nMC</w:t>
            </w:r>
            <w:proofErr w:type="spellEnd"/>
          </w:p>
        </w:tc>
        <w:tc>
          <w:tcPr>
            <w:tcW w:w="0" w:type="auto"/>
            <w:hideMark/>
          </w:tcPr>
          <w:p w14:paraId="3EE7F127" w14:textId="03107DEF" w:rsidR="002544CB" w:rsidRPr="00980F95" w:rsidRDefault="00057A7F" w:rsidP="008A4893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number of Monte Carlo samples to approximate the integral with respect to the random effects</w:t>
            </w:r>
            <w:r w:rsidR="002544CB" w:rsidRPr="00980F9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</w:t>
            </w:r>
          </w:p>
        </w:tc>
      </w:tr>
      <w:tr w:rsidR="002544CB" w:rsidRPr="00980F95" w14:paraId="484E297F" w14:textId="77777777" w:rsidTr="008A489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80" w:type="dxa"/>
            </w:tcMar>
            <w:hideMark/>
          </w:tcPr>
          <w:p w14:paraId="2858555F" w14:textId="440AB859" w:rsidR="002544CB" w:rsidRPr="00980F95" w:rsidRDefault="00CF5F6A" w:rsidP="008A489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9B094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thinDIC</w:t>
            </w:r>
            <w:proofErr w:type="spellEnd"/>
          </w:p>
        </w:tc>
        <w:tc>
          <w:tcPr>
            <w:tcW w:w="0" w:type="auto"/>
            <w:hideMark/>
          </w:tcPr>
          <w:p w14:paraId="5FCFF746" w14:textId="669CE1B9" w:rsidR="002544CB" w:rsidRPr="00980F95" w:rsidRDefault="009235D2" w:rsidP="008A4893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547A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integer specifying the thinning of the chains</w:t>
            </w:r>
            <w:r w:rsidR="002544CB" w:rsidRPr="00980F9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</w:t>
            </w:r>
          </w:p>
        </w:tc>
      </w:tr>
    </w:tbl>
    <w:p w14:paraId="6EB3733C" w14:textId="77777777" w:rsidR="002544CB" w:rsidRPr="00980F95" w:rsidRDefault="002544CB" w:rsidP="002544CB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595959"/>
          <w:sz w:val="27"/>
          <w:szCs w:val="27"/>
        </w:rPr>
      </w:pPr>
      <w:r w:rsidRPr="00980F95">
        <w:rPr>
          <w:rFonts w:ascii="Arial" w:eastAsia="Times New Roman" w:hAnsi="Arial" w:cs="Arial"/>
          <w:b/>
          <w:bCs/>
          <w:color w:val="595959"/>
          <w:sz w:val="27"/>
          <w:szCs w:val="27"/>
        </w:rPr>
        <w:t>Details</w:t>
      </w:r>
    </w:p>
    <w:p w14:paraId="2CBF9C09" w14:textId="4315F0D0" w:rsidR="00EE2669" w:rsidRPr="00267C58" w:rsidRDefault="00EE2669" w:rsidP="00EE2669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This function computes the marginalized deviance information criterion</w:t>
      </w:r>
      <w:r w:rsidR="00D95E38">
        <w:rPr>
          <w:rFonts w:ascii="Arial" w:eastAsia="Times New Roman" w:hAnsi="Arial" w:cs="Arial"/>
          <w:color w:val="000000"/>
          <w:sz w:val="20"/>
          <w:szCs w:val="20"/>
        </w:rPr>
        <w:t xml:space="preserve"> (DIC)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for a </w:t>
      </w:r>
      <w:proofErr w:type="spellStart"/>
      <w:r w:rsidRPr="00D75B79">
        <w:rPr>
          <w:rFonts w:ascii="Courier New" w:eastAsia="Times New Roman" w:hAnsi="Courier New" w:cs="Courier New"/>
          <w:color w:val="000000"/>
          <w:sz w:val="20"/>
          <w:szCs w:val="20"/>
        </w:rPr>
        <w:t>jointModel_Subdistr_Misc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 object.</w:t>
      </w:r>
      <w:r w:rsidRPr="00980F95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723D6F">
        <w:rPr>
          <w:rFonts w:ascii="Arial" w:eastAsia="Times New Roman" w:hAnsi="Arial" w:cs="Arial"/>
          <w:color w:val="000000"/>
          <w:sz w:val="20"/>
          <w:szCs w:val="20"/>
        </w:rPr>
        <w:t xml:space="preserve">The posterior distributions of the parameters </w:t>
      </w:r>
      <w:r w:rsidR="00267C58">
        <w:rPr>
          <w:rFonts w:ascii="Arial" w:eastAsia="Times New Roman" w:hAnsi="Arial" w:cs="Arial"/>
          <w:color w:val="000000"/>
          <w:sz w:val="20"/>
          <w:szCs w:val="20"/>
        </w:rPr>
        <w:t>are</w:t>
      </w:r>
      <w:r w:rsidR="00723D6F">
        <w:rPr>
          <w:rFonts w:ascii="Arial" w:eastAsia="Times New Roman" w:hAnsi="Arial" w:cs="Arial"/>
          <w:color w:val="000000"/>
          <w:sz w:val="20"/>
          <w:szCs w:val="20"/>
        </w:rPr>
        <w:t xml:space="preserve"> extracted from</w:t>
      </w:r>
      <w:r w:rsidR="00267C58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267C58" w:rsidRPr="00D75B79">
        <w:rPr>
          <w:rFonts w:ascii="Courier New" w:eastAsia="Times New Roman" w:hAnsi="Courier New" w:cs="Courier New"/>
          <w:color w:val="000000"/>
          <w:sz w:val="20"/>
          <w:szCs w:val="20"/>
        </w:rPr>
        <w:t>jointModel_Subdistr_Misc</w:t>
      </w:r>
      <w:proofErr w:type="spellEnd"/>
      <w:r w:rsidR="00267C58">
        <w:rPr>
          <w:rFonts w:ascii="Arial" w:eastAsia="Times New Roman" w:hAnsi="Arial" w:cs="Arial"/>
          <w:color w:val="000000"/>
          <w:sz w:val="20"/>
          <w:szCs w:val="20"/>
        </w:rPr>
        <w:t xml:space="preserve">, where option </w:t>
      </w:r>
      <w:proofErr w:type="spellStart"/>
      <w:proofErr w:type="gramStart"/>
      <w:r w:rsidR="00267C58" w:rsidRPr="00267C58">
        <w:rPr>
          <w:rFonts w:ascii="Courier New" w:eastAsia="Times New Roman" w:hAnsi="Courier New" w:cs="Courier New"/>
          <w:color w:val="000000"/>
          <w:sz w:val="20"/>
          <w:szCs w:val="20"/>
        </w:rPr>
        <w:t>store.b</w:t>
      </w:r>
      <w:proofErr w:type="spellEnd"/>
      <w:proofErr w:type="gramEnd"/>
      <w:r w:rsidR="00267C58" w:rsidRPr="00267C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T</w:t>
      </w:r>
      <w:r w:rsidR="00267C58">
        <w:rPr>
          <w:rFonts w:ascii="Arial" w:eastAsia="Times New Roman" w:hAnsi="Arial" w:cs="Arial"/>
          <w:color w:val="000000"/>
          <w:sz w:val="20"/>
          <w:szCs w:val="20"/>
        </w:rPr>
        <w:t xml:space="preserve"> must be specified.</w:t>
      </w:r>
      <w:r w:rsidR="000761D3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F02C1A">
        <w:rPr>
          <w:rFonts w:ascii="Arial" w:eastAsia="Times New Roman" w:hAnsi="Arial" w:cs="Arial"/>
          <w:color w:val="000000"/>
          <w:sz w:val="20"/>
          <w:szCs w:val="20"/>
        </w:rPr>
        <w:t>The survival likelihood takes misclassification of events into account</w:t>
      </w:r>
      <w:r w:rsidR="004D0D21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proofErr w:type="spellStart"/>
      <w:r w:rsidR="004D0D21">
        <w:rPr>
          <w:rFonts w:ascii="Arial" w:eastAsia="Times New Roman" w:hAnsi="Arial" w:cs="Arial"/>
          <w:color w:val="000000"/>
          <w:sz w:val="20"/>
          <w:szCs w:val="20"/>
        </w:rPr>
        <w:t>i.e</w:t>
      </w:r>
      <w:proofErr w:type="spellEnd"/>
    </w:p>
    <w:p w14:paraId="05E0FE93" w14:textId="34B95C69" w:rsidR="00091984" w:rsidRPr="00091984" w:rsidRDefault="00736121" w:rsidP="0009198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m:oMathPara>
        <m:oMath>
          <m:r>
            <w:rPr>
              <w:rFonts w:ascii="Cambria Math" w:eastAsia="Times New Roman" w:hAnsi="Cambria Math" w:cs="Arial"/>
              <w:color w:val="000000"/>
            </w:rPr>
            <m:t>f</m:t>
          </m:r>
          <m:d>
            <m:dPr>
              <m:begChr m:val="{"/>
              <m:endChr m:val="}"/>
              <m:ctrlPr>
                <w:rPr>
                  <w:rFonts w:ascii="Cambria Math" w:eastAsia="Times New Roman" w:hAnsi="Cambria Math" w:cs="Arial"/>
                  <w:i/>
                  <w:color w:val="000000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  <w:color w:val="000000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Arial"/>
                      <w:color w:val="000000"/>
                    </w:rPr>
                    <m:t>i</m:t>
                  </m:r>
                </m:sub>
              </m:sSub>
              <m:r>
                <w:rPr>
                  <w:rFonts w:ascii="Cambria Math" w:eastAsia="Times New Roman" w:hAnsi="Cambria Math" w:cs="Arial"/>
                  <w:color w:val="000000"/>
                </w:rPr>
                <m:t>,</m:t>
              </m:r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="Times New Roman" w:hAnsi="Cambria Math" w:cs="Arial"/>
                      <w:color w:val="000000"/>
                    </w:rPr>
                    <m:t>i</m:t>
                  </m:r>
                </m:sub>
              </m:sSub>
              <m:r>
                <w:rPr>
                  <w:rFonts w:ascii="Cambria Math" w:eastAsia="Times New Roman" w:hAnsi="Cambria Math" w:cs="Arial"/>
                  <w:color w:val="000000"/>
                </w:rPr>
                <m:t>|</m:t>
              </m:r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  <w:color w:val="000000"/>
                    </w:rPr>
                    <m:t>M</m:t>
                  </m:r>
                </m:e>
                <m:sub>
                  <m:r>
                    <w:rPr>
                      <w:rFonts w:ascii="Cambria Math" w:eastAsia="Times New Roman" w:hAnsi="Cambria Math" w:cs="Arial"/>
                      <w:color w:val="000000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="Times New Roman" w:hAnsi="Cambria Math" w:cs="Arial"/>
                      <w:i/>
                      <w:color w:val="00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Arial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Arial"/>
                          <w:color w:val="00000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Times New Roman" w:hAnsi="Cambria Math" w:cs="Arial"/>
                          <w:color w:val="000000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="Times New Roman" w:hAnsi="Cambria Math" w:cs="Arial"/>
                  <w:color w:val="000000"/>
                </w:rPr>
                <m:t>,</m:t>
              </m:r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  <w:color w:val="00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Arial"/>
                      <w:color w:val="000000"/>
                    </w:rPr>
                    <m:t>w</m:t>
                  </m:r>
                </m:e>
                <m:sub>
                  <m:r>
                    <w:rPr>
                      <w:rFonts w:ascii="Cambria Math" w:eastAsia="Times New Roman" w:hAnsi="Cambria Math" w:cs="Arial"/>
                      <w:color w:val="000000"/>
                    </w:rPr>
                    <m:t>i</m:t>
                  </m:r>
                </m:sub>
              </m:sSub>
              <m:r>
                <w:rPr>
                  <w:rFonts w:ascii="Cambria Math" w:eastAsia="Times New Roman" w:hAnsi="Cambria Math" w:cs="Arial"/>
                  <w:color w:val="000000"/>
                </w:rPr>
                <m:t>;</m:t>
              </m:r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  <w:color w:val="00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Arial"/>
                      <w:color w:val="000000"/>
                    </w:rPr>
                    <m:t>θ</m:t>
                  </m:r>
                </m:e>
                <m:sub>
                  <m:r>
                    <w:rPr>
                      <w:rFonts w:ascii="Cambria Math" w:eastAsia="Times New Roman" w:hAnsi="Cambria Math" w:cs="Arial"/>
                      <w:color w:val="000000"/>
                    </w:rPr>
                    <m:t>s</m:t>
                  </m:r>
                </m:sub>
              </m:sSub>
            </m:e>
          </m:d>
          <m:r>
            <w:rPr>
              <w:rFonts w:ascii="Cambria Math" w:eastAsia="Times New Roman" w:hAnsi="Cambria Math" w:cs="Arial"/>
              <w:color w:val="000000"/>
            </w:rPr>
            <m:t>×</m:t>
          </m:r>
          <m:nary>
            <m:naryPr>
              <m:chr m:val="∏"/>
              <m:limLoc m:val="undOvr"/>
              <m:ctrlPr>
                <w:rPr>
                  <w:rFonts w:ascii="Cambria Math" w:eastAsia="Times New Roman" w:hAnsi="Cambria Math" w:cs="Arial"/>
                  <w:i/>
                  <w:color w:val="000000"/>
                </w:rPr>
              </m:ctrlPr>
            </m:naryPr>
            <m:sub>
              <m:r>
                <w:rPr>
                  <w:rFonts w:ascii="Cambria Math" w:eastAsia="Times New Roman" w:hAnsi="Cambria Math" w:cs="Arial"/>
                  <w:color w:val="000000"/>
                </w:rPr>
                <m:t>j=1</m:t>
              </m:r>
            </m:sub>
            <m:sup>
              <m:r>
                <w:rPr>
                  <w:rFonts w:ascii="Cambria Math" w:eastAsia="Times New Roman" w:hAnsi="Cambria Math" w:cs="Arial"/>
                  <w:color w:val="000000"/>
                </w:rPr>
                <m:t>K</m:t>
              </m:r>
            </m:sup>
            <m:e>
              <m:nary>
                <m:naryPr>
                  <m:chr m:val="∏"/>
                  <m:limLoc m:val="undOvr"/>
                  <m:ctrlPr>
                    <w:rPr>
                      <w:rFonts w:ascii="Cambria Math" w:eastAsia="Times New Roman" w:hAnsi="Cambria Math" w:cs="Arial"/>
                      <w:i/>
                      <w:color w:val="000000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Arial"/>
                      <w:color w:val="000000"/>
                    </w:rPr>
                    <m:t>k</m:t>
                  </m:r>
                  <m:r>
                    <w:rPr>
                      <w:rFonts w:ascii="Cambria Math" w:eastAsia="Times New Roman" w:hAnsi="Cambria Math" w:cs="Arial"/>
                      <w:color w:val="000000"/>
                    </w:rPr>
                    <m:t>=1</m:t>
                  </m:r>
                </m:sub>
                <m:sup>
                  <m:r>
                    <w:rPr>
                      <w:rFonts w:ascii="Cambria Math" w:eastAsia="Times New Roman" w:hAnsi="Cambria Math" w:cs="Arial"/>
                      <w:color w:val="000000"/>
                    </w:rPr>
                    <m:t>K</m:t>
                  </m:r>
                </m:sup>
                <m:e>
                  <m:sSup>
                    <m:sSupPr>
                      <m:ctrlPr>
                        <w:rPr>
                          <w:rFonts w:ascii="Cambria Math" w:eastAsia="Times New Roman" w:hAnsi="Cambria Math" w:cs="Arial"/>
                          <w:i/>
                          <w:color w:val="000000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Arial"/>
                              <w:i/>
                              <w:color w:val="00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Arial"/>
                              <w:color w:val="000000"/>
                            </w:rPr>
                            <m:t>π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Arial"/>
                              <w:color w:val="000000"/>
                            </w:rPr>
                            <m:t>jk</m:t>
                          </m:r>
                        </m:sub>
                      </m:sSub>
                    </m:e>
                    <m:sup>
                      <m:sSub>
                        <m:sSubPr>
                          <m:ctrlPr>
                            <w:rPr>
                              <w:rFonts w:ascii="Cambria Math" w:eastAsia="Times New Roman" w:hAnsi="Cambria Math" w:cs="Arial"/>
                              <w:i/>
                              <w:color w:val="00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Arial"/>
                              <w:color w:val="000000"/>
                              <w:lang w:val="el-GR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Arial"/>
                              <w:color w:val="000000"/>
                              <w:lang w:val="en-GB"/>
                            </w:rPr>
                            <m:t>ik</m:t>
                          </m:r>
                        </m:sub>
                      </m:sSub>
                      <m:acc>
                        <m:accPr>
                          <m:chr m:val="̃"/>
                          <m:ctrlPr>
                            <w:rPr>
                              <w:rFonts w:ascii="Cambria Math" w:eastAsia="Times New Roman" w:hAnsi="Cambria Math" w:cs="Arial"/>
                              <w:i/>
                              <w:color w:val="000000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Arial"/>
                                  <w:i/>
                                  <w:color w:val="00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Arial"/>
                                  <w:color w:val="000000"/>
                                  <w:lang w:val="el-GR"/>
                                </w:rPr>
                                <m:t>δ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Arial"/>
                                  <w:color w:val="000000"/>
                                  <w:lang w:val="en-GB"/>
                                </w:rPr>
                                <m:t>ij</m:t>
                              </m:r>
                            </m:sub>
                          </m:sSub>
                        </m:e>
                      </m:acc>
                    </m:sup>
                  </m:sSup>
                </m:e>
              </m:nary>
              <m:r>
                <w:rPr>
                  <w:rFonts w:ascii="Cambria Math" w:eastAsia="Times New Roman" w:hAnsi="Cambria Math" w:cs="Arial"/>
                  <w:color w:val="000000"/>
                </w:rPr>
                <m:t>,</m:t>
              </m:r>
            </m:e>
          </m:nary>
        </m:oMath>
      </m:oMathPara>
    </w:p>
    <w:p w14:paraId="0C02B946" w14:textId="17501316" w:rsidR="00091984" w:rsidRDefault="00F25F4E" w:rsidP="0009198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f</w:t>
      </w:r>
      <w:r w:rsidR="00091984">
        <w:rPr>
          <w:rFonts w:ascii="Arial" w:eastAsia="Times New Roman" w:hAnsi="Arial" w:cs="Arial"/>
          <w:color w:val="000000"/>
          <w:sz w:val="20"/>
          <w:szCs w:val="20"/>
        </w:rPr>
        <w:t>or the doubly sampled individuals</w:t>
      </w:r>
    </w:p>
    <w:p w14:paraId="7CC029D7" w14:textId="7255A03D" w:rsidR="00091984" w:rsidRPr="00F25F4E" w:rsidRDefault="00000000" w:rsidP="0009198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="Times New Roman" w:hAnsi="Cambria Math" w:cs="Arial"/>
                  <w:i/>
                  <w:color w:val="000000"/>
                  <w:sz w:val="20"/>
                  <w:szCs w:val="20"/>
                </w:rPr>
              </m:ctrlPr>
            </m:naryPr>
            <m:sub>
              <m:r>
                <w:rPr>
                  <w:rFonts w:ascii="Cambria Math" w:eastAsia="Times New Roman" w:hAnsi="Cambria Math" w:cs="Arial"/>
                  <w:color w:val="000000"/>
                  <w:sz w:val="20"/>
                  <w:szCs w:val="20"/>
                </w:rPr>
                <m:t>j=1</m:t>
              </m:r>
            </m:sub>
            <m:sup>
              <m:r>
                <w:rPr>
                  <w:rFonts w:ascii="Cambria Math" w:eastAsia="Times New Roman" w:hAnsi="Cambria Math" w:cs="Arial"/>
                  <w:color w:val="000000"/>
                  <w:sz w:val="20"/>
                  <w:szCs w:val="20"/>
                </w:rPr>
                <m:t>K</m:t>
              </m:r>
            </m:sup>
            <m:e>
              <m:acc>
                <m:accPr>
                  <m:chr m:val="̃"/>
                  <m:ctrlPr>
                    <w:rPr>
                      <w:rFonts w:ascii="Cambria Math" w:eastAsia="Times New Roman" w:hAnsi="Cambria Math" w:cs="Arial"/>
                      <w:i/>
                      <w:color w:val="00000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Times New Roman" w:hAnsi="Cambria Math" w:cs="Arial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Arial"/>
                          <w:color w:val="000000"/>
                          <w:lang w:val="el-GR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eastAsia="Times New Roman" w:hAnsi="Cambria Math" w:cs="Arial"/>
                          <w:color w:val="000000"/>
                          <w:lang w:val="en-GB"/>
                        </w:rPr>
                        <m:t>ij</m:t>
                      </m:r>
                    </m:sub>
                  </m:sSub>
                </m:e>
              </m:acc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 w:cs="Arial"/>
                      <w:i/>
                      <w:color w:val="000000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Arial"/>
                      <w:color w:val="000000"/>
                    </w:rPr>
                    <m:t>k=1</m:t>
                  </m:r>
                </m:sub>
                <m:sup>
                  <m:r>
                    <w:rPr>
                      <w:rFonts w:ascii="Cambria Math" w:eastAsia="Times New Roman" w:hAnsi="Cambria Math" w:cs="Arial"/>
                      <w:color w:val="000000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Fonts w:ascii="Cambria Math" w:eastAsia="Times New Roman" w:hAnsi="Cambria Math" w:cs="Arial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Arial"/>
                          <w:color w:val="000000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Times New Roman" w:hAnsi="Cambria Math" w:cs="Arial"/>
                          <w:color w:val="000000"/>
                        </w:rPr>
                        <m:t>ik</m:t>
                      </m:r>
                    </m:sub>
                  </m:sSub>
                  <m:d>
                    <m:dPr>
                      <m:begChr m:val="{"/>
                      <m:endChr m:val="}"/>
                      <m:ctrlPr>
                        <w:rPr>
                          <w:rFonts w:ascii="Cambria Math" w:eastAsia="Times New Roman" w:hAnsi="Cambria Math" w:cs="Arial"/>
                          <w:i/>
                          <w:color w:val="00000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Arial"/>
                              <w:i/>
                              <w:color w:val="000000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Arial"/>
                                  <w:i/>
                                  <w:color w:val="00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Arial"/>
                                  <w:color w:val="000000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Arial"/>
                                  <w:color w:val="000000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 w:cs="Arial"/>
                              <w:color w:val="000000"/>
                            </w:rPr>
                            <m:t>|M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Arial"/>
                              <w:color w:val="000000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Times New Roman" w:hAnsi="Cambria Math" w:cs="Arial"/>
                              <w:i/>
                              <w:color w:val="00000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Arial"/>
                                  <w:i/>
                                  <w:color w:val="00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Arial"/>
                                  <w:color w:val="000000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Arial"/>
                                  <w:color w:val="000000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="Times New Roman" w:hAnsi="Cambria Math" w:cs="Arial"/>
                          <w:color w:val="000000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Arial"/>
                              <w:i/>
                              <w:color w:val="00000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Arial"/>
                              <w:color w:val="000000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Arial"/>
                              <w:color w:val="000000"/>
                            </w:rPr>
                            <m:t>ik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Arial"/>
                          <w:color w:val="000000"/>
                        </w:rPr>
                        <m:t>;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Arial"/>
                              <w:i/>
                              <w:color w:val="00000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Arial"/>
                              <w:color w:val="000000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Arial"/>
                              <w:color w:val="000000"/>
                            </w:rPr>
                            <m:t>sk</m:t>
                          </m:r>
                        </m:sub>
                      </m:sSub>
                    </m:e>
                  </m:d>
                </m:e>
              </m:nary>
            </m:e>
          </m:nary>
          <m:sSub>
            <m:sSubPr>
              <m:ctrlPr>
                <w:rPr>
                  <w:rFonts w:ascii="Cambria Math" w:eastAsia="Times New Roman" w:hAnsi="Cambria Math" w:cs="Arial"/>
                  <w:i/>
                  <w:color w:val="000000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color w:val="000000"/>
                </w:rPr>
                <m:t>π</m:t>
              </m:r>
            </m:e>
            <m:sub>
              <m:r>
                <w:rPr>
                  <w:rFonts w:ascii="Cambria Math" w:eastAsia="Times New Roman" w:hAnsi="Cambria Math" w:cs="Arial"/>
                  <w:color w:val="000000"/>
                </w:rPr>
                <m:t>jk</m:t>
              </m:r>
            </m:sub>
          </m:sSub>
          <m:r>
            <w:rPr>
              <w:rFonts w:ascii="Cambria Math" w:eastAsia="Times New Roman" w:hAnsi="Cambria Math" w:cs="Arial"/>
              <w:color w:val="000000"/>
            </w:rPr>
            <m:t>,</m:t>
          </m:r>
        </m:oMath>
      </m:oMathPara>
    </w:p>
    <w:p w14:paraId="59F12EB5" w14:textId="532D74C0" w:rsidR="00F25F4E" w:rsidRPr="00B967E0" w:rsidRDefault="00F25F4E" w:rsidP="0009198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F25F4E">
        <w:rPr>
          <w:rFonts w:ascii="Arial" w:eastAsia="Times New Roman" w:hAnsi="Arial" w:cs="Arial"/>
          <w:color w:val="000000"/>
          <w:sz w:val="20"/>
          <w:szCs w:val="20"/>
        </w:rPr>
        <w:t>for the non-doubly sampled individuals who have failed from any event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. For right-censored individuals, </w:t>
      </w:r>
      <w:r w:rsidR="00B967E0">
        <w:rPr>
          <w:rFonts w:ascii="Arial" w:eastAsia="Times New Roman" w:hAnsi="Arial" w:cs="Arial"/>
          <w:color w:val="000000"/>
          <w:sz w:val="20"/>
          <w:szCs w:val="20"/>
        </w:rPr>
        <w:t xml:space="preserve">the contribution is equal to </w:t>
      </w:r>
      <m:oMath>
        <m:r>
          <w:rPr>
            <w:rFonts w:ascii="Cambria Math" w:eastAsia="Times New Roman" w:hAnsi="Cambria Math" w:cs="Arial"/>
            <w:color w:val="000000"/>
            <w:sz w:val="20"/>
            <w:szCs w:val="20"/>
          </w:rPr>
          <m:t>f</m:t>
        </m:r>
        <m:d>
          <m:dPr>
            <m:begChr m:val="{"/>
            <m:endChr m:val="}"/>
            <m:ctrlPr>
              <w:rPr>
                <w:rFonts w:ascii="Cambria Math" w:eastAsia="Times New Roman" w:hAnsi="Cambria Math" w:cs="Arial"/>
                <w:i/>
                <w:color w:val="000000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Arial"/>
                    <w:i/>
                    <w:color w:val="00000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Times New Roman" w:hAnsi="Cambria Math" w:cs="Arial"/>
                    <w:color w:val="000000"/>
                    <w:sz w:val="20"/>
                    <w:szCs w:val="20"/>
                  </w:rPr>
                  <m:t>T</m:t>
                </m:r>
              </m:e>
              <m:sub>
                <m:r>
                  <w:rPr>
                    <w:rFonts w:ascii="Cambria Math" w:eastAsia="Times New Roman" w:hAnsi="Cambria Math" w:cs="Arial"/>
                    <w:color w:val="000000"/>
                    <w:sz w:val="20"/>
                    <w:szCs w:val="20"/>
                  </w:rPr>
                  <m:t>i</m:t>
                </m:r>
              </m:sub>
            </m:sSub>
            <m:r>
              <w:rPr>
                <w:rFonts w:ascii="Cambria Math" w:eastAsia="Times New Roman" w:hAnsi="Cambria Math" w:cs="Arial"/>
                <w:color w:val="000000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eastAsia="Times New Roman" w:hAnsi="Cambria Math" w:cs="Arial"/>
                    <w:i/>
                    <w:color w:val="00000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Times New Roman" w:hAnsi="Cambria Math" w:cs="Arial"/>
                    <w:color w:val="000000"/>
                    <w:sz w:val="20"/>
                    <w:szCs w:val="20"/>
                  </w:rPr>
                  <m:t>K</m:t>
                </m:r>
              </m:e>
              <m:sub>
                <m:r>
                  <w:rPr>
                    <w:rFonts w:ascii="Cambria Math" w:eastAsia="Times New Roman" w:hAnsi="Cambria Math" w:cs="Arial"/>
                    <w:color w:val="000000"/>
                    <w:sz w:val="20"/>
                    <w:szCs w:val="20"/>
                  </w:rPr>
                  <m:t>i</m:t>
                </m:r>
              </m:sub>
            </m:sSub>
            <m:r>
              <w:rPr>
                <w:rFonts w:ascii="Cambria Math" w:eastAsia="Times New Roman" w:hAnsi="Cambria Math" w:cs="Arial"/>
                <w:color w:val="000000"/>
                <w:sz w:val="20"/>
                <w:szCs w:val="20"/>
              </w:rPr>
              <m:t>|</m:t>
            </m:r>
            <m:sSub>
              <m:sSubPr>
                <m:ctrlPr>
                  <w:rPr>
                    <w:rFonts w:ascii="Cambria Math" w:eastAsia="Times New Roman" w:hAnsi="Cambria Math" w:cs="Arial"/>
                    <w:i/>
                    <w:color w:val="00000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Times New Roman" w:hAnsi="Cambria Math" w:cs="Arial"/>
                    <w:color w:val="000000"/>
                    <w:sz w:val="20"/>
                    <w:szCs w:val="20"/>
                  </w:rPr>
                  <m:t>M</m:t>
                </m:r>
              </m:e>
              <m:sub>
                <m:r>
                  <w:rPr>
                    <w:rFonts w:ascii="Cambria Math" w:eastAsia="Times New Roman" w:hAnsi="Cambria Math" w:cs="Arial"/>
                    <w:color w:val="000000"/>
                    <w:sz w:val="20"/>
                    <w:szCs w:val="20"/>
                  </w:rPr>
                  <m:t>i</m:t>
                </m:r>
              </m:sub>
            </m:sSub>
            <m:d>
              <m:dPr>
                <m:ctrlPr>
                  <w:rPr>
                    <w:rFonts w:ascii="Cambria Math" w:eastAsia="Times New Roman" w:hAnsi="Cambria Math" w:cs="Arial"/>
                    <w:i/>
                    <w:color w:val="000000"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Arial"/>
                        <w:i/>
                        <w:color w:val="00000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"/>
                        <w:color w:val="000000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 w:cs="Arial"/>
                        <w:color w:val="000000"/>
                        <w:sz w:val="20"/>
                        <w:szCs w:val="20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="Times New Roman" w:hAnsi="Cambria Math" w:cs="Arial"/>
                <w:color w:val="000000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eastAsia="Times New Roman" w:hAnsi="Cambria Math" w:cs="Arial"/>
                    <w:i/>
                    <w:color w:val="000000"/>
                    <w:sz w:val="20"/>
                    <w:szCs w:val="2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Times New Roman" w:hAnsi="Cambria Math" w:cs="Arial"/>
                    <w:color w:val="000000"/>
                    <w:sz w:val="20"/>
                    <w:szCs w:val="20"/>
                  </w:rPr>
                  <m:t>w</m:t>
                </m:r>
              </m:e>
              <m:sub>
                <m:r>
                  <w:rPr>
                    <w:rFonts w:ascii="Cambria Math" w:eastAsia="Times New Roman" w:hAnsi="Cambria Math" w:cs="Arial"/>
                    <w:color w:val="000000"/>
                    <w:sz w:val="20"/>
                    <w:szCs w:val="20"/>
                  </w:rPr>
                  <m:t>i</m:t>
                </m:r>
              </m:sub>
            </m:sSub>
            <m:r>
              <w:rPr>
                <w:rFonts w:ascii="Cambria Math" w:eastAsia="Times New Roman" w:hAnsi="Cambria Math" w:cs="Arial"/>
                <w:color w:val="000000"/>
                <w:sz w:val="20"/>
                <w:szCs w:val="20"/>
              </w:rPr>
              <m:t>;</m:t>
            </m:r>
            <m:sSub>
              <m:sSubPr>
                <m:ctrlPr>
                  <w:rPr>
                    <w:rFonts w:ascii="Cambria Math" w:eastAsia="Times New Roman" w:hAnsi="Cambria Math" w:cs="Arial"/>
                    <w:i/>
                    <w:color w:val="000000"/>
                    <w:sz w:val="20"/>
                    <w:szCs w:val="2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Times New Roman" w:hAnsi="Cambria Math" w:cs="Arial"/>
                    <w:color w:val="000000"/>
                    <w:sz w:val="20"/>
                    <w:szCs w:val="20"/>
                  </w:rPr>
                  <m:t>θ</m:t>
                </m:r>
              </m:e>
              <m:sub>
                <m:r>
                  <w:rPr>
                    <w:rFonts w:ascii="Cambria Math" w:eastAsia="Times New Roman" w:hAnsi="Cambria Math" w:cs="Arial"/>
                    <w:color w:val="000000"/>
                    <w:sz w:val="20"/>
                    <w:szCs w:val="20"/>
                  </w:rPr>
                  <m:t>s</m:t>
                </m:r>
              </m:sub>
            </m:sSub>
          </m:e>
        </m:d>
      </m:oMath>
      <w:r w:rsidR="00B967E0">
        <w:rPr>
          <w:rFonts w:ascii="Arial" w:eastAsia="Times New Roman" w:hAnsi="Arial" w:cs="Arial"/>
          <w:color w:val="000000"/>
          <w:sz w:val="20"/>
          <w:szCs w:val="20"/>
        </w:rPr>
        <w:t xml:space="preserve"> as right-censoring is assumed to be correctly classified.</w:t>
      </w:r>
    </w:p>
    <w:p w14:paraId="03A76063" w14:textId="0DB5789E" w:rsidR="002544CB" w:rsidRDefault="002544CB" w:rsidP="002544CB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595959"/>
          <w:sz w:val="27"/>
          <w:szCs w:val="27"/>
        </w:rPr>
      </w:pPr>
      <w:r w:rsidRPr="00980F95">
        <w:rPr>
          <w:rFonts w:ascii="Arial" w:eastAsia="Times New Roman" w:hAnsi="Arial" w:cs="Arial"/>
          <w:b/>
          <w:bCs/>
          <w:color w:val="595959"/>
          <w:sz w:val="27"/>
          <w:szCs w:val="27"/>
        </w:rPr>
        <w:t>Note</w:t>
      </w:r>
    </w:p>
    <w:p w14:paraId="7ED2C148" w14:textId="43E13C6C" w:rsidR="001638B1" w:rsidRPr="00980F95" w:rsidRDefault="001638B1" w:rsidP="002544CB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595959"/>
          <w:sz w:val="27"/>
          <w:szCs w:val="27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The option </w:t>
      </w:r>
      <w:proofErr w:type="spellStart"/>
      <w:proofErr w:type="gramStart"/>
      <w:r w:rsidRPr="00267C58">
        <w:rPr>
          <w:rFonts w:ascii="Courier New" w:eastAsia="Times New Roman" w:hAnsi="Courier New" w:cs="Courier New"/>
          <w:color w:val="000000"/>
          <w:sz w:val="20"/>
          <w:szCs w:val="20"/>
        </w:rPr>
        <w:t>store.b</w:t>
      </w:r>
      <w:proofErr w:type="spellEnd"/>
      <w:proofErr w:type="gramEnd"/>
      <w:r w:rsidRPr="00267C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T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must have been specified in the </w:t>
      </w:r>
      <w:proofErr w:type="spellStart"/>
      <w:r w:rsidRPr="00D75B79">
        <w:rPr>
          <w:rFonts w:ascii="Courier New" w:eastAsia="Times New Roman" w:hAnsi="Courier New" w:cs="Courier New"/>
          <w:color w:val="000000"/>
          <w:sz w:val="20"/>
          <w:szCs w:val="20"/>
        </w:rPr>
        <w:t>jointModel_Subdistr_Misc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 object</w:t>
      </w:r>
      <w:r w:rsidR="00AE21FE">
        <w:rPr>
          <w:rFonts w:ascii="Arial" w:eastAsia="Times New Roman" w:hAnsi="Arial" w:cs="Arial"/>
          <w:color w:val="000000"/>
          <w:sz w:val="20"/>
          <w:szCs w:val="20"/>
        </w:rPr>
        <w:t xml:space="preserve"> in order for </w:t>
      </w:r>
      <w:proofErr w:type="spellStart"/>
      <w:r w:rsidR="002C3CC4" w:rsidRPr="009B0945">
        <w:rPr>
          <w:rFonts w:ascii="Courier New" w:eastAsia="Times New Roman" w:hAnsi="Courier New" w:cs="Courier New"/>
          <w:color w:val="000000"/>
          <w:sz w:val="20"/>
          <w:szCs w:val="20"/>
        </w:rPr>
        <w:t>DICSubdistr_Misc</w:t>
      </w:r>
      <w:proofErr w:type="spellEnd"/>
      <w:r w:rsidR="002C3CC4">
        <w:rPr>
          <w:rFonts w:ascii="Arial" w:eastAsia="Times New Roman" w:hAnsi="Arial" w:cs="Arial"/>
          <w:color w:val="000000"/>
          <w:sz w:val="20"/>
          <w:szCs w:val="20"/>
        </w:rPr>
        <w:t xml:space="preserve"> to work</w:t>
      </w:r>
      <w:r w:rsidR="00B652E0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14:paraId="0E7C5397" w14:textId="4FBE1631" w:rsidR="005D3941" w:rsidRDefault="008A0D2A" w:rsidP="005D3941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595959"/>
          <w:sz w:val="27"/>
          <w:szCs w:val="27"/>
        </w:rPr>
      </w:pPr>
      <w:r>
        <w:rPr>
          <w:rFonts w:ascii="Arial" w:eastAsia="Times New Roman" w:hAnsi="Arial" w:cs="Arial"/>
          <w:b/>
          <w:bCs/>
          <w:color w:val="595959"/>
          <w:sz w:val="27"/>
          <w:szCs w:val="27"/>
        </w:rPr>
        <w:lastRenderedPageBreak/>
        <w:t>Value</w:t>
      </w:r>
    </w:p>
    <w:p w14:paraId="4A6647EB" w14:textId="6A6C413D" w:rsidR="003D5AD6" w:rsidRDefault="003D5AD6" w:rsidP="005D3941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color w:val="000000" w:themeColor="text1"/>
          <w:sz w:val="20"/>
          <w:szCs w:val="20"/>
        </w:rPr>
      </w:pPr>
      <w:r>
        <w:rPr>
          <w:rFonts w:ascii="Arial" w:eastAsia="Times New Roman" w:hAnsi="Arial" w:cs="Arial"/>
          <w:color w:val="000000" w:themeColor="text1"/>
          <w:sz w:val="20"/>
          <w:szCs w:val="20"/>
        </w:rPr>
        <w:t>A list with the following components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1"/>
        <w:gridCol w:w="7649"/>
      </w:tblGrid>
      <w:tr w:rsidR="00137DD6" w:rsidRPr="00980F95" w14:paraId="6D98507B" w14:textId="77777777" w:rsidTr="00CF2A3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80" w:type="dxa"/>
            </w:tcMar>
            <w:hideMark/>
          </w:tcPr>
          <w:p w14:paraId="34ED04CC" w14:textId="26417969" w:rsidR="00137DD6" w:rsidRPr="00980F95" w:rsidRDefault="00401C91" w:rsidP="00CF2A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gramStart"/>
            <w:r w:rsidRPr="00401C9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eff</w:t>
            </w:r>
            <w:proofErr w:type="gramEnd"/>
          </w:p>
        </w:tc>
        <w:tc>
          <w:tcPr>
            <w:tcW w:w="0" w:type="auto"/>
            <w:hideMark/>
          </w:tcPr>
          <w:p w14:paraId="03DDC341" w14:textId="54A0285A" w:rsidR="00137DD6" w:rsidRPr="00980F95" w:rsidRDefault="00401C91" w:rsidP="00CF2A3C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effective sample size (posterior mean of posterior deviance minus the deviance at the posterior mean of the parameters)</w:t>
            </w:r>
          </w:p>
        </w:tc>
      </w:tr>
      <w:tr w:rsidR="00137DD6" w:rsidRPr="00980F95" w14:paraId="62D67280" w14:textId="77777777" w:rsidTr="00CF2A3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80" w:type="dxa"/>
            </w:tcMar>
            <w:hideMark/>
          </w:tcPr>
          <w:p w14:paraId="07545D8C" w14:textId="2AAB5E44" w:rsidR="00137DD6" w:rsidRPr="00980F95" w:rsidRDefault="0044161C" w:rsidP="00CF2A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4416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dic</w:t>
            </w:r>
            <w:proofErr w:type="spellEnd"/>
          </w:p>
        </w:tc>
        <w:tc>
          <w:tcPr>
            <w:tcW w:w="0" w:type="auto"/>
            <w:hideMark/>
          </w:tcPr>
          <w:p w14:paraId="4A9575D6" w14:textId="6F2B5908" w:rsidR="00137DD6" w:rsidRPr="00980F95" w:rsidRDefault="0044161C" w:rsidP="00CF2A3C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marginalized deviance information criterion</w:t>
            </w:r>
            <w:r w:rsidR="00137DD6" w:rsidRPr="00980F9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</w:t>
            </w:r>
          </w:p>
        </w:tc>
      </w:tr>
      <w:tr w:rsidR="00137DD6" w:rsidRPr="00980F95" w14:paraId="488D8287" w14:textId="77777777" w:rsidTr="00CF2A3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80" w:type="dxa"/>
            </w:tcMar>
            <w:hideMark/>
          </w:tcPr>
          <w:p w14:paraId="57F37795" w14:textId="69B4BC59" w:rsidR="00137DD6" w:rsidRPr="00980F95" w:rsidRDefault="00D95A99" w:rsidP="00CF2A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D95A9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DevatPostMean</w:t>
            </w:r>
            <w:proofErr w:type="spellEnd"/>
          </w:p>
        </w:tc>
        <w:tc>
          <w:tcPr>
            <w:tcW w:w="0" w:type="auto"/>
            <w:hideMark/>
          </w:tcPr>
          <w:p w14:paraId="323F7C3A" w14:textId="3C1129A2" w:rsidR="00137DD6" w:rsidRPr="00980F95" w:rsidRDefault="00D95A99" w:rsidP="00CF2A3C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deviance computed at the posterior mean of the parameters</w:t>
            </w:r>
          </w:p>
        </w:tc>
      </w:tr>
      <w:tr w:rsidR="00CD0683" w:rsidRPr="00980F95" w14:paraId="4D1E1EDA" w14:textId="77777777" w:rsidTr="00CF2A3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80" w:type="dxa"/>
            </w:tcMar>
          </w:tcPr>
          <w:p w14:paraId="22AD888D" w14:textId="28A1FAC2" w:rsidR="00CD0683" w:rsidRPr="00D95A99" w:rsidRDefault="00CD0683" w:rsidP="00CF2A3C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D068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PostDev</w:t>
            </w:r>
            <w:proofErr w:type="spellEnd"/>
          </w:p>
        </w:tc>
        <w:tc>
          <w:tcPr>
            <w:tcW w:w="0" w:type="auto"/>
          </w:tcPr>
          <w:p w14:paraId="765C4709" w14:textId="139B7C7D" w:rsidR="00CD0683" w:rsidRDefault="009F170B" w:rsidP="00CF2A3C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 posterior sample of the deviance of the model.</w:t>
            </w:r>
          </w:p>
        </w:tc>
      </w:tr>
    </w:tbl>
    <w:p w14:paraId="141BEDBE" w14:textId="7E990768" w:rsidR="005D3941" w:rsidRDefault="005D3941" w:rsidP="002544CB">
      <w:pPr>
        <w:pStyle w:val="Heading3"/>
        <w:rPr>
          <w:rFonts w:ascii="Arial" w:hAnsi="Arial" w:cs="Arial"/>
          <w:color w:val="595959"/>
        </w:rPr>
      </w:pPr>
    </w:p>
    <w:p w14:paraId="547063CD" w14:textId="3A6A1E5F" w:rsidR="002544CB" w:rsidRDefault="002544CB" w:rsidP="002544CB">
      <w:pPr>
        <w:pStyle w:val="Heading3"/>
        <w:rPr>
          <w:rFonts w:ascii="Arial" w:hAnsi="Arial" w:cs="Arial"/>
          <w:color w:val="595959"/>
        </w:rPr>
      </w:pPr>
      <w:r>
        <w:rPr>
          <w:rFonts w:ascii="Arial" w:hAnsi="Arial" w:cs="Arial"/>
          <w:color w:val="595959"/>
        </w:rPr>
        <w:t>Examples</w:t>
      </w:r>
    </w:p>
    <w:p w14:paraId="425F9CED" w14:textId="77777777" w:rsidR="001175CD" w:rsidRPr="001175CD" w:rsidRDefault="001175CD" w:rsidP="001175C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75CD">
        <w:rPr>
          <w:rFonts w:ascii="Courier New" w:eastAsia="Times New Roman" w:hAnsi="Courier New" w:cs="Courier New"/>
          <w:color w:val="000000"/>
          <w:sz w:val="20"/>
          <w:szCs w:val="20"/>
        </w:rPr>
        <w:t># Marginal DIC criterion</w:t>
      </w:r>
    </w:p>
    <w:p w14:paraId="691414A6" w14:textId="77777777" w:rsidR="001175CD" w:rsidRPr="001175CD" w:rsidRDefault="001175CD" w:rsidP="001175C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1175CD">
        <w:rPr>
          <w:rFonts w:ascii="Courier New" w:eastAsia="Times New Roman" w:hAnsi="Courier New" w:cs="Courier New"/>
          <w:color w:val="000000"/>
          <w:sz w:val="20"/>
          <w:szCs w:val="20"/>
        </w:rPr>
        <w:t>fitDICsubd</w:t>
      </w:r>
      <w:proofErr w:type="spellEnd"/>
      <w:r w:rsidRPr="00117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1175CD">
        <w:rPr>
          <w:rFonts w:ascii="Courier New" w:eastAsia="Times New Roman" w:hAnsi="Courier New" w:cs="Courier New"/>
          <w:color w:val="000000"/>
          <w:sz w:val="20"/>
          <w:szCs w:val="20"/>
        </w:rPr>
        <w:t>DICSubdistr_</w:t>
      </w:r>
      <w:proofErr w:type="gramStart"/>
      <w:r w:rsidRPr="001175CD">
        <w:rPr>
          <w:rFonts w:ascii="Courier New" w:eastAsia="Times New Roman" w:hAnsi="Courier New" w:cs="Courier New"/>
          <w:color w:val="000000"/>
          <w:sz w:val="20"/>
          <w:szCs w:val="20"/>
        </w:rPr>
        <w:t>Misc</w:t>
      </w:r>
      <w:proofErr w:type="spellEnd"/>
      <w:r w:rsidRPr="001175C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1175CD">
        <w:rPr>
          <w:rFonts w:ascii="Courier New" w:eastAsia="Times New Roman" w:hAnsi="Courier New" w:cs="Courier New"/>
          <w:color w:val="000000"/>
          <w:sz w:val="20"/>
          <w:szCs w:val="20"/>
        </w:rPr>
        <w:t>fitProp_Subd,nMC</w:t>
      </w:r>
      <w:proofErr w:type="spellEnd"/>
      <w:r w:rsidRPr="00117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200,thinDIC = 7)</w:t>
      </w:r>
    </w:p>
    <w:p w14:paraId="42691B5E" w14:textId="77777777" w:rsidR="001175CD" w:rsidRPr="001175CD" w:rsidRDefault="001175CD" w:rsidP="001175C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1175CD">
        <w:rPr>
          <w:rFonts w:ascii="Courier New" w:eastAsia="Times New Roman" w:hAnsi="Courier New" w:cs="Courier New"/>
          <w:color w:val="000000"/>
          <w:sz w:val="20"/>
          <w:szCs w:val="20"/>
        </w:rPr>
        <w:t>fitDICsubd$dic</w:t>
      </w:r>
      <w:proofErr w:type="spellEnd"/>
    </w:p>
    <w:p w14:paraId="18647397" w14:textId="554BB0AD" w:rsidR="002544CB" w:rsidRDefault="001175CD" w:rsidP="001175C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1175CD">
        <w:rPr>
          <w:rFonts w:ascii="Courier New" w:eastAsia="Times New Roman" w:hAnsi="Courier New" w:cs="Courier New"/>
          <w:color w:val="000000"/>
          <w:sz w:val="20"/>
          <w:szCs w:val="20"/>
        </w:rPr>
        <w:t>fitDICsubd$</w:t>
      </w:r>
      <w:proofErr w:type="gramStart"/>
      <w:r w:rsidRPr="001175CD">
        <w:rPr>
          <w:rFonts w:ascii="Courier New" w:eastAsia="Times New Roman" w:hAnsi="Courier New" w:cs="Courier New"/>
          <w:color w:val="000000"/>
          <w:sz w:val="20"/>
          <w:szCs w:val="20"/>
        </w:rPr>
        <w:t>eff</w:t>
      </w:r>
      <w:proofErr w:type="spellEnd"/>
      <w:proofErr w:type="gramEnd"/>
    </w:p>
    <w:p w14:paraId="29C8CBA3" w14:textId="27730DE2" w:rsidR="002544CB" w:rsidRDefault="002544CB" w:rsidP="00FF5E1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E85A2B" w14:textId="03D7C68B" w:rsidR="00140865" w:rsidRDefault="00140865" w:rsidP="00FF5E1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7E86857" w14:textId="79F77AAA" w:rsidR="00140865" w:rsidRDefault="00140865" w:rsidP="00FF5E1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29BA47" w14:textId="29DC0CA3" w:rsidR="00140865" w:rsidRDefault="00140865" w:rsidP="00FF5E1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DD90B1" w14:textId="4404E171" w:rsidR="00140865" w:rsidRDefault="00140865" w:rsidP="00FF5E1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A4991BB" w14:textId="43687911" w:rsidR="00140865" w:rsidRDefault="00140865" w:rsidP="00FF5E1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F95B9E" w14:textId="0E3C7918" w:rsidR="00140865" w:rsidRDefault="00140865" w:rsidP="00FF5E1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0FE4624" w14:textId="75D5A44C" w:rsidR="00140865" w:rsidRDefault="00140865" w:rsidP="00FF5E1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00CF3EB" w14:textId="2BF63F09" w:rsidR="00140865" w:rsidRDefault="00140865" w:rsidP="00FF5E1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0DD0CBF" w14:textId="5B3EB202" w:rsidR="00140865" w:rsidRDefault="00140865" w:rsidP="00FF5E1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3FE087" w14:textId="209560CE" w:rsidR="00140865" w:rsidRDefault="00140865" w:rsidP="00FF5E1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AF766F" w14:textId="6F5F519E" w:rsidR="00140865" w:rsidRDefault="00140865" w:rsidP="00FF5E1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CB1DAC" w14:textId="293E3251" w:rsidR="00140865" w:rsidRDefault="00140865" w:rsidP="00FF5E1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1D174E" w14:textId="4113E8EC" w:rsidR="00140865" w:rsidRDefault="00140865" w:rsidP="00FF5E1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3DB7A8E" w14:textId="05F964BE" w:rsidR="00140865" w:rsidRDefault="00140865" w:rsidP="00FF5E1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9A879E" w14:textId="025193E4" w:rsidR="00140865" w:rsidRDefault="00140865" w:rsidP="00FF5E1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A33CFD" w14:textId="2767815E" w:rsidR="00140865" w:rsidRDefault="00140865" w:rsidP="00FF5E1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8DABA41" w14:textId="0A2837EB" w:rsidR="00140865" w:rsidRDefault="00140865" w:rsidP="00FF5E1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F5DFDA" w14:textId="4A9991DA" w:rsidR="00140865" w:rsidRDefault="00140865" w:rsidP="00FF5E1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07D2201" w14:textId="5B8E309E" w:rsidR="00140865" w:rsidRDefault="00140865" w:rsidP="00FF5E1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EBF656" w14:textId="0F563DDA" w:rsidR="00140865" w:rsidRDefault="00140865" w:rsidP="00FF5E1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A8F8A5D" w14:textId="6FBC1E7F" w:rsidR="00140865" w:rsidRDefault="00140865" w:rsidP="00FF5E1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EAF323" w14:textId="367E4914" w:rsidR="00140865" w:rsidRDefault="00140865" w:rsidP="00FF5E1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5C6430F" w14:textId="4207522B" w:rsidR="00140865" w:rsidRDefault="00140865" w:rsidP="00FF5E1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E80C8C" w14:textId="3A3610EE" w:rsidR="00140865" w:rsidRDefault="00140865" w:rsidP="00FF5E1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344B89" w14:textId="3C428EC7" w:rsidR="00140865" w:rsidRDefault="00140865" w:rsidP="00FF5E1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6C311F" w14:textId="31A56162" w:rsidR="00140865" w:rsidRDefault="00140865" w:rsidP="00FF5E1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95AE64" w14:textId="794FF83C" w:rsidR="00140865" w:rsidRDefault="00140865" w:rsidP="00FF5E1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BF301B2" w14:textId="0494D2B9" w:rsidR="00140865" w:rsidRDefault="00140865" w:rsidP="00FF5E1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64BA81" w14:textId="6FE753FB" w:rsidR="00140865" w:rsidRDefault="00140865" w:rsidP="00FF5E1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8DAF1C" w14:textId="0E838072" w:rsidR="00EC3792" w:rsidRDefault="00EC3792" w:rsidP="00FF5E1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E33C86" w14:textId="77777777" w:rsidR="00EC3792" w:rsidRDefault="00EC3792" w:rsidP="00FF5E1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78C476" w14:textId="6315CD1D" w:rsidR="00140865" w:rsidRDefault="00140865" w:rsidP="00FF5E1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72"/>
        <w:gridCol w:w="3578"/>
      </w:tblGrid>
      <w:tr w:rsidR="00140865" w:rsidRPr="00980F95" w14:paraId="5F510FAE" w14:textId="77777777" w:rsidTr="007D33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84ADC8" w14:textId="3FAD5C92" w:rsidR="00140865" w:rsidRPr="00980F95" w:rsidRDefault="00A467E5" w:rsidP="007D33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467E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>predictLatentStates_Subdistr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50BC352" w14:textId="77777777" w:rsidR="00140865" w:rsidRPr="00980F95" w:rsidRDefault="00140865" w:rsidP="007D335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80F9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 Documentation</w:t>
            </w:r>
          </w:p>
        </w:tc>
      </w:tr>
    </w:tbl>
    <w:p w14:paraId="43D37FD2" w14:textId="699C7759" w:rsidR="00140865" w:rsidRDefault="008B7D03" w:rsidP="00140865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color w:val="000000"/>
          <w:sz w:val="48"/>
          <w:szCs w:val="48"/>
        </w:rPr>
      </w:pPr>
      <w:r>
        <w:rPr>
          <w:rFonts w:ascii="Arial" w:eastAsia="Times New Roman" w:hAnsi="Arial" w:cs="Arial"/>
          <w:color w:val="000000"/>
          <w:sz w:val="48"/>
          <w:szCs w:val="48"/>
        </w:rPr>
        <w:t>Population-averaged CIFs and marker states</w:t>
      </w:r>
    </w:p>
    <w:p w14:paraId="23DB6D90" w14:textId="77777777" w:rsidR="00140865" w:rsidRPr="00980F95" w:rsidRDefault="00140865" w:rsidP="00140865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595959"/>
          <w:sz w:val="27"/>
          <w:szCs w:val="27"/>
        </w:rPr>
      </w:pPr>
      <w:r w:rsidRPr="00980F95">
        <w:rPr>
          <w:rFonts w:ascii="Arial" w:eastAsia="Times New Roman" w:hAnsi="Arial" w:cs="Arial"/>
          <w:b/>
          <w:bCs/>
          <w:color w:val="595959"/>
          <w:sz w:val="27"/>
          <w:szCs w:val="27"/>
        </w:rPr>
        <w:t>Description</w:t>
      </w:r>
    </w:p>
    <w:p w14:paraId="3406F1B9" w14:textId="1E43C1D1" w:rsidR="00140865" w:rsidRPr="00980F95" w:rsidRDefault="00140865" w:rsidP="0014086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This function computes </w:t>
      </w:r>
      <w:r w:rsidR="00E5066A">
        <w:rPr>
          <w:rFonts w:ascii="Arial" w:eastAsia="Times New Roman" w:hAnsi="Arial" w:cs="Arial"/>
          <w:color w:val="000000"/>
          <w:sz w:val="20"/>
          <w:szCs w:val="20"/>
        </w:rPr>
        <w:t>various addition</w:t>
      </w:r>
      <w:r w:rsidR="00891AAE">
        <w:rPr>
          <w:rFonts w:ascii="Arial" w:eastAsia="Times New Roman" w:hAnsi="Arial" w:cs="Arial"/>
          <w:color w:val="000000"/>
          <w:sz w:val="20"/>
          <w:szCs w:val="20"/>
        </w:rPr>
        <w:t>al</w:t>
      </w:r>
      <w:r w:rsidR="00E5066A">
        <w:rPr>
          <w:rFonts w:ascii="Arial" w:eastAsia="Times New Roman" w:hAnsi="Arial" w:cs="Arial"/>
          <w:color w:val="000000"/>
          <w:sz w:val="20"/>
          <w:szCs w:val="20"/>
        </w:rPr>
        <w:t xml:space="preserve"> population-averaged probabilities based on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a </w:t>
      </w:r>
      <w:proofErr w:type="spellStart"/>
      <w:r w:rsidRPr="00D75B79">
        <w:rPr>
          <w:rFonts w:ascii="Courier New" w:eastAsia="Times New Roman" w:hAnsi="Courier New" w:cs="Courier New"/>
          <w:color w:val="000000"/>
          <w:sz w:val="20"/>
          <w:szCs w:val="20"/>
        </w:rPr>
        <w:t>jointModel_Subdistr_Misc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 object.</w:t>
      </w:r>
      <w:r w:rsidRPr="00980F95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</w:p>
    <w:p w14:paraId="097419D5" w14:textId="77777777" w:rsidR="00140865" w:rsidRPr="00980F95" w:rsidRDefault="00140865" w:rsidP="00140865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595959"/>
          <w:sz w:val="27"/>
          <w:szCs w:val="27"/>
        </w:rPr>
      </w:pPr>
      <w:r w:rsidRPr="00980F95">
        <w:rPr>
          <w:rFonts w:ascii="Arial" w:eastAsia="Times New Roman" w:hAnsi="Arial" w:cs="Arial"/>
          <w:b/>
          <w:bCs/>
          <w:color w:val="595959"/>
          <w:sz w:val="27"/>
          <w:szCs w:val="27"/>
        </w:rPr>
        <w:t>Usage</w:t>
      </w:r>
    </w:p>
    <w:p w14:paraId="460FA8C4" w14:textId="2971971E" w:rsidR="00140865" w:rsidRDefault="008A3049" w:rsidP="00140865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A3049">
        <w:rPr>
          <w:rFonts w:ascii="Courier New" w:eastAsia="Times New Roman" w:hAnsi="Courier New" w:cs="Courier New"/>
          <w:color w:val="000000"/>
          <w:sz w:val="20"/>
          <w:szCs w:val="20"/>
        </w:rPr>
        <w:t>predictLatentStates_Subdistr</w:t>
      </w:r>
      <w:proofErr w:type="spellEnd"/>
      <w:r w:rsidRPr="008A30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C04EA3" w:rsidRPr="00C04EA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="00C04EA3" w:rsidRPr="00C04EA3">
        <w:rPr>
          <w:rFonts w:ascii="Courier New" w:eastAsia="Times New Roman" w:hAnsi="Courier New" w:cs="Courier New"/>
          <w:color w:val="000000"/>
          <w:sz w:val="20"/>
          <w:szCs w:val="20"/>
        </w:rPr>
        <w:t>fitProp</w:t>
      </w:r>
      <w:proofErr w:type="spellEnd"/>
      <w:r w:rsidR="00C04EA3" w:rsidRPr="00C04E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newdata1, newdata2, </w:t>
      </w:r>
      <w:proofErr w:type="spellStart"/>
      <w:r w:rsidR="00C04EA3" w:rsidRPr="00C04EA3">
        <w:rPr>
          <w:rFonts w:ascii="Courier New" w:eastAsia="Times New Roman" w:hAnsi="Courier New" w:cs="Courier New"/>
          <w:color w:val="000000"/>
          <w:sz w:val="20"/>
          <w:szCs w:val="20"/>
        </w:rPr>
        <w:t>tt</w:t>
      </w:r>
      <w:proofErr w:type="spellEnd"/>
      <w:r w:rsidR="00C04EA3" w:rsidRPr="00C04E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gramStart"/>
      <w:r w:rsidR="00C04EA3" w:rsidRPr="00C04EA3">
        <w:rPr>
          <w:rFonts w:ascii="Courier New" w:eastAsia="Times New Roman" w:hAnsi="Courier New" w:cs="Courier New"/>
          <w:color w:val="000000"/>
          <w:sz w:val="20"/>
          <w:szCs w:val="20"/>
        </w:rPr>
        <w:t>seq(</w:t>
      </w:r>
      <w:proofErr w:type="gramEnd"/>
      <w:r w:rsidR="00C04EA3" w:rsidRPr="00C04E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0, 10, by = 2), </w:t>
      </w:r>
      <w:proofErr w:type="spellStart"/>
      <w:r w:rsidR="00C04EA3" w:rsidRPr="00C04EA3">
        <w:rPr>
          <w:rFonts w:ascii="Courier New" w:eastAsia="Times New Roman" w:hAnsi="Courier New" w:cs="Courier New"/>
          <w:color w:val="000000"/>
          <w:sz w:val="20"/>
          <w:szCs w:val="20"/>
        </w:rPr>
        <w:t>nMC</w:t>
      </w:r>
      <w:proofErr w:type="spellEnd"/>
      <w:r w:rsidR="00C04EA3" w:rsidRPr="00C04E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1000, seed = 12, thin = 1, </w:t>
      </w:r>
      <w:proofErr w:type="spellStart"/>
      <w:r w:rsidR="00C04EA3" w:rsidRPr="00C04EA3">
        <w:rPr>
          <w:rFonts w:ascii="Courier New" w:eastAsia="Times New Roman" w:hAnsi="Courier New" w:cs="Courier New"/>
          <w:color w:val="000000"/>
          <w:sz w:val="20"/>
          <w:szCs w:val="20"/>
        </w:rPr>
        <w:t>nburn</w:t>
      </w:r>
      <w:proofErr w:type="spellEnd"/>
      <w:r w:rsidR="00C04EA3" w:rsidRPr="00C04E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200)</w:t>
      </w:r>
    </w:p>
    <w:p w14:paraId="61CA3D5E" w14:textId="77777777" w:rsidR="00140865" w:rsidRPr="00980F95" w:rsidRDefault="00140865" w:rsidP="00140865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595959"/>
          <w:sz w:val="27"/>
          <w:szCs w:val="27"/>
        </w:rPr>
      </w:pPr>
      <w:r w:rsidRPr="00980F95">
        <w:rPr>
          <w:rFonts w:ascii="Arial" w:eastAsia="Times New Roman" w:hAnsi="Arial" w:cs="Arial"/>
          <w:b/>
          <w:bCs/>
          <w:color w:val="595959"/>
          <w:sz w:val="27"/>
          <w:szCs w:val="27"/>
        </w:rPr>
        <w:t>Arguments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1"/>
        <w:gridCol w:w="8249"/>
      </w:tblGrid>
      <w:tr w:rsidR="00140865" w:rsidRPr="00980F95" w14:paraId="4066BEE1" w14:textId="77777777" w:rsidTr="007D335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80" w:type="dxa"/>
            </w:tcMar>
            <w:hideMark/>
          </w:tcPr>
          <w:p w14:paraId="26A13B02" w14:textId="77777777" w:rsidR="00140865" w:rsidRPr="00980F95" w:rsidRDefault="00140865" w:rsidP="007D33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9B094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fitProp</w:t>
            </w:r>
            <w:proofErr w:type="spellEnd"/>
          </w:p>
        </w:tc>
        <w:tc>
          <w:tcPr>
            <w:tcW w:w="0" w:type="auto"/>
            <w:hideMark/>
          </w:tcPr>
          <w:p w14:paraId="126178DF" w14:textId="77777777" w:rsidR="00140865" w:rsidRPr="00980F95" w:rsidRDefault="00140865" w:rsidP="007D335C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80F9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an object fro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 the</w:t>
            </w:r>
            <w:r w:rsidRPr="00980F9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proofErr w:type="spellStart"/>
            <w:r w:rsidRPr="00D75B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jointModel_Subdistr_Misc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function </w:t>
            </w:r>
            <w:r w:rsidRPr="00980F9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(see also </w:t>
            </w:r>
            <w:r w:rsidRPr="00980F9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Note</w:t>
            </w:r>
            <w:r w:rsidRPr="00980F9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).</w:t>
            </w:r>
          </w:p>
        </w:tc>
      </w:tr>
      <w:tr w:rsidR="00140865" w:rsidRPr="00980F95" w14:paraId="0D2A8AC1" w14:textId="77777777" w:rsidTr="007D335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80" w:type="dxa"/>
            </w:tcMar>
            <w:hideMark/>
          </w:tcPr>
          <w:p w14:paraId="40B59C99" w14:textId="4AA10DCE" w:rsidR="00140865" w:rsidRPr="00980F95" w:rsidRDefault="00886498" w:rsidP="007D33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4EA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newdata1</w:t>
            </w:r>
          </w:p>
        </w:tc>
        <w:tc>
          <w:tcPr>
            <w:tcW w:w="0" w:type="auto"/>
            <w:hideMark/>
          </w:tcPr>
          <w:p w14:paraId="124571C7" w14:textId="12205239" w:rsidR="00140865" w:rsidRPr="00980F95" w:rsidRDefault="0023566E" w:rsidP="007D335C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a </w:t>
            </w:r>
            <w:proofErr w:type="spellStart"/>
            <w:proofErr w:type="gramStart"/>
            <w:r w:rsidRPr="002356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data.frame</w:t>
            </w:r>
            <w:proofErr w:type="spellEnd"/>
            <w:proofErr w:type="gram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including specific values of the baseline covariates appearing in </w:t>
            </w:r>
            <w:r w:rsidR="00B23964" w:rsidRPr="00053CC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fitCoxCause1</w:t>
            </w:r>
            <w:r w:rsidR="00140865" w:rsidRPr="00980F9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</w:t>
            </w:r>
          </w:p>
        </w:tc>
      </w:tr>
      <w:tr w:rsidR="00140865" w:rsidRPr="00980F95" w14:paraId="2E257BC1" w14:textId="77777777" w:rsidTr="007D335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80" w:type="dxa"/>
            </w:tcMar>
            <w:hideMark/>
          </w:tcPr>
          <w:p w14:paraId="3419CF14" w14:textId="1D988B38" w:rsidR="00140865" w:rsidRPr="00980F95" w:rsidRDefault="006B4EF2" w:rsidP="007D33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</w:t>
            </w:r>
            <w:r w:rsidR="00B3160C" w:rsidRPr="00C04EA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ewdata</w:t>
            </w:r>
            <w:r w:rsidR="00B31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hideMark/>
          </w:tcPr>
          <w:p w14:paraId="5D29F83F" w14:textId="7B8B56BE" w:rsidR="00140865" w:rsidRPr="00980F95" w:rsidRDefault="00582743" w:rsidP="007D335C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a </w:t>
            </w:r>
            <w:proofErr w:type="spellStart"/>
            <w:proofErr w:type="gramStart"/>
            <w:r w:rsidRPr="002356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data.frame</w:t>
            </w:r>
            <w:proofErr w:type="spellEnd"/>
            <w:proofErr w:type="gram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including specific values of the baseline covariates appearing in </w:t>
            </w:r>
            <w:r w:rsidRPr="00053CC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fitCoxCause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</w:t>
            </w:r>
            <w:r w:rsidR="00140865" w:rsidRPr="00980F9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</w:t>
            </w:r>
          </w:p>
        </w:tc>
      </w:tr>
      <w:tr w:rsidR="00F12BB6" w:rsidRPr="00980F95" w14:paraId="4BA3636A" w14:textId="77777777" w:rsidTr="007D335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80" w:type="dxa"/>
            </w:tcMar>
          </w:tcPr>
          <w:p w14:paraId="5729F259" w14:textId="4FFEBA43" w:rsidR="00F12BB6" w:rsidRDefault="00F12BB6" w:rsidP="007D335C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04EA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tt</w:t>
            </w:r>
            <w:proofErr w:type="spellEnd"/>
          </w:p>
        </w:tc>
        <w:tc>
          <w:tcPr>
            <w:tcW w:w="0" w:type="auto"/>
          </w:tcPr>
          <w:p w14:paraId="7F4315AC" w14:textId="75EC23C0" w:rsidR="00F12BB6" w:rsidRDefault="00F12BB6" w:rsidP="007D335C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 vector of time points at which estimates are obtained</w:t>
            </w:r>
            <w:r w:rsidR="00A439D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</w:t>
            </w:r>
          </w:p>
        </w:tc>
      </w:tr>
      <w:tr w:rsidR="00981031" w:rsidRPr="00980F95" w14:paraId="33051BEF" w14:textId="77777777" w:rsidTr="007D335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80" w:type="dxa"/>
            </w:tcMar>
          </w:tcPr>
          <w:p w14:paraId="4E6A1C45" w14:textId="0D73D698" w:rsidR="00981031" w:rsidRPr="00C04EA3" w:rsidRDefault="00981031" w:rsidP="007D335C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04EA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nMC</w:t>
            </w:r>
            <w:proofErr w:type="spellEnd"/>
          </w:p>
        </w:tc>
        <w:tc>
          <w:tcPr>
            <w:tcW w:w="0" w:type="auto"/>
          </w:tcPr>
          <w:p w14:paraId="57CB72EF" w14:textId="2535549D" w:rsidR="00981031" w:rsidRDefault="00981031" w:rsidP="007D335C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number of Monte Carlo draws to approximate the integral </w:t>
            </w:r>
            <w:r w:rsidR="005758E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with respect to the random effects</w:t>
            </w:r>
          </w:p>
        </w:tc>
      </w:tr>
      <w:tr w:rsidR="00135146" w:rsidRPr="00980F95" w14:paraId="77AEBC5E" w14:textId="77777777" w:rsidTr="007D335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80" w:type="dxa"/>
            </w:tcMar>
          </w:tcPr>
          <w:p w14:paraId="77975EED" w14:textId="2A208CC8" w:rsidR="00135146" w:rsidRPr="00C04EA3" w:rsidRDefault="00135146" w:rsidP="007D335C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seed</w:t>
            </w:r>
          </w:p>
        </w:tc>
        <w:tc>
          <w:tcPr>
            <w:tcW w:w="0" w:type="auto"/>
          </w:tcPr>
          <w:p w14:paraId="0521AB21" w14:textId="32D13C83" w:rsidR="00135146" w:rsidRDefault="00135146" w:rsidP="007D335C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seed used in Monte Carlo integration</w:t>
            </w:r>
          </w:p>
        </w:tc>
      </w:tr>
      <w:tr w:rsidR="0044170C" w:rsidRPr="00980F95" w14:paraId="48635869" w14:textId="77777777" w:rsidTr="007D335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80" w:type="dxa"/>
            </w:tcMar>
          </w:tcPr>
          <w:p w14:paraId="52342418" w14:textId="2B47CB63" w:rsidR="0044170C" w:rsidRDefault="00235A29" w:rsidP="007D335C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04EA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thin</w:t>
            </w:r>
          </w:p>
        </w:tc>
        <w:tc>
          <w:tcPr>
            <w:tcW w:w="0" w:type="auto"/>
          </w:tcPr>
          <w:p w14:paraId="355992D9" w14:textId="1F5EDF45" w:rsidR="0044170C" w:rsidRDefault="0044170C" w:rsidP="007D335C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547A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integer specifying the thinning of the chains</w:t>
            </w:r>
          </w:p>
        </w:tc>
      </w:tr>
      <w:tr w:rsidR="005D624F" w:rsidRPr="00980F95" w14:paraId="7FD8D450" w14:textId="77777777" w:rsidTr="007D335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80" w:type="dxa"/>
            </w:tcMar>
          </w:tcPr>
          <w:p w14:paraId="1CDC12A1" w14:textId="5306E500" w:rsidR="005D624F" w:rsidRPr="00C04EA3" w:rsidRDefault="005D624F" w:rsidP="007D335C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04EA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nburn</w:t>
            </w:r>
            <w:proofErr w:type="spellEnd"/>
          </w:p>
        </w:tc>
        <w:tc>
          <w:tcPr>
            <w:tcW w:w="0" w:type="auto"/>
          </w:tcPr>
          <w:p w14:paraId="41C363CF" w14:textId="153E9179" w:rsidR="005D624F" w:rsidRPr="00A547AE" w:rsidRDefault="005D624F" w:rsidP="007D335C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burn-in used in Hamiltonian Monte Carlo to estimate population-averaged CIFs by latent marker states and latent marker state probabilities.</w:t>
            </w:r>
          </w:p>
        </w:tc>
      </w:tr>
    </w:tbl>
    <w:p w14:paraId="6F09600B" w14:textId="77777777" w:rsidR="00140865" w:rsidRPr="00980F95" w:rsidRDefault="00140865" w:rsidP="00140865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595959"/>
          <w:sz w:val="27"/>
          <w:szCs w:val="27"/>
        </w:rPr>
      </w:pPr>
      <w:r w:rsidRPr="00980F95">
        <w:rPr>
          <w:rFonts w:ascii="Arial" w:eastAsia="Times New Roman" w:hAnsi="Arial" w:cs="Arial"/>
          <w:b/>
          <w:bCs/>
          <w:color w:val="595959"/>
          <w:sz w:val="27"/>
          <w:szCs w:val="27"/>
        </w:rPr>
        <w:t>Details</w:t>
      </w:r>
    </w:p>
    <w:p w14:paraId="55B68A65" w14:textId="0D715A3D" w:rsidR="00A149B1" w:rsidRDefault="00140865" w:rsidP="00A149B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This function</w:t>
      </w:r>
      <w:r w:rsidR="00A149B1">
        <w:rPr>
          <w:rFonts w:ascii="Arial" w:eastAsia="Times New Roman" w:hAnsi="Arial" w:cs="Arial"/>
          <w:color w:val="000000"/>
          <w:sz w:val="20"/>
          <w:szCs w:val="20"/>
        </w:rPr>
        <w:t xml:space="preserve"> is currently problem-specific and should be used for investigational purposes only.</w:t>
      </w:r>
      <w:r w:rsidR="00BB51E5">
        <w:rPr>
          <w:rFonts w:ascii="Arial" w:eastAsia="Times New Roman" w:hAnsi="Arial" w:cs="Arial"/>
          <w:color w:val="000000"/>
          <w:sz w:val="20"/>
          <w:szCs w:val="20"/>
        </w:rPr>
        <w:t xml:space="preserve"> Based on the posterior samples from </w:t>
      </w:r>
      <w:proofErr w:type="spellStart"/>
      <w:r w:rsidR="00BB51E5" w:rsidRPr="00D75B79">
        <w:rPr>
          <w:rFonts w:ascii="Courier New" w:eastAsia="Times New Roman" w:hAnsi="Courier New" w:cs="Courier New"/>
          <w:color w:val="000000"/>
          <w:sz w:val="20"/>
          <w:szCs w:val="20"/>
        </w:rPr>
        <w:t>jointModel_Subdistr_Misc</w:t>
      </w:r>
      <w:proofErr w:type="spellEnd"/>
      <w:r w:rsidR="00BB51E5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proofErr w:type="spellStart"/>
      <w:r w:rsidR="00BB51E5" w:rsidRPr="008A3049">
        <w:rPr>
          <w:rFonts w:ascii="Courier New" w:eastAsia="Times New Roman" w:hAnsi="Courier New" w:cs="Courier New"/>
          <w:color w:val="000000"/>
          <w:sz w:val="20"/>
          <w:szCs w:val="20"/>
        </w:rPr>
        <w:t>predictLatentStates_Subdistr</w:t>
      </w:r>
      <w:proofErr w:type="spellEnd"/>
      <w:r w:rsidR="00BB51E5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9F54D5" w:rsidRPr="009F54D5">
        <w:rPr>
          <w:rFonts w:ascii="Arial" w:eastAsia="Times New Roman" w:hAnsi="Arial" w:cs="Arial"/>
          <w:color w:val="000000"/>
          <w:sz w:val="20"/>
          <w:szCs w:val="20"/>
        </w:rPr>
        <w:t>derive</w:t>
      </w:r>
      <w:r w:rsidR="009F54D5">
        <w:rPr>
          <w:rFonts w:ascii="Arial" w:eastAsia="Times New Roman" w:hAnsi="Arial" w:cs="Arial"/>
          <w:color w:val="000000"/>
          <w:sz w:val="20"/>
          <w:szCs w:val="20"/>
        </w:rPr>
        <w:t>s</w:t>
      </w:r>
      <w:r w:rsidR="009F54D5" w:rsidRPr="009F54D5">
        <w:rPr>
          <w:rFonts w:ascii="Arial" w:eastAsia="Times New Roman" w:hAnsi="Arial" w:cs="Arial"/>
          <w:color w:val="000000"/>
          <w:sz w:val="20"/>
          <w:szCs w:val="20"/>
        </w:rPr>
        <w:t xml:space="preserve"> posterior samples for multistate probabilities defined jointly by marker and competing risk data</w:t>
      </w:r>
      <w:r w:rsidR="009F54D5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14:paraId="509F7CAC" w14:textId="60215F4E" w:rsidR="009F54D5" w:rsidRDefault="009F54D5" w:rsidP="009F54D5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Population-averaged CIFs</w:t>
      </w:r>
    </w:p>
    <w:p w14:paraId="7B521544" w14:textId="1BB1F52D" w:rsidR="009F54D5" w:rsidRDefault="009F54D5" w:rsidP="009F54D5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Population-averaged CIFs by baseline marker states</w:t>
      </w:r>
    </w:p>
    <w:p w14:paraId="15178E66" w14:textId="7F6AE666" w:rsidR="009F54D5" w:rsidRDefault="00CD01DB" w:rsidP="009F54D5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P</w:t>
      </w:r>
      <w:r w:rsidRPr="00CD01DB">
        <w:rPr>
          <w:rFonts w:ascii="Arial" w:eastAsia="Times New Roman" w:hAnsi="Arial" w:cs="Arial"/>
          <w:color w:val="000000"/>
          <w:sz w:val="20"/>
          <w:szCs w:val="20"/>
        </w:rPr>
        <w:t>robabilities of being event-free and having “true” marker values in predefined intervals (latent marker states)</w:t>
      </w:r>
    </w:p>
    <w:p w14:paraId="4315CEDD" w14:textId="35ED82E2" w:rsidR="00BC4926" w:rsidRDefault="00C90FAD" w:rsidP="009F54D5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L</w:t>
      </w:r>
      <w:r w:rsidR="00BC4926" w:rsidRPr="00BC4926">
        <w:rPr>
          <w:rFonts w:ascii="Arial" w:eastAsia="Times New Roman" w:hAnsi="Arial" w:cs="Arial"/>
          <w:color w:val="000000"/>
          <w:sz w:val="20"/>
          <w:szCs w:val="20"/>
        </w:rPr>
        <w:t>atent marker states by baseline marker states</w:t>
      </w:r>
    </w:p>
    <w:p w14:paraId="795E4219" w14:textId="77777777" w:rsidR="0009489C" w:rsidRDefault="001D5F97" w:rsidP="001D5F9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Currently, only </w:t>
      </w:r>
      <w:r w:rsidR="00976944">
        <w:rPr>
          <w:rFonts w:ascii="Arial" w:eastAsia="Times New Roman" w:hAnsi="Arial" w:cs="Arial"/>
          <w:color w:val="000000"/>
          <w:sz w:val="20"/>
          <w:szCs w:val="20"/>
        </w:rPr>
        <w:t xml:space="preserve">a </w:t>
      </w:r>
      <w:proofErr w:type="spellStart"/>
      <w:proofErr w:type="gramStart"/>
      <w:r w:rsidR="00976944" w:rsidRPr="00226EEE">
        <w:rPr>
          <w:rFonts w:ascii="Courier New" w:eastAsia="Times New Roman" w:hAnsi="Courier New" w:cs="Courier New"/>
          <w:color w:val="000000"/>
          <w:sz w:val="20"/>
          <w:szCs w:val="20"/>
        </w:rPr>
        <w:t>lspline</w:t>
      </w:r>
      <w:proofErr w:type="spellEnd"/>
      <w:r w:rsidR="00976944" w:rsidRPr="00226EE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="00976944" w:rsidRPr="00226EEE">
        <w:rPr>
          <w:rFonts w:ascii="Courier New" w:eastAsia="Times New Roman" w:hAnsi="Courier New" w:cs="Courier New"/>
          <w:color w:val="000000"/>
          <w:sz w:val="20"/>
          <w:szCs w:val="20"/>
        </w:rPr>
        <w:t>tt,knots</w:t>
      </w:r>
      <w:proofErr w:type="spellEnd"/>
      <w:r w:rsidR="00976944" w:rsidRPr="00226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c(1,5))</w:t>
      </w:r>
      <w:r w:rsidR="00812287">
        <w:rPr>
          <w:rFonts w:ascii="Arial" w:eastAsia="Times New Roman" w:hAnsi="Arial" w:cs="Arial"/>
          <w:color w:val="000000"/>
          <w:sz w:val="20"/>
          <w:szCs w:val="20"/>
        </w:rPr>
        <w:t xml:space="preserve"> model for the marker evolution is allowed without further covariates.</w:t>
      </w:r>
      <w:r w:rsidR="00C06ABE">
        <w:rPr>
          <w:rFonts w:ascii="Arial" w:eastAsia="Times New Roman" w:hAnsi="Arial" w:cs="Arial"/>
          <w:color w:val="000000"/>
          <w:sz w:val="20"/>
          <w:szCs w:val="20"/>
        </w:rPr>
        <w:t xml:space="preserve"> 7 marker states are currently allowed: </w:t>
      </w:r>
    </w:p>
    <w:p w14:paraId="73C2E55A" w14:textId="1DC3BE0A" w:rsidR="001D5F97" w:rsidRPr="001D5F97" w:rsidRDefault="00000000" w:rsidP="001D5F9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m:oMathPara>
        <m:oMath>
          <m:d>
            <m:dPr>
              <m:ctrlPr>
                <w:rPr>
                  <w:rFonts w:ascii="Cambria Math" w:eastAsia="Times New Roman" w:hAnsi="Cambria Math" w:cs="Arial"/>
                  <w:i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eastAsia="Times New Roman" w:hAnsi="Cambria Math" w:cs="Arial"/>
                  <w:color w:val="000000"/>
                  <w:sz w:val="20"/>
                  <w:szCs w:val="20"/>
                </w:rPr>
                <m:t>-∞,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 w:cs="Arial"/>
                      <w:i/>
                      <w:color w:val="000000"/>
                      <w:sz w:val="20"/>
                      <w:szCs w:val="20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Arial"/>
                      <w:color w:val="000000"/>
                      <w:sz w:val="20"/>
                      <w:szCs w:val="20"/>
                    </w:rPr>
                    <m:t>50</m:t>
                  </m:r>
                </m:e>
              </m:rad>
            </m:e>
          </m:d>
          <m:r>
            <w:rPr>
              <w:rFonts w:ascii="Cambria Math" w:eastAsia="Times New Roman" w:hAnsi="Cambria Math" w:cs="Arial"/>
              <w:color w:val="000000"/>
              <w:sz w:val="20"/>
              <w:szCs w:val="20"/>
            </w:rPr>
            <m:t xml:space="preserve">, </m:t>
          </m:r>
          <m:d>
            <m:dPr>
              <m:begChr m:val="["/>
              <m:ctrlPr>
                <w:rPr>
                  <w:rFonts w:ascii="Cambria Math" w:eastAsia="Times New Roman" w:hAnsi="Cambria Math" w:cs="Arial"/>
                  <w:i/>
                  <w:color w:val="000000"/>
                  <w:sz w:val="20"/>
                  <w:szCs w:val="20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eastAsia="Times New Roman" w:hAnsi="Cambria Math" w:cs="Arial"/>
                      <w:i/>
                      <w:color w:val="000000"/>
                      <w:sz w:val="20"/>
                      <w:szCs w:val="20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Arial"/>
                      <w:color w:val="000000"/>
                      <w:sz w:val="20"/>
                      <w:szCs w:val="20"/>
                    </w:rPr>
                    <m:t>50</m:t>
                  </m:r>
                </m:e>
              </m:rad>
              <m:r>
                <w:rPr>
                  <w:rFonts w:ascii="Cambria Math" w:eastAsia="Times New Roman" w:hAnsi="Cambria Math" w:cs="Arial"/>
                  <w:color w:val="000000"/>
                  <w:sz w:val="20"/>
                  <w:szCs w:val="20"/>
                </w:rPr>
                <m:t>,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 w:cs="Arial"/>
                      <w:i/>
                      <w:color w:val="000000"/>
                      <w:sz w:val="20"/>
                      <w:szCs w:val="20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Arial"/>
                      <w:color w:val="000000"/>
                      <w:sz w:val="20"/>
                      <w:szCs w:val="20"/>
                    </w:rPr>
                    <m:t>100</m:t>
                  </m:r>
                </m:e>
              </m:rad>
            </m:e>
          </m:d>
          <m:r>
            <w:rPr>
              <w:rFonts w:ascii="Cambria Math" w:eastAsia="Times New Roman" w:hAnsi="Cambria Math" w:cs="Arial"/>
              <w:color w:val="000000"/>
              <w:sz w:val="20"/>
              <w:szCs w:val="20"/>
            </w:rPr>
            <m:t>,</m:t>
          </m:r>
          <m:d>
            <m:dPr>
              <m:begChr m:val="["/>
              <m:ctrlPr>
                <w:rPr>
                  <w:rFonts w:ascii="Cambria Math" w:eastAsia="Times New Roman" w:hAnsi="Cambria Math" w:cs="Arial"/>
                  <w:i/>
                  <w:color w:val="000000"/>
                  <w:sz w:val="20"/>
                  <w:szCs w:val="20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eastAsia="Times New Roman" w:hAnsi="Cambria Math" w:cs="Arial"/>
                      <w:i/>
                      <w:color w:val="000000"/>
                      <w:sz w:val="20"/>
                      <w:szCs w:val="20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Arial"/>
                      <w:color w:val="000000"/>
                      <w:sz w:val="20"/>
                      <w:szCs w:val="20"/>
                    </w:rPr>
                    <m:t>100</m:t>
                  </m:r>
                </m:e>
              </m:rad>
              <m:r>
                <w:rPr>
                  <w:rFonts w:ascii="Cambria Math" w:eastAsia="Times New Roman" w:hAnsi="Cambria Math" w:cs="Arial"/>
                  <w:color w:val="000000"/>
                  <w:sz w:val="20"/>
                  <w:szCs w:val="20"/>
                </w:rPr>
                <m:t>,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 w:cs="Arial"/>
                      <w:i/>
                      <w:color w:val="000000"/>
                      <w:sz w:val="20"/>
                      <w:szCs w:val="20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Arial"/>
                      <w:color w:val="000000"/>
                      <w:sz w:val="20"/>
                      <w:szCs w:val="20"/>
                    </w:rPr>
                    <m:t>200</m:t>
                  </m:r>
                </m:e>
              </m:rad>
            </m:e>
          </m:d>
          <m:r>
            <w:rPr>
              <w:rFonts w:ascii="Cambria Math" w:eastAsia="Times New Roman" w:hAnsi="Cambria Math" w:cs="Arial"/>
              <w:color w:val="000000"/>
              <w:sz w:val="20"/>
              <w:szCs w:val="20"/>
            </w:rPr>
            <m:t>,</m:t>
          </m:r>
          <m:d>
            <m:dPr>
              <m:begChr m:val="["/>
              <m:ctrlPr>
                <w:rPr>
                  <w:rFonts w:ascii="Cambria Math" w:eastAsia="Times New Roman" w:hAnsi="Cambria Math" w:cs="Arial"/>
                  <w:i/>
                  <w:color w:val="000000"/>
                  <w:sz w:val="20"/>
                  <w:szCs w:val="20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eastAsia="Times New Roman" w:hAnsi="Cambria Math" w:cs="Arial"/>
                      <w:i/>
                      <w:color w:val="000000"/>
                      <w:sz w:val="20"/>
                      <w:szCs w:val="20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Arial"/>
                      <w:color w:val="000000"/>
                      <w:sz w:val="20"/>
                      <w:szCs w:val="20"/>
                    </w:rPr>
                    <m:t>200</m:t>
                  </m:r>
                </m:e>
              </m:rad>
              <m:r>
                <w:rPr>
                  <w:rFonts w:ascii="Cambria Math" w:eastAsia="Times New Roman" w:hAnsi="Cambria Math" w:cs="Arial"/>
                  <w:color w:val="000000"/>
                  <w:sz w:val="20"/>
                  <w:szCs w:val="20"/>
                </w:rPr>
                <m:t>,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 w:cs="Arial"/>
                      <w:i/>
                      <w:color w:val="000000"/>
                      <w:sz w:val="20"/>
                      <w:szCs w:val="20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Arial"/>
                      <w:color w:val="000000"/>
                      <w:sz w:val="20"/>
                      <w:szCs w:val="20"/>
                    </w:rPr>
                    <m:t>250</m:t>
                  </m:r>
                </m:e>
              </m:rad>
            </m:e>
          </m:d>
          <m:r>
            <w:rPr>
              <w:rFonts w:ascii="Cambria Math" w:eastAsia="Times New Roman" w:hAnsi="Cambria Math" w:cs="Arial"/>
              <w:color w:val="000000"/>
              <w:sz w:val="20"/>
              <w:szCs w:val="20"/>
            </w:rPr>
            <m:t>,</m:t>
          </m:r>
          <m:d>
            <m:dPr>
              <m:begChr m:val="["/>
              <m:ctrlPr>
                <w:rPr>
                  <w:rFonts w:ascii="Cambria Math" w:eastAsia="Times New Roman" w:hAnsi="Cambria Math" w:cs="Arial"/>
                  <w:i/>
                  <w:color w:val="000000"/>
                  <w:sz w:val="20"/>
                  <w:szCs w:val="20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eastAsia="Times New Roman" w:hAnsi="Cambria Math" w:cs="Arial"/>
                      <w:i/>
                      <w:color w:val="000000"/>
                      <w:sz w:val="20"/>
                      <w:szCs w:val="20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Arial"/>
                      <w:color w:val="000000"/>
                      <w:sz w:val="20"/>
                      <w:szCs w:val="20"/>
                    </w:rPr>
                    <m:t>250</m:t>
                  </m:r>
                </m:e>
              </m:rad>
              <m:r>
                <w:rPr>
                  <w:rFonts w:ascii="Cambria Math" w:eastAsia="Times New Roman" w:hAnsi="Cambria Math" w:cs="Arial"/>
                  <w:color w:val="000000"/>
                  <w:sz w:val="20"/>
                  <w:szCs w:val="20"/>
                </w:rPr>
                <m:t>,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 w:cs="Arial"/>
                      <w:i/>
                      <w:color w:val="000000"/>
                      <w:sz w:val="20"/>
                      <w:szCs w:val="20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Arial"/>
                      <w:color w:val="000000"/>
                      <w:sz w:val="20"/>
                      <w:szCs w:val="20"/>
                    </w:rPr>
                    <m:t>350</m:t>
                  </m:r>
                </m:e>
              </m:rad>
            </m:e>
          </m:d>
          <m:r>
            <w:rPr>
              <w:rFonts w:ascii="Cambria Math" w:eastAsia="Times New Roman" w:hAnsi="Cambria Math" w:cs="Arial"/>
              <w:color w:val="000000"/>
              <w:sz w:val="20"/>
              <w:szCs w:val="20"/>
            </w:rPr>
            <m:t>,</m:t>
          </m:r>
          <m:d>
            <m:dPr>
              <m:begChr m:val="["/>
              <m:ctrlPr>
                <w:rPr>
                  <w:rFonts w:ascii="Cambria Math" w:eastAsia="Times New Roman" w:hAnsi="Cambria Math" w:cs="Arial"/>
                  <w:i/>
                  <w:color w:val="000000"/>
                  <w:sz w:val="20"/>
                  <w:szCs w:val="20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eastAsia="Times New Roman" w:hAnsi="Cambria Math" w:cs="Arial"/>
                      <w:i/>
                      <w:color w:val="000000"/>
                      <w:sz w:val="20"/>
                      <w:szCs w:val="20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Arial"/>
                      <w:color w:val="000000"/>
                      <w:sz w:val="20"/>
                      <w:szCs w:val="20"/>
                    </w:rPr>
                    <m:t>350</m:t>
                  </m:r>
                </m:e>
              </m:rad>
              <m:r>
                <w:rPr>
                  <w:rFonts w:ascii="Cambria Math" w:eastAsia="Times New Roman" w:hAnsi="Cambria Math" w:cs="Arial"/>
                  <w:color w:val="000000"/>
                  <w:sz w:val="20"/>
                  <w:szCs w:val="20"/>
                </w:rPr>
                <m:t>,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 w:cs="Arial"/>
                      <w:i/>
                      <w:color w:val="000000"/>
                      <w:sz w:val="20"/>
                      <w:szCs w:val="20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Arial"/>
                      <w:color w:val="000000"/>
                      <w:sz w:val="20"/>
                      <w:szCs w:val="20"/>
                    </w:rPr>
                    <m:t>500</m:t>
                  </m:r>
                </m:e>
              </m:rad>
            </m:e>
          </m:d>
          <m:r>
            <w:rPr>
              <w:rFonts w:ascii="Cambria Math" w:eastAsia="Times New Roman" w:hAnsi="Cambria Math" w:cs="Arial"/>
              <w:color w:val="000000"/>
              <w:sz w:val="20"/>
              <w:szCs w:val="20"/>
            </w:rPr>
            <m:t>, [</m:t>
          </m:r>
          <m:rad>
            <m:radPr>
              <m:degHide m:val="1"/>
              <m:ctrlPr>
                <w:rPr>
                  <w:rFonts w:ascii="Cambria Math" w:eastAsia="Times New Roman" w:hAnsi="Cambria Math" w:cs="Arial"/>
                  <w:i/>
                  <w:color w:val="000000"/>
                  <w:sz w:val="20"/>
                  <w:szCs w:val="20"/>
                </w:rPr>
              </m:ctrlPr>
            </m:radPr>
            <m:deg/>
            <m:e>
              <m:r>
                <w:rPr>
                  <w:rFonts w:ascii="Cambria Math" w:eastAsia="Times New Roman" w:hAnsi="Cambria Math" w:cs="Arial"/>
                  <w:color w:val="000000"/>
                  <w:sz w:val="20"/>
                  <w:szCs w:val="20"/>
                </w:rPr>
                <m:t>500</m:t>
              </m:r>
            </m:e>
          </m:rad>
          <m:r>
            <w:rPr>
              <w:rFonts w:ascii="Cambria Math" w:eastAsia="Times New Roman" w:hAnsi="Cambria Math" w:cs="Arial"/>
              <w:color w:val="000000"/>
              <w:sz w:val="20"/>
              <w:szCs w:val="20"/>
            </w:rPr>
            <m:t>,∞)</m:t>
          </m:r>
        </m:oMath>
      </m:oMathPara>
    </w:p>
    <w:p w14:paraId="28B1D034" w14:textId="3B8E6840" w:rsidR="00140865" w:rsidRPr="00B967E0" w:rsidRDefault="00140865" w:rsidP="0014086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14:paraId="488D2059" w14:textId="77777777" w:rsidR="00140865" w:rsidRDefault="00140865" w:rsidP="00140865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595959"/>
          <w:sz w:val="27"/>
          <w:szCs w:val="27"/>
        </w:rPr>
      </w:pPr>
      <w:r w:rsidRPr="00980F95">
        <w:rPr>
          <w:rFonts w:ascii="Arial" w:eastAsia="Times New Roman" w:hAnsi="Arial" w:cs="Arial"/>
          <w:b/>
          <w:bCs/>
          <w:color w:val="595959"/>
          <w:sz w:val="27"/>
          <w:szCs w:val="27"/>
        </w:rPr>
        <w:t>Note</w:t>
      </w:r>
    </w:p>
    <w:p w14:paraId="691EDEC8" w14:textId="034D8F8D" w:rsidR="00140865" w:rsidRPr="00980F95" w:rsidRDefault="0009489C" w:rsidP="00140865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595959"/>
          <w:sz w:val="27"/>
          <w:szCs w:val="27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Investigational use only; please use with caution.</w:t>
      </w:r>
      <w:r w:rsidR="0010153D">
        <w:rPr>
          <w:rFonts w:ascii="Arial" w:eastAsia="Times New Roman" w:hAnsi="Arial" w:cs="Arial"/>
          <w:color w:val="000000"/>
          <w:sz w:val="20"/>
          <w:szCs w:val="20"/>
        </w:rPr>
        <w:t xml:space="preserve"> The names of the time variable and failure indicators used in </w:t>
      </w:r>
      <w:r w:rsidR="0010153D" w:rsidRPr="007A7440">
        <w:rPr>
          <w:rFonts w:ascii="Courier New" w:eastAsia="Times New Roman" w:hAnsi="Courier New" w:cs="Courier New"/>
          <w:color w:val="000000"/>
          <w:sz w:val="20"/>
          <w:szCs w:val="20"/>
        </w:rPr>
        <w:t>fitCoxCause1</w:t>
      </w:r>
      <w:r w:rsidR="0010153D">
        <w:rPr>
          <w:rFonts w:ascii="Arial" w:eastAsia="Times New Roman" w:hAnsi="Arial" w:cs="Arial"/>
          <w:color w:val="000000"/>
          <w:sz w:val="20"/>
          <w:szCs w:val="20"/>
        </w:rPr>
        <w:t xml:space="preserve"> and </w:t>
      </w:r>
      <w:r w:rsidR="0010153D" w:rsidRPr="007A7440">
        <w:rPr>
          <w:rFonts w:ascii="Courier New" w:eastAsia="Times New Roman" w:hAnsi="Courier New" w:cs="Courier New"/>
          <w:color w:val="000000"/>
          <w:sz w:val="20"/>
          <w:szCs w:val="20"/>
        </w:rPr>
        <w:t>fitCoxCause2</w:t>
      </w:r>
      <w:r w:rsidR="0010153D">
        <w:rPr>
          <w:rFonts w:ascii="Arial" w:eastAsia="Times New Roman" w:hAnsi="Arial" w:cs="Arial"/>
          <w:color w:val="000000"/>
          <w:sz w:val="20"/>
          <w:szCs w:val="20"/>
        </w:rPr>
        <w:t xml:space="preserve"> must appear in </w:t>
      </w:r>
      <w:r w:rsidR="0010153D" w:rsidRPr="00C04EA3">
        <w:rPr>
          <w:rFonts w:ascii="Courier New" w:eastAsia="Times New Roman" w:hAnsi="Courier New" w:cs="Courier New"/>
          <w:color w:val="000000"/>
          <w:sz w:val="20"/>
          <w:szCs w:val="20"/>
        </w:rPr>
        <w:t>newdata1</w:t>
      </w:r>
      <w:r w:rsidR="001015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10153D">
        <w:rPr>
          <w:rFonts w:ascii="Arial" w:eastAsia="Times New Roman" w:hAnsi="Arial" w:cs="Arial"/>
          <w:color w:val="000000"/>
          <w:sz w:val="20"/>
          <w:szCs w:val="20"/>
        </w:rPr>
        <w:t xml:space="preserve">and </w:t>
      </w:r>
      <w:r w:rsidR="0010153D" w:rsidRPr="00C04EA3">
        <w:rPr>
          <w:rFonts w:ascii="Courier New" w:eastAsia="Times New Roman" w:hAnsi="Courier New" w:cs="Courier New"/>
          <w:color w:val="000000"/>
          <w:sz w:val="20"/>
          <w:szCs w:val="20"/>
        </w:rPr>
        <w:t>newdata</w:t>
      </w:r>
      <w:r w:rsidR="0010153D">
        <w:rPr>
          <w:rFonts w:ascii="Courier New" w:eastAsia="Times New Roman" w:hAnsi="Courier New" w:cs="Courier New"/>
          <w:color w:val="000000"/>
          <w:sz w:val="20"/>
          <w:szCs w:val="20"/>
        </w:rPr>
        <w:t>2</w:t>
      </w:r>
      <w:r w:rsidR="0010153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E75B20">
        <w:rPr>
          <w:rFonts w:ascii="Arial" w:eastAsia="Times New Roman" w:hAnsi="Arial" w:cs="Arial"/>
          <w:color w:val="000000"/>
          <w:sz w:val="20"/>
          <w:szCs w:val="20"/>
        </w:rPr>
        <w:t>assigning</w:t>
      </w:r>
      <w:r w:rsidR="0010153D">
        <w:rPr>
          <w:rFonts w:ascii="Arial" w:eastAsia="Times New Roman" w:hAnsi="Arial" w:cs="Arial"/>
          <w:color w:val="000000"/>
          <w:sz w:val="20"/>
          <w:szCs w:val="20"/>
        </w:rPr>
        <w:t xml:space="preserve"> arbitrary values. </w:t>
      </w:r>
    </w:p>
    <w:p w14:paraId="60558070" w14:textId="77777777" w:rsidR="00140865" w:rsidRDefault="00140865" w:rsidP="00140865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595959"/>
          <w:sz w:val="27"/>
          <w:szCs w:val="27"/>
        </w:rPr>
      </w:pPr>
      <w:r>
        <w:rPr>
          <w:rFonts w:ascii="Arial" w:eastAsia="Times New Roman" w:hAnsi="Arial" w:cs="Arial"/>
          <w:b/>
          <w:bCs/>
          <w:color w:val="595959"/>
          <w:sz w:val="27"/>
          <w:szCs w:val="27"/>
        </w:rPr>
        <w:t>Value</w:t>
      </w:r>
    </w:p>
    <w:p w14:paraId="4B2D241A" w14:textId="77777777" w:rsidR="00140865" w:rsidRDefault="00140865" w:rsidP="00140865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color w:val="000000" w:themeColor="text1"/>
          <w:sz w:val="20"/>
          <w:szCs w:val="20"/>
        </w:rPr>
      </w:pPr>
      <w:r>
        <w:rPr>
          <w:rFonts w:ascii="Arial" w:eastAsia="Times New Roman" w:hAnsi="Arial" w:cs="Arial"/>
          <w:color w:val="000000" w:themeColor="text1"/>
          <w:sz w:val="20"/>
          <w:szCs w:val="20"/>
        </w:rPr>
        <w:t>A list with the following components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1"/>
        <w:gridCol w:w="7889"/>
      </w:tblGrid>
      <w:tr w:rsidR="00140865" w:rsidRPr="00980F95" w14:paraId="1F8FF47F" w14:textId="77777777" w:rsidTr="007D335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80" w:type="dxa"/>
            </w:tcMar>
            <w:hideMark/>
          </w:tcPr>
          <w:p w14:paraId="1DCEC400" w14:textId="2677DAD9" w:rsidR="00140865" w:rsidRPr="00980F95" w:rsidRDefault="000F7089" w:rsidP="007D33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F708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sumCif1</w:t>
            </w:r>
          </w:p>
        </w:tc>
        <w:tc>
          <w:tcPr>
            <w:tcW w:w="0" w:type="auto"/>
            <w:hideMark/>
          </w:tcPr>
          <w:p w14:paraId="20420393" w14:textId="2A736E93" w:rsidR="00140865" w:rsidRPr="00980F95" w:rsidRDefault="00BD0E68" w:rsidP="007D335C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Posterior results 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i.e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m</w:t>
            </w:r>
            <w:r w:rsidRPr="00BD0E6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ean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m</w:t>
            </w:r>
            <w:r w:rsidRPr="00BD0E6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edian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</w:t>
            </w:r>
            <w:r w:rsidRPr="00BD0E6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SD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2.5% percentile</w:t>
            </w:r>
            <w:r w:rsidRPr="00BD0E6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and 97.5% percentile) for p</w:t>
            </w:r>
            <w:r w:rsidR="000C661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opulation-averaged cause 1</w:t>
            </w:r>
            <w:r w:rsidR="002D44D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</w:t>
            </w:r>
          </w:p>
        </w:tc>
      </w:tr>
      <w:tr w:rsidR="00140865" w:rsidRPr="00980F95" w14:paraId="4C1FDABF" w14:textId="77777777" w:rsidTr="007D335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80" w:type="dxa"/>
            </w:tcMar>
            <w:hideMark/>
          </w:tcPr>
          <w:p w14:paraId="70A37AA9" w14:textId="3E8BC1DF" w:rsidR="00140865" w:rsidRPr="00980F95" w:rsidRDefault="002D44D4" w:rsidP="007D33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F708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sumCif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hideMark/>
          </w:tcPr>
          <w:p w14:paraId="4AA58D05" w14:textId="1552906F" w:rsidR="00140865" w:rsidRPr="00980F95" w:rsidRDefault="00170074" w:rsidP="007D335C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Posterior results for population-averaged cause 2.</w:t>
            </w:r>
          </w:p>
        </w:tc>
      </w:tr>
      <w:tr w:rsidR="00140865" w:rsidRPr="00980F95" w14:paraId="14096EDC" w14:textId="77777777" w:rsidTr="007D335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80" w:type="dxa"/>
            </w:tcMar>
            <w:hideMark/>
          </w:tcPr>
          <w:p w14:paraId="7D17BABC" w14:textId="03E10C95" w:rsidR="00140865" w:rsidRPr="00980F95" w:rsidRDefault="002E0501" w:rsidP="007D33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E050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sumS1</w:t>
            </w:r>
          </w:p>
        </w:tc>
        <w:tc>
          <w:tcPr>
            <w:tcW w:w="0" w:type="auto"/>
            <w:hideMark/>
          </w:tcPr>
          <w:p w14:paraId="1263A6FA" w14:textId="48014F4A" w:rsidR="00140865" w:rsidRPr="00980F95" w:rsidRDefault="00EA2860" w:rsidP="007D335C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Posterior results for</w:t>
            </w:r>
            <w:r w:rsidR="008367B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the latent marker state 1</w:t>
            </w:r>
            <w:r w:rsidR="00742DE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</w:t>
            </w:r>
          </w:p>
        </w:tc>
      </w:tr>
      <w:tr w:rsidR="00024EDF" w:rsidRPr="00980F95" w14:paraId="376C7B89" w14:textId="77777777" w:rsidTr="007D335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80" w:type="dxa"/>
            </w:tcMar>
          </w:tcPr>
          <w:p w14:paraId="48EE9D93" w14:textId="777B8D2B" w:rsidR="00024EDF" w:rsidRPr="00D95A99" w:rsidRDefault="00024EDF" w:rsidP="00024EDF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E050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sumS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051FFE53" w14:textId="09ED4F4C" w:rsidR="00024EDF" w:rsidRDefault="00024EDF" w:rsidP="00024EDF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Posterior results for the latent marker state 2.</w:t>
            </w:r>
          </w:p>
        </w:tc>
      </w:tr>
      <w:tr w:rsidR="00A36173" w:rsidRPr="00980F95" w14:paraId="09B8A5E2" w14:textId="77777777" w:rsidTr="007D335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80" w:type="dxa"/>
            </w:tcMar>
          </w:tcPr>
          <w:p w14:paraId="10201D62" w14:textId="22672158" w:rsidR="00A36173" w:rsidRPr="002E0501" w:rsidRDefault="00A36173" w:rsidP="00A3617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E050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sumS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14:paraId="3B1402B5" w14:textId="662052BF" w:rsidR="00A36173" w:rsidRDefault="00A36173" w:rsidP="00A36173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Posterior results for the latent marker state 3.</w:t>
            </w:r>
          </w:p>
        </w:tc>
      </w:tr>
      <w:tr w:rsidR="00452DC2" w:rsidRPr="00980F95" w14:paraId="311972C1" w14:textId="77777777" w:rsidTr="007D335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80" w:type="dxa"/>
            </w:tcMar>
          </w:tcPr>
          <w:p w14:paraId="289DD95B" w14:textId="4CB65EB8" w:rsidR="00452DC2" w:rsidRPr="002E0501" w:rsidRDefault="00452DC2" w:rsidP="00A3617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E050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sumS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14:paraId="4AA82ED5" w14:textId="2382FFA5" w:rsidR="00452DC2" w:rsidRDefault="00332D74" w:rsidP="00A36173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Posterior results for the latent marker state 4</w:t>
            </w:r>
          </w:p>
        </w:tc>
      </w:tr>
      <w:tr w:rsidR="009B3915" w:rsidRPr="00980F95" w14:paraId="03B05AEC" w14:textId="77777777" w:rsidTr="007D335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80" w:type="dxa"/>
            </w:tcMar>
          </w:tcPr>
          <w:p w14:paraId="7DE5FDEA" w14:textId="26BF4C1C" w:rsidR="009B3915" w:rsidRPr="002E0501" w:rsidRDefault="009B3915" w:rsidP="009B391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E050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sumS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</w:tcPr>
          <w:p w14:paraId="7B4AE7ED" w14:textId="5870B4AE" w:rsidR="009B3915" w:rsidRDefault="009B3915" w:rsidP="009B3915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Posterior results for the latent marker state 5</w:t>
            </w:r>
          </w:p>
        </w:tc>
      </w:tr>
      <w:tr w:rsidR="00176178" w:rsidRPr="00980F95" w14:paraId="5B286195" w14:textId="77777777" w:rsidTr="007D335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80" w:type="dxa"/>
            </w:tcMar>
          </w:tcPr>
          <w:p w14:paraId="03B4187B" w14:textId="64CB25FC" w:rsidR="00176178" w:rsidRPr="002E0501" w:rsidRDefault="00176178" w:rsidP="009B391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E050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sumS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6</w:t>
            </w:r>
          </w:p>
        </w:tc>
        <w:tc>
          <w:tcPr>
            <w:tcW w:w="0" w:type="auto"/>
          </w:tcPr>
          <w:p w14:paraId="2F1BDE35" w14:textId="03B7B9E5" w:rsidR="00176178" w:rsidRDefault="00176178" w:rsidP="009B3915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Posterior results for the latent marker state 6</w:t>
            </w:r>
          </w:p>
        </w:tc>
      </w:tr>
      <w:tr w:rsidR="00176178" w:rsidRPr="00980F95" w14:paraId="2315EF7E" w14:textId="77777777" w:rsidTr="007D335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80" w:type="dxa"/>
            </w:tcMar>
          </w:tcPr>
          <w:p w14:paraId="33329573" w14:textId="310D8DE5" w:rsidR="00176178" w:rsidRPr="002E0501" w:rsidRDefault="00176178" w:rsidP="0017617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E050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sumS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</w:t>
            </w:r>
          </w:p>
        </w:tc>
        <w:tc>
          <w:tcPr>
            <w:tcW w:w="0" w:type="auto"/>
          </w:tcPr>
          <w:p w14:paraId="369C3E7C" w14:textId="177E11FC" w:rsidR="00176178" w:rsidRDefault="00176178" w:rsidP="00176178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Posterior results for the latent marker state 7</w:t>
            </w:r>
          </w:p>
        </w:tc>
      </w:tr>
      <w:tr w:rsidR="009847BD" w:rsidRPr="00980F95" w14:paraId="02328160" w14:textId="77777777" w:rsidTr="007D335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80" w:type="dxa"/>
            </w:tcMar>
          </w:tcPr>
          <w:p w14:paraId="4809102C" w14:textId="3905CD4C" w:rsidR="009847BD" w:rsidRPr="002E0501" w:rsidRDefault="009847BD" w:rsidP="0017617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847B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sumCif1List</w:t>
            </w:r>
          </w:p>
        </w:tc>
        <w:tc>
          <w:tcPr>
            <w:tcW w:w="0" w:type="auto"/>
          </w:tcPr>
          <w:p w14:paraId="1EBE3636" w14:textId="2F6C9749" w:rsidR="009847BD" w:rsidRDefault="003A4C20" w:rsidP="00176178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 list with posterior results for population-averaged CIF 1 by 7 baseline latent marker states.</w:t>
            </w:r>
          </w:p>
        </w:tc>
      </w:tr>
      <w:tr w:rsidR="000F3978" w:rsidRPr="00980F95" w14:paraId="3587DE26" w14:textId="77777777" w:rsidTr="007D335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80" w:type="dxa"/>
            </w:tcMar>
          </w:tcPr>
          <w:p w14:paraId="52BC4BF2" w14:textId="26F374FF" w:rsidR="000F3978" w:rsidRPr="009847BD" w:rsidRDefault="000F3978" w:rsidP="000F397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847B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sumCif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</w:t>
            </w:r>
            <w:r w:rsidRPr="009847B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List</w:t>
            </w:r>
          </w:p>
        </w:tc>
        <w:tc>
          <w:tcPr>
            <w:tcW w:w="0" w:type="auto"/>
          </w:tcPr>
          <w:p w14:paraId="1CBA6380" w14:textId="434083B7" w:rsidR="000F3978" w:rsidRDefault="000F3978" w:rsidP="000F3978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 list with posterior results for population-averaged CIF 2 by 7 baseline latent marker states.</w:t>
            </w:r>
          </w:p>
        </w:tc>
      </w:tr>
      <w:tr w:rsidR="00524C92" w:rsidRPr="00980F95" w14:paraId="6DD123C2" w14:textId="77777777" w:rsidTr="007D335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80" w:type="dxa"/>
            </w:tcMar>
          </w:tcPr>
          <w:p w14:paraId="7627441A" w14:textId="710B97D2" w:rsidR="00524C92" w:rsidRPr="009847BD" w:rsidRDefault="00C92707" w:rsidP="000F397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9270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sumS1List</w:t>
            </w:r>
          </w:p>
        </w:tc>
        <w:tc>
          <w:tcPr>
            <w:tcW w:w="0" w:type="auto"/>
          </w:tcPr>
          <w:p w14:paraId="5B6C8903" w14:textId="1482A38F" w:rsidR="00524C92" w:rsidRDefault="00352C4F" w:rsidP="000F3978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 list with posterior results for</w:t>
            </w:r>
            <w:r w:rsidR="007025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transition probabilities to</w:t>
            </w:r>
            <w:r w:rsidR="008908A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the</w:t>
            </w:r>
            <w:r w:rsidR="007025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7 latent marker states by baseline</w:t>
            </w:r>
            <w:r w:rsidR="005421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latent</w:t>
            </w:r>
            <w:r w:rsidR="007025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marker state 1</w:t>
            </w:r>
            <w:r w:rsidR="00E2114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</w:t>
            </w:r>
          </w:p>
        </w:tc>
      </w:tr>
      <w:tr w:rsidR="00E21146" w:rsidRPr="00980F95" w14:paraId="377CF51A" w14:textId="77777777" w:rsidTr="007D335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80" w:type="dxa"/>
            </w:tcMar>
          </w:tcPr>
          <w:p w14:paraId="22D90FE2" w14:textId="14F2FDEA" w:rsidR="00E21146" w:rsidRPr="00C92707" w:rsidRDefault="00E21146" w:rsidP="000F397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9270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sumS</w:t>
            </w:r>
            <w:r w:rsidR="00466C6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</w:t>
            </w:r>
            <w:r w:rsidRPr="00C9270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List</w:t>
            </w:r>
          </w:p>
        </w:tc>
        <w:tc>
          <w:tcPr>
            <w:tcW w:w="0" w:type="auto"/>
          </w:tcPr>
          <w:p w14:paraId="7C4328B0" w14:textId="03CA4EF3" w:rsidR="00E21146" w:rsidRDefault="00E21146" w:rsidP="000F3978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 list with posterior results for transition probabilities to</w:t>
            </w:r>
            <w:r w:rsidR="008908A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="008908A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7 latent marker states by baseline </w:t>
            </w:r>
            <w:r w:rsidR="00A5731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latent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marker state 2.</w:t>
            </w:r>
          </w:p>
        </w:tc>
      </w:tr>
      <w:tr w:rsidR="0094170F" w:rsidRPr="00980F95" w14:paraId="651C4460" w14:textId="77777777" w:rsidTr="007D335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80" w:type="dxa"/>
            </w:tcMar>
          </w:tcPr>
          <w:p w14:paraId="1AAB00F0" w14:textId="46F417EA" w:rsidR="0094170F" w:rsidRPr="00C92707" w:rsidRDefault="0094170F" w:rsidP="000F397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9270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sumS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</w:t>
            </w:r>
            <w:r w:rsidRPr="00C9270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List</w:t>
            </w:r>
          </w:p>
        </w:tc>
        <w:tc>
          <w:tcPr>
            <w:tcW w:w="0" w:type="auto"/>
          </w:tcPr>
          <w:p w14:paraId="2D4FAFE9" w14:textId="4DD9437E" w:rsidR="0094170F" w:rsidRDefault="0094170F" w:rsidP="000F3978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 list with posterior results for transition probabilities to</w:t>
            </w:r>
            <w:r w:rsidR="008908A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="008908A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7 latent marker states by baseline </w:t>
            </w:r>
            <w:r w:rsidR="00A5731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latent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marker state 3.</w:t>
            </w:r>
          </w:p>
        </w:tc>
      </w:tr>
      <w:tr w:rsidR="00A56931" w:rsidRPr="00980F95" w14:paraId="5FEC502E" w14:textId="77777777" w:rsidTr="007D335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80" w:type="dxa"/>
            </w:tcMar>
          </w:tcPr>
          <w:p w14:paraId="5A4E08F7" w14:textId="694F2231" w:rsidR="00A56931" w:rsidRPr="00C92707" w:rsidRDefault="00A56931" w:rsidP="00A5693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9270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sumS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</w:t>
            </w:r>
            <w:r w:rsidRPr="00C9270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List</w:t>
            </w:r>
          </w:p>
        </w:tc>
        <w:tc>
          <w:tcPr>
            <w:tcW w:w="0" w:type="auto"/>
          </w:tcPr>
          <w:p w14:paraId="7EBAD0E1" w14:textId="2DFB7F67" w:rsidR="00A56931" w:rsidRDefault="00A56931" w:rsidP="00A56931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 list with posterior results for transition probabilities to</w:t>
            </w:r>
            <w:r w:rsidR="008908A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="008908A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7 latent marker states by baseline </w:t>
            </w:r>
            <w:r w:rsidR="00A5731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latent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marker state 4.</w:t>
            </w:r>
          </w:p>
        </w:tc>
      </w:tr>
      <w:tr w:rsidR="008553B0" w:rsidRPr="00980F95" w14:paraId="1D941607" w14:textId="77777777" w:rsidTr="007D335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80" w:type="dxa"/>
            </w:tcMar>
          </w:tcPr>
          <w:p w14:paraId="7CE1388C" w14:textId="1D8DB22A" w:rsidR="008553B0" w:rsidRPr="00C92707" w:rsidRDefault="008553B0" w:rsidP="008553B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9270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sumS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5</w:t>
            </w:r>
            <w:r w:rsidRPr="00C9270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List</w:t>
            </w:r>
          </w:p>
        </w:tc>
        <w:tc>
          <w:tcPr>
            <w:tcW w:w="0" w:type="auto"/>
          </w:tcPr>
          <w:p w14:paraId="67435801" w14:textId="2C6D742E" w:rsidR="008553B0" w:rsidRDefault="008553B0" w:rsidP="008553B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 list with posterior results for transition probabilities to</w:t>
            </w:r>
            <w:r w:rsidR="008908A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="008908A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7 latent marker states by baseline </w:t>
            </w:r>
            <w:r w:rsidR="00A5731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latent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marker state 5.</w:t>
            </w:r>
          </w:p>
        </w:tc>
      </w:tr>
      <w:tr w:rsidR="001F2E4D" w:rsidRPr="00980F95" w14:paraId="147A97AD" w14:textId="77777777" w:rsidTr="007D335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80" w:type="dxa"/>
            </w:tcMar>
          </w:tcPr>
          <w:p w14:paraId="1F433650" w14:textId="3C78383E" w:rsidR="001F2E4D" w:rsidRPr="00C92707" w:rsidRDefault="001F2E4D" w:rsidP="001F2E4D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9270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sumS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6</w:t>
            </w:r>
            <w:r w:rsidRPr="00C9270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List</w:t>
            </w:r>
          </w:p>
        </w:tc>
        <w:tc>
          <w:tcPr>
            <w:tcW w:w="0" w:type="auto"/>
          </w:tcPr>
          <w:p w14:paraId="70875FFE" w14:textId="1A3042C1" w:rsidR="001F2E4D" w:rsidRDefault="001F2E4D" w:rsidP="001F2E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 list with posterior results for transition probabilities to</w:t>
            </w:r>
            <w:r w:rsidR="008908A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="008908A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7 latent marker states by baseline </w:t>
            </w:r>
            <w:r w:rsidR="0045590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latent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marker state 6.</w:t>
            </w:r>
          </w:p>
        </w:tc>
      </w:tr>
      <w:tr w:rsidR="00025459" w:rsidRPr="00980F95" w14:paraId="7C7D9A3C" w14:textId="77777777" w:rsidTr="007D335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80" w:type="dxa"/>
            </w:tcMar>
          </w:tcPr>
          <w:p w14:paraId="6EAB8580" w14:textId="6F4672BC" w:rsidR="00025459" w:rsidRPr="00C92707" w:rsidRDefault="00025459" w:rsidP="0002545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9270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sumS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</w:t>
            </w:r>
            <w:r w:rsidRPr="00C9270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List</w:t>
            </w:r>
          </w:p>
        </w:tc>
        <w:tc>
          <w:tcPr>
            <w:tcW w:w="0" w:type="auto"/>
          </w:tcPr>
          <w:p w14:paraId="452D78BC" w14:textId="164EBDF6" w:rsidR="00025459" w:rsidRDefault="00025459" w:rsidP="00025459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 list with posterior results for transition probabilities to 7</w:t>
            </w:r>
            <w:r w:rsidR="008908A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="008908A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latent marker states by baseline </w:t>
            </w:r>
            <w:r w:rsidR="008908A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latent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marker state 7.</w:t>
            </w:r>
          </w:p>
        </w:tc>
      </w:tr>
    </w:tbl>
    <w:p w14:paraId="57CC1840" w14:textId="77777777" w:rsidR="00140865" w:rsidRDefault="00140865" w:rsidP="00140865">
      <w:pPr>
        <w:pStyle w:val="Heading3"/>
        <w:rPr>
          <w:rFonts w:ascii="Arial" w:hAnsi="Arial" w:cs="Arial"/>
          <w:color w:val="595959"/>
        </w:rPr>
      </w:pPr>
    </w:p>
    <w:p w14:paraId="4BCB3527" w14:textId="77777777" w:rsidR="00140865" w:rsidRDefault="00140865" w:rsidP="00140865">
      <w:pPr>
        <w:pStyle w:val="Heading3"/>
        <w:rPr>
          <w:rFonts w:ascii="Arial" w:hAnsi="Arial" w:cs="Arial"/>
          <w:color w:val="595959"/>
        </w:rPr>
      </w:pPr>
      <w:r>
        <w:rPr>
          <w:rFonts w:ascii="Arial" w:hAnsi="Arial" w:cs="Arial"/>
          <w:color w:val="595959"/>
        </w:rPr>
        <w:t>Examples</w:t>
      </w:r>
    </w:p>
    <w:p w14:paraId="21F73547" w14:textId="77777777" w:rsidR="00C13773" w:rsidRPr="00C13773" w:rsidRDefault="00C13773" w:rsidP="00C1377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37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newdata1 = </w:t>
      </w:r>
      <w:proofErr w:type="spellStart"/>
      <w:proofErr w:type="gramStart"/>
      <w:r w:rsidRPr="00C13773">
        <w:rPr>
          <w:rFonts w:ascii="Courier New" w:eastAsia="Times New Roman" w:hAnsi="Courier New" w:cs="Courier New"/>
          <w:color w:val="000000"/>
          <w:sz w:val="20"/>
          <w:szCs w:val="20"/>
        </w:rPr>
        <w:t>data.frame</w:t>
      </w:r>
      <w:proofErr w:type="spellEnd"/>
      <w:proofErr w:type="gramEnd"/>
      <w:r w:rsidRPr="00C13773">
        <w:rPr>
          <w:rFonts w:ascii="Courier New" w:eastAsia="Times New Roman" w:hAnsi="Courier New" w:cs="Courier New"/>
          <w:color w:val="000000"/>
          <w:sz w:val="20"/>
          <w:szCs w:val="20"/>
        </w:rPr>
        <w:t>(group = c(1),</w:t>
      </w:r>
      <w:proofErr w:type="spellStart"/>
      <w:r w:rsidRPr="00C13773">
        <w:rPr>
          <w:rFonts w:ascii="Courier New" w:eastAsia="Times New Roman" w:hAnsi="Courier New" w:cs="Courier New"/>
          <w:color w:val="000000"/>
          <w:sz w:val="20"/>
          <w:szCs w:val="20"/>
        </w:rPr>
        <w:t>etimes</w:t>
      </w:r>
      <w:proofErr w:type="spellEnd"/>
      <w:r w:rsidRPr="00C137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0,statusObs = 0)</w:t>
      </w:r>
    </w:p>
    <w:p w14:paraId="23C3A53C" w14:textId="77777777" w:rsidR="00C13773" w:rsidRPr="00C13773" w:rsidRDefault="00C13773" w:rsidP="00C1377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37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newdata2 = </w:t>
      </w:r>
      <w:proofErr w:type="spellStart"/>
      <w:proofErr w:type="gramStart"/>
      <w:r w:rsidRPr="00C13773">
        <w:rPr>
          <w:rFonts w:ascii="Courier New" w:eastAsia="Times New Roman" w:hAnsi="Courier New" w:cs="Courier New"/>
          <w:color w:val="000000"/>
          <w:sz w:val="20"/>
          <w:szCs w:val="20"/>
        </w:rPr>
        <w:t>data.frame</w:t>
      </w:r>
      <w:proofErr w:type="spellEnd"/>
      <w:proofErr w:type="gramEnd"/>
      <w:r w:rsidRPr="00C13773">
        <w:rPr>
          <w:rFonts w:ascii="Courier New" w:eastAsia="Times New Roman" w:hAnsi="Courier New" w:cs="Courier New"/>
          <w:color w:val="000000"/>
          <w:sz w:val="20"/>
          <w:szCs w:val="20"/>
        </w:rPr>
        <w:t>(group = c(1),</w:t>
      </w:r>
      <w:proofErr w:type="spellStart"/>
      <w:r w:rsidRPr="00C13773">
        <w:rPr>
          <w:rFonts w:ascii="Courier New" w:eastAsia="Times New Roman" w:hAnsi="Courier New" w:cs="Courier New"/>
          <w:color w:val="000000"/>
          <w:sz w:val="20"/>
          <w:szCs w:val="20"/>
        </w:rPr>
        <w:t>etimes</w:t>
      </w:r>
      <w:proofErr w:type="spellEnd"/>
      <w:r w:rsidRPr="00C137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0,statusObs = 0)</w:t>
      </w:r>
    </w:p>
    <w:p w14:paraId="23A6AA5E" w14:textId="77777777" w:rsidR="00C13773" w:rsidRPr="00C13773" w:rsidRDefault="00C13773" w:rsidP="00C1377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E29B22" w14:textId="77777777" w:rsidR="00C13773" w:rsidRPr="00C13773" w:rsidRDefault="00C13773" w:rsidP="00C1377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C13773">
        <w:rPr>
          <w:rFonts w:ascii="Courier New" w:eastAsia="Times New Roman" w:hAnsi="Courier New" w:cs="Courier New"/>
          <w:color w:val="000000"/>
          <w:sz w:val="20"/>
          <w:szCs w:val="20"/>
        </w:rPr>
        <w:t>tt</w:t>
      </w:r>
      <w:proofErr w:type="spellEnd"/>
      <w:r w:rsidRPr="00C137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gramStart"/>
      <w:r w:rsidRPr="00C13773">
        <w:rPr>
          <w:rFonts w:ascii="Courier New" w:eastAsia="Times New Roman" w:hAnsi="Courier New" w:cs="Courier New"/>
          <w:color w:val="000000"/>
          <w:sz w:val="20"/>
          <w:szCs w:val="20"/>
        </w:rPr>
        <w:t>seq(</w:t>
      </w:r>
      <w:proofErr w:type="gramEnd"/>
      <w:r w:rsidRPr="00C13773">
        <w:rPr>
          <w:rFonts w:ascii="Courier New" w:eastAsia="Times New Roman" w:hAnsi="Courier New" w:cs="Courier New"/>
          <w:color w:val="000000"/>
          <w:sz w:val="20"/>
          <w:szCs w:val="20"/>
        </w:rPr>
        <w:t>0,10,by = 2)</w:t>
      </w:r>
    </w:p>
    <w:p w14:paraId="566AC141" w14:textId="28013322" w:rsidR="00140865" w:rsidRDefault="00C13773" w:rsidP="00C1377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37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fit1 = </w:t>
      </w:r>
      <w:proofErr w:type="spellStart"/>
      <w:r w:rsidRPr="00C13773">
        <w:rPr>
          <w:rFonts w:ascii="Courier New" w:eastAsia="Times New Roman" w:hAnsi="Courier New" w:cs="Courier New"/>
          <w:color w:val="000000"/>
          <w:sz w:val="20"/>
          <w:szCs w:val="20"/>
        </w:rPr>
        <w:t>predictLatentStates_</w:t>
      </w:r>
      <w:proofErr w:type="gramStart"/>
      <w:r w:rsidRPr="00C13773">
        <w:rPr>
          <w:rFonts w:ascii="Courier New" w:eastAsia="Times New Roman" w:hAnsi="Courier New" w:cs="Courier New"/>
          <w:color w:val="000000"/>
          <w:sz w:val="20"/>
          <w:szCs w:val="20"/>
        </w:rPr>
        <w:t>Subdistr</w:t>
      </w:r>
      <w:proofErr w:type="spellEnd"/>
      <w:r w:rsidRPr="00C1377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C137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fitProp_Subd,newdata1,newdata2,tt = </w:t>
      </w:r>
      <w:proofErr w:type="spellStart"/>
      <w:r w:rsidRPr="00C13773">
        <w:rPr>
          <w:rFonts w:ascii="Courier New" w:eastAsia="Times New Roman" w:hAnsi="Courier New" w:cs="Courier New"/>
          <w:color w:val="000000"/>
          <w:sz w:val="20"/>
          <w:szCs w:val="20"/>
        </w:rPr>
        <w:t>tt,nMC</w:t>
      </w:r>
      <w:proofErr w:type="spellEnd"/>
      <w:r w:rsidRPr="00C137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1000,thin = 10)</w:t>
      </w:r>
    </w:p>
    <w:p w14:paraId="51136509" w14:textId="7017E142" w:rsidR="00543DD2" w:rsidRDefault="00543DD2" w:rsidP="00C1377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299CC2" w14:textId="5A6F9B03" w:rsidR="00543DD2" w:rsidRDefault="00543DD2" w:rsidP="00C1377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69AA872" w14:textId="763CD588" w:rsidR="00543DD2" w:rsidRDefault="00543DD2" w:rsidP="00C1377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6D8C47C" w14:textId="14F6891D" w:rsidR="00543DD2" w:rsidRDefault="00543DD2" w:rsidP="00C1377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F6DCA0" w14:textId="297ABDB8" w:rsidR="00543DD2" w:rsidRDefault="00543DD2" w:rsidP="00C1377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CCFC48" w14:textId="26F73817" w:rsidR="00543DD2" w:rsidRDefault="00543DD2" w:rsidP="00C1377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2F8D57" w14:textId="3C4E2B48" w:rsidR="00543DD2" w:rsidRDefault="00543DD2" w:rsidP="00C1377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DF398F" w14:textId="17AFD29B" w:rsidR="00543DD2" w:rsidRDefault="00543DD2" w:rsidP="00C1377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2F4BDD" w14:textId="647E4908" w:rsidR="00543DD2" w:rsidRDefault="00543DD2" w:rsidP="00C1377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C49963" w14:textId="203D50DF" w:rsidR="00543DD2" w:rsidRDefault="00543DD2" w:rsidP="00C1377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B542FAF" w14:textId="17B64104" w:rsidR="00543DD2" w:rsidRDefault="00543DD2" w:rsidP="00C1377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E8F46B" w14:textId="14F58F08" w:rsidR="00543DD2" w:rsidRDefault="00543DD2" w:rsidP="00C1377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7CD76F" w14:textId="6F6199A2" w:rsidR="00543DD2" w:rsidRDefault="00543DD2" w:rsidP="00C1377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4FD3AA" w14:textId="2777E552" w:rsidR="00543DD2" w:rsidRDefault="00543DD2" w:rsidP="00C1377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A535FC" w14:textId="0614CB0F" w:rsidR="00543DD2" w:rsidRDefault="00543DD2" w:rsidP="00C1377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6BEAF00" w14:textId="3C4C87D0" w:rsidR="00543DD2" w:rsidRDefault="00543DD2" w:rsidP="00C1377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031738" w14:textId="149EA553" w:rsidR="00543DD2" w:rsidRDefault="00543DD2" w:rsidP="00C1377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5391CCC" w14:textId="1B128811" w:rsidR="00543DD2" w:rsidRDefault="00543DD2" w:rsidP="00C1377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FAB25E" w14:textId="1C9990D9" w:rsidR="00543DD2" w:rsidRDefault="00543DD2" w:rsidP="00C1377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A56A05C" w14:textId="7852C6DB" w:rsidR="00543DD2" w:rsidRDefault="00543DD2" w:rsidP="00C1377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AA3ACCF" w14:textId="14292E62" w:rsidR="00543DD2" w:rsidRDefault="00543DD2" w:rsidP="00C1377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AE52D63" w14:textId="150AE2E5" w:rsidR="00543DD2" w:rsidRDefault="00543DD2" w:rsidP="00C1377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DAF19F2" w14:textId="21833FF1" w:rsidR="00543DD2" w:rsidRDefault="00543DD2" w:rsidP="00C1377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38D106" w14:textId="75B7B02A" w:rsidR="00543DD2" w:rsidRDefault="00543DD2" w:rsidP="00C1377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EE250F" w14:textId="25107636" w:rsidR="00543DD2" w:rsidRDefault="00543DD2" w:rsidP="00C1377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93AD38" w14:textId="5368E847" w:rsidR="00543DD2" w:rsidRDefault="00543DD2" w:rsidP="00C1377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AA3C8B3" w14:textId="78578438" w:rsidR="00543DD2" w:rsidRDefault="00543DD2" w:rsidP="00C1377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7848A9" w14:textId="31886006" w:rsidR="00543DD2" w:rsidRDefault="00543DD2" w:rsidP="00C1377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D89DD8" w14:textId="2C2C553D" w:rsidR="00543DD2" w:rsidRDefault="00543DD2" w:rsidP="00C1377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CEE2F9" w14:textId="0AE62DD2" w:rsidR="00543DD2" w:rsidRDefault="00543DD2" w:rsidP="00C1377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789014" w14:textId="1B3C3159" w:rsidR="00543DD2" w:rsidRDefault="00543DD2" w:rsidP="00C1377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3DF441" w14:textId="36D0420C" w:rsidR="00543DD2" w:rsidRDefault="00543DD2" w:rsidP="00C1377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829781" w14:textId="22FB2534" w:rsidR="00543DD2" w:rsidRDefault="00543DD2" w:rsidP="00C1377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CF00C1" w14:textId="7B5C9CD0" w:rsidR="00543DD2" w:rsidRDefault="00543DD2" w:rsidP="00C1377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F8DA50" w14:textId="27DC078E" w:rsidR="00543DD2" w:rsidRDefault="00543DD2" w:rsidP="00C1377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1A99EB" w14:textId="7A8FA336" w:rsidR="00543DD2" w:rsidRDefault="00543DD2" w:rsidP="00C1377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753C76" w14:textId="739D5FCB" w:rsidR="00543DD2" w:rsidRDefault="00543DD2" w:rsidP="00C1377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70E25B" w14:textId="40A8C7C0" w:rsidR="00543DD2" w:rsidRDefault="00543DD2" w:rsidP="00C1377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03F2FC" w14:textId="5995D9D6" w:rsidR="00543DD2" w:rsidRDefault="00543DD2" w:rsidP="00C1377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D2DBEE" w14:textId="084C169A" w:rsidR="00EC3792" w:rsidRDefault="00EC3792" w:rsidP="00C1377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0BBCF4" w14:textId="5F5CC085" w:rsidR="00EC3792" w:rsidRDefault="00EC3792" w:rsidP="00C1377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4528D08" w14:textId="6DF90FCB" w:rsidR="00EC3792" w:rsidRDefault="00EC3792" w:rsidP="00C1377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6DFDF2D" w14:textId="558181B6" w:rsidR="00EC3792" w:rsidRDefault="00EC3792" w:rsidP="00C1377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59FE14" w14:textId="77777777" w:rsidR="00EC3792" w:rsidRDefault="00EC3792" w:rsidP="00C1377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908C30" w14:textId="035EDF44" w:rsidR="00543DD2" w:rsidRDefault="00543DD2" w:rsidP="00C1377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71"/>
        <w:gridCol w:w="3579"/>
      </w:tblGrid>
      <w:tr w:rsidR="00543DD2" w:rsidRPr="00980F95" w14:paraId="22C21A4C" w14:textId="77777777" w:rsidTr="003031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1F97F3" w14:textId="370F28D5" w:rsidR="00543DD2" w:rsidRPr="00980F95" w:rsidRDefault="0089116A" w:rsidP="0030311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>jointModel_IncrCumInc_Misc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6151B38" w14:textId="77777777" w:rsidR="00543DD2" w:rsidRPr="00980F95" w:rsidRDefault="00543DD2" w:rsidP="0030311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80F9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 Documentation</w:t>
            </w:r>
          </w:p>
        </w:tc>
      </w:tr>
    </w:tbl>
    <w:p w14:paraId="0B779F44" w14:textId="77777777" w:rsidR="00543DD2" w:rsidRDefault="00543DD2" w:rsidP="00543DD2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color w:val="000000"/>
          <w:sz w:val="48"/>
          <w:szCs w:val="48"/>
        </w:rPr>
      </w:pPr>
      <w:r w:rsidRPr="00501A55">
        <w:rPr>
          <w:rFonts w:ascii="Arial" w:eastAsia="Times New Roman" w:hAnsi="Arial" w:cs="Arial"/>
          <w:color w:val="000000"/>
          <w:sz w:val="48"/>
          <w:szCs w:val="48"/>
        </w:rPr>
        <w:t>Joint modeling of longitudinal and competing-risks data using cumulative incidence</w:t>
      </w:r>
      <w:r>
        <w:rPr>
          <w:rFonts w:ascii="Arial" w:eastAsia="Times New Roman" w:hAnsi="Arial" w:cs="Arial"/>
          <w:color w:val="000000"/>
          <w:sz w:val="48"/>
          <w:szCs w:val="48"/>
        </w:rPr>
        <w:t xml:space="preserve"> functions under failure cause misclassification</w:t>
      </w:r>
    </w:p>
    <w:p w14:paraId="0725BC63" w14:textId="77777777" w:rsidR="00543DD2" w:rsidRPr="00980F95" w:rsidRDefault="00543DD2" w:rsidP="00543DD2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595959"/>
          <w:sz w:val="27"/>
          <w:szCs w:val="27"/>
        </w:rPr>
      </w:pPr>
      <w:r w:rsidRPr="00980F95">
        <w:rPr>
          <w:rFonts w:ascii="Arial" w:eastAsia="Times New Roman" w:hAnsi="Arial" w:cs="Arial"/>
          <w:b/>
          <w:bCs/>
          <w:color w:val="595959"/>
          <w:sz w:val="27"/>
          <w:szCs w:val="27"/>
        </w:rPr>
        <w:t>Description</w:t>
      </w:r>
    </w:p>
    <w:p w14:paraId="4DB8DCC8" w14:textId="7DA3A7FF" w:rsidR="00543DD2" w:rsidRPr="00980F95" w:rsidRDefault="00543DD2" w:rsidP="00543DD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This function fits joint models of</w:t>
      </w:r>
      <w:r w:rsidRPr="00980F95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a </w:t>
      </w:r>
      <w:r w:rsidRPr="00980F95">
        <w:rPr>
          <w:rFonts w:ascii="Arial" w:eastAsia="Times New Roman" w:hAnsi="Arial" w:cs="Arial"/>
          <w:color w:val="000000"/>
          <w:sz w:val="20"/>
          <w:szCs w:val="20"/>
        </w:rPr>
        <w:t>normal</w:t>
      </w:r>
      <w:r>
        <w:rPr>
          <w:rFonts w:ascii="Arial" w:eastAsia="Times New Roman" w:hAnsi="Arial" w:cs="Arial"/>
          <w:color w:val="000000"/>
          <w:sz w:val="20"/>
          <w:szCs w:val="20"/>
        </w:rPr>
        <w:t>ly distributed</w:t>
      </w:r>
      <w:r w:rsidRPr="00980F95">
        <w:rPr>
          <w:rFonts w:ascii="Arial" w:eastAsia="Times New Roman" w:hAnsi="Arial" w:cs="Arial"/>
          <w:color w:val="000000"/>
          <w:sz w:val="20"/>
          <w:szCs w:val="20"/>
        </w:rPr>
        <w:t xml:space="preserve"> longitud</w:t>
      </w:r>
      <w:r>
        <w:rPr>
          <w:rFonts w:ascii="Arial" w:eastAsia="Times New Roman" w:hAnsi="Arial" w:cs="Arial"/>
          <w:color w:val="000000"/>
          <w:sz w:val="20"/>
          <w:szCs w:val="20"/>
        </w:rPr>
        <w:t>inal marker and competing risk</w:t>
      </w:r>
      <w:r w:rsidRPr="00980F95">
        <w:rPr>
          <w:rFonts w:ascii="Arial" w:eastAsia="Times New Roman" w:hAnsi="Arial" w:cs="Arial"/>
          <w:color w:val="000000"/>
          <w:sz w:val="20"/>
          <w:szCs w:val="20"/>
        </w:rPr>
        <w:t xml:space="preserve"> data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using cumulative incidence functions under </w:t>
      </w:r>
      <w:r w:rsidR="007B65B8">
        <w:rPr>
          <w:rFonts w:ascii="Arial" w:eastAsia="Times New Roman" w:hAnsi="Arial" w:cs="Arial"/>
          <w:color w:val="000000"/>
          <w:sz w:val="20"/>
          <w:szCs w:val="20"/>
        </w:rPr>
        <w:t xml:space="preserve">a </w:t>
      </w:r>
      <w:r w:rsidR="007B65B8" w:rsidRPr="007B65B8">
        <w:rPr>
          <w:rFonts w:ascii="Arial" w:eastAsia="Times New Roman" w:hAnsi="Arial" w:cs="Arial"/>
          <w:color w:val="000000"/>
          <w:sz w:val="20"/>
          <w:szCs w:val="20"/>
        </w:rPr>
        <w:t>class of generalized odds rate transformation models</w:t>
      </w:r>
      <w:r>
        <w:rPr>
          <w:rFonts w:ascii="Arial" w:eastAsia="Times New Roman" w:hAnsi="Arial" w:cs="Arial"/>
          <w:color w:val="000000"/>
          <w:sz w:val="20"/>
          <w:szCs w:val="20"/>
        </w:rPr>
        <w:t>. The true failure causes are assumed to be known only in a random sample of individuals who have failed from any event (double sampling). The fitting procedure is based on a hybrid MCMC algorithm.</w:t>
      </w:r>
      <w:r w:rsidRPr="00980F95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</w:p>
    <w:p w14:paraId="47FAD50C" w14:textId="77777777" w:rsidR="00543DD2" w:rsidRPr="00980F95" w:rsidRDefault="00543DD2" w:rsidP="00543DD2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595959"/>
          <w:sz w:val="27"/>
          <w:szCs w:val="27"/>
        </w:rPr>
      </w:pPr>
      <w:r w:rsidRPr="00980F95">
        <w:rPr>
          <w:rFonts w:ascii="Arial" w:eastAsia="Times New Roman" w:hAnsi="Arial" w:cs="Arial"/>
          <w:b/>
          <w:bCs/>
          <w:color w:val="595959"/>
          <w:sz w:val="27"/>
          <w:szCs w:val="27"/>
        </w:rPr>
        <w:t>Usage</w:t>
      </w:r>
    </w:p>
    <w:p w14:paraId="7CCC18E1" w14:textId="15E634E7" w:rsidR="00543DD2" w:rsidRDefault="0089116A" w:rsidP="00543DD2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jointModel_IncrCumInc_Misc</w:t>
      </w:r>
      <w:proofErr w:type="spellEnd"/>
      <w:r w:rsidR="00543D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5A57EA" w:rsidRPr="005A57E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="005A57EA" w:rsidRPr="005A57EA">
        <w:rPr>
          <w:rFonts w:ascii="Courier New" w:eastAsia="Times New Roman" w:hAnsi="Courier New" w:cs="Courier New"/>
          <w:color w:val="000000"/>
          <w:sz w:val="20"/>
          <w:szCs w:val="20"/>
        </w:rPr>
        <w:t>fitlme</w:t>
      </w:r>
      <w:proofErr w:type="spellEnd"/>
      <w:r w:rsidR="005A57EA" w:rsidRPr="005A57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fitCoxCause1, fitCoxCause2, prior, </w:t>
      </w:r>
      <w:proofErr w:type="spellStart"/>
      <w:r w:rsidR="005A57EA" w:rsidRPr="005A57EA">
        <w:rPr>
          <w:rFonts w:ascii="Courier New" w:eastAsia="Times New Roman" w:hAnsi="Courier New" w:cs="Courier New"/>
          <w:color w:val="000000"/>
          <w:sz w:val="20"/>
          <w:szCs w:val="20"/>
        </w:rPr>
        <w:t>startingValues</w:t>
      </w:r>
      <w:proofErr w:type="spellEnd"/>
      <w:r w:rsidR="005A57EA" w:rsidRPr="005A57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nknotsCause1 = 3, nknotsCause2 = 3, </w:t>
      </w:r>
      <w:proofErr w:type="spellStart"/>
      <w:r w:rsidR="005A57EA" w:rsidRPr="005A57EA">
        <w:rPr>
          <w:rFonts w:ascii="Courier New" w:eastAsia="Times New Roman" w:hAnsi="Courier New" w:cs="Courier New"/>
          <w:color w:val="000000"/>
          <w:sz w:val="20"/>
          <w:szCs w:val="20"/>
        </w:rPr>
        <w:t>scaleVarSurv</w:t>
      </w:r>
      <w:proofErr w:type="spellEnd"/>
      <w:r w:rsidR="005A57EA" w:rsidRPr="005A57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1, iterMaxSurv_1 = 1, iterMaxSurv_2 = 1, </w:t>
      </w:r>
      <w:proofErr w:type="spellStart"/>
      <w:r w:rsidR="005A57EA" w:rsidRPr="005A57EA">
        <w:rPr>
          <w:rFonts w:ascii="Courier New" w:eastAsia="Times New Roman" w:hAnsi="Courier New" w:cs="Courier New"/>
          <w:color w:val="000000"/>
          <w:sz w:val="20"/>
          <w:szCs w:val="20"/>
        </w:rPr>
        <w:t>DoubleSamplVar</w:t>
      </w:r>
      <w:proofErr w:type="spellEnd"/>
      <w:r w:rsidR="005A57EA" w:rsidRPr="005A57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"Robs", </w:t>
      </w:r>
      <w:proofErr w:type="spellStart"/>
      <w:r w:rsidR="005A57EA" w:rsidRPr="005A57EA">
        <w:rPr>
          <w:rFonts w:ascii="Courier New" w:eastAsia="Times New Roman" w:hAnsi="Courier New" w:cs="Courier New"/>
          <w:color w:val="000000"/>
          <w:sz w:val="20"/>
          <w:szCs w:val="20"/>
        </w:rPr>
        <w:t>TrueStatusVar</w:t>
      </w:r>
      <w:proofErr w:type="spellEnd"/>
      <w:r w:rsidR="005A57EA" w:rsidRPr="005A57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"status", </w:t>
      </w:r>
      <w:proofErr w:type="gramStart"/>
      <w:r w:rsidR="005A57EA" w:rsidRPr="005A57EA">
        <w:rPr>
          <w:rFonts w:ascii="Courier New" w:eastAsia="Times New Roman" w:hAnsi="Courier New" w:cs="Courier New"/>
          <w:color w:val="000000"/>
          <w:sz w:val="20"/>
          <w:szCs w:val="20"/>
        </w:rPr>
        <w:t>full.knotsCause</w:t>
      </w:r>
      <w:proofErr w:type="gramEnd"/>
      <w:r w:rsidR="005A57EA" w:rsidRPr="005A57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 = NULL, full.knotsCause2 = NULL, </w:t>
      </w:r>
      <w:proofErr w:type="spellStart"/>
      <w:r w:rsidR="005A57EA" w:rsidRPr="005A57EA">
        <w:rPr>
          <w:rFonts w:ascii="Courier New" w:eastAsia="Times New Roman" w:hAnsi="Courier New" w:cs="Courier New"/>
          <w:color w:val="000000"/>
          <w:sz w:val="20"/>
          <w:szCs w:val="20"/>
        </w:rPr>
        <w:t>timeVar</w:t>
      </w:r>
      <w:proofErr w:type="spellEnd"/>
      <w:r w:rsidR="005A57EA" w:rsidRPr="005A57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"times", alpha1 = 1, alpha2 = 1, </w:t>
      </w:r>
      <w:proofErr w:type="spellStart"/>
      <w:r w:rsidR="005A57EA" w:rsidRPr="005A57EA">
        <w:rPr>
          <w:rFonts w:ascii="Courier New" w:eastAsia="Times New Roman" w:hAnsi="Courier New" w:cs="Courier New"/>
          <w:color w:val="000000"/>
          <w:sz w:val="20"/>
          <w:szCs w:val="20"/>
        </w:rPr>
        <w:t>ndraw</w:t>
      </w:r>
      <w:proofErr w:type="spellEnd"/>
      <w:r w:rsidR="005A57EA" w:rsidRPr="005A57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100, thin = 1, </w:t>
      </w:r>
      <w:proofErr w:type="spellStart"/>
      <w:r w:rsidR="005A57EA" w:rsidRPr="005A57EA">
        <w:rPr>
          <w:rFonts w:ascii="Courier New" w:eastAsia="Times New Roman" w:hAnsi="Courier New" w:cs="Courier New"/>
          <w:color w:val="000000"/>
          <w:sz w:val="20"/>
          <w:szCs w:val="20"/>
        </w:rPr>
        <w:t>store.b</w:t>
      </w:r>
      <w:proofErr w:type="spellEnd"/>
      <w:r w:rsidR="005A57EA" w:rsidRPr="005A57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F, </w:t>
      </w:r>
      <w:proofErr w:type="spellStart"/>
      <w:r w:rsidR="005A57EA" w:rsidRPr="005A57EA">
        <w:rPr>
          <w:rFonts w:ascii="Courier New" w:eastAsia="Times New Roman" w:hAnsi="Courier New" w:cs="Courier New"/>
          <w:color w:val="000000"/>
          <w:sz w:val="20"/>
          <w:szCs w:val="20"/>
        </w:rPr>
        <w:t>nburn</w:t>
      </w:r>
      <w:proofErr w:type="spellEnd"/>
      <w:r w:rsidR="005A57EA" w:rsidRPr="005A57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0, </w:t>
      </w:r>
      <w:proofErr w:type="spellStart"/>
      <w:r w:rsidR="005A57EA" w:rsidRPr="005A57EA">
        <w:rPr>
          <w:rFonts w:ascii="Courier New" w:eastAsia="Times New Roman" w:hAnsi="Courier New" w:cs="Courier New"/>
          <w:color w:val="000000"/>
          <w:sz w:val="20"/>
          <w:szCs w:val="20"/>
        </w:rPr>
        <w:t>useGauleg</w:t>
      </w:r>
      <w:proofErr w:type="spellEnd"/>
      <w:r w:rsidR="005A57EA" w:rsidRPr="005A57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T, </w:t>
      </w:r>
      <w:proofErr w:type="spellStart"/>
      <w:r w:rsidR="005A57EA" w:rsidRPr="005A57EA">
        <w:rPr>
          <w:rFonts w:ascii="Courier New" w:eastAsia="Times New Roman" w:hAnsi="Courier New" w:cs="Courier New"/>
          <w:color w:val="000000"/>
          <w:sz w:val="20"/>
          <w:szCs w:val="20"/>
        </w:rPr>
        <w:t>Gauleg_points</w:t>
      </w:r>
      <w:proofErr w:type="spellEnd"/>
      <w:r w:rsidR="005A57EA" w:rsidRPr="005A57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30, </w:t>
      </w:r>
      <w:proofErr w:type="spellStart"/>
      <w:r w:rsidR="005A57EA" w:rsidRPr="005A57EA">
        <w:rPr>
          <w:rFonts w:ascii="Courier New" w:eastAsia="Times New Roman" w:hAnsi="Courier New" w:cs="Courier New"/>
          <w:color w:val="000000"/>
          <w:sz w:val="20"/>
          <w:szCs w:val="20"/>
        </w:rPr>
        <w:t>tdf</w:t>
      </w:r>
      <w:proofErr w:type="spellEnd"/>
      <w:r w:rsidR="005A57EA" w:rsidRPr="005A57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10)</w:t>
      </w:r>
    </w:p>
    <w:p w14:paraId="3CE362AE" w14:textId="77777777" w:rsidR="00543DD2" w:rsidRPr="00980F95" w:rsidRDefault="00543DD2" w:rsidP="00543DD2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595959"/>
          <w:sz w:val="27"/>
          <w:szCs w:val="27"/>
        </w:rPr>
      </w:pPr>
      <w:r w:rsidRPr="00980F95">
        <w:rPr>
          <w:rFonts w:ascii="Arial" w:eastAsia="Times New Roman" w:hAnsi="Arial" w:cs="Arial"/>
          <w:b/>
          <w:bCs/>
          <w:color w:val="595959"/>
          <w:sz w:val="27"/>
          <w:szCs w:val="27"/>
        </w:rPr>
        <w:t>Arguments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1"/>
        <w:gridCol w:w="7289"/>
      </w:tblGrid>
      <w:tr w:rsidR="00543DD2" w:rsidRPr="00980F95" w14:paraId="5A7F1359" w14:textId="77777777" w:rsidTr="0030311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80" w:type="dxa"/>
            </w:tcMar>
            <w:hideMark/>
          </w:tcPr>
          <w:p w14:paraId="7A4D7943" w14:textId="77777777" w:rsidR="00543DD2" w:rsidRPr="00980F95" w:rsidRDefault="00543DD2" w:rsidP="0030311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053CC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fitlme</w:t>
            </w:r>
            <w:proofErr w:type="spellEnd"/>
          </w:p>
        </w:tc>
        <w:tc>
          <w:tcPr>
            <w:tcW w:w="0" w:type="auto"/>
            <w:hideMark/>
          </w:tcPr>
          <w:p w14:paraId="0931E732" w14:textId="77777777" w:rsidR="00543DD2" w:rsidRPr="00980F95" w:rsidRDefault="00543DD2" w:rsidP="00303118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80F9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an object fro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 the</w:t>
            </w:r>
            <w:r w:rsidRPr="00980F9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proofErr w:type="spellStart"/>
            <w:r w:rsidRPr="00980F9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lme</w:t>
            </w:r>
            <w:proofErr w:type="spellEnd"/>
            <w:r w:rsidRPr="00980F9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function </w:t>
            </w:r>
            <w:r w:rsidRPr="00980F9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(see also </w:t>
            </w:r>
            <w:r w:rsidRPr="00980F9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Note</w:t>
            </w:r>
            <w:r w:rsidRPr="00980F9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).</w:t>
            </w:r>
          </w:p>
        </w:tc>
      </w:tr>
      <w:tr w:rsidR="00543DD2" w:rsidRPr="00980F95" w14:paraId="1B3E11AA" w14:textId="77777777" w:rsidTr="0030311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80" w:type="dxa"/>
            </w:tcMar>
            <w:hideMark/>
          </w:tcPr>
          <w:p w14:paraId="58162149" w14:textId="77777777" w:rsidR="00543DD2" w:rsidRPr="00980F95" w:rsidRDefault="00543DD2" w:rsidP="0030311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53CC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fitCoxCause1</w:t>
            </w:r>
          </w:p>
        </w:tc>
        <w:tc>
          <w:tcPr>
            <w:tcW w:w="0" w:type="auto"/>
            <w:hideMark/>
          </w:tcPr>
          <w:p w14:paraId="6407D332" w14:textId="77777777" w:rsidR="00543DD2" w:rsidRPr="00980F95" w:rsidRDefault="00543DD2" w:rsidP="00303118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an object from the</w:t>
            </w:r>
            <w:r w:rsidRPr="00980F9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proofErr w:type="spellStart"/>
            <w:r w:rsidRPr="00980F9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coxph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function fitting proportional cause-specific hazards for cause 1</w:t>
            </w:r>
            <w:r w:rsidRPr="00980F9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 In the call to </w:t>
            </w:r>
            <w:proofErr w:type="spellStart"/>
            <w:proofErr w:type="gramStart"/>
            <w:r w:rsidRPr="00980F9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coxph</w:t>
            </w:r>
            <w:proofErr w:type="spellEnd"/>
            <w:r w:rsidRPr="00980F9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 w:rsidRPr="00980F9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you must</w:t>
            </w:r>
            <w:r w:rsidRPr="00980F9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specify the argument </w:t>
            </w:r>
            <w:r w:rsidRPr="00980F9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 = TRUE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A909B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such that the design matrix is contained in the object fit</w:t>
            </w:r>
            <w:r w:rsidRPr="00980F9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 See </w:t>
            </w:r>
            <w:r w:rsidRPr="00980F9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Examples</w:t>
            </w:r>
            <w:r w:rsidRPr="00980F9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</w:t>
            </w:r>
          </w:p>
        </w:tc>
      </w:tr>
      <w:tr w:rsidR="00543DD2" w:rsidRPr="00980F95" w14:paraId="3CA9011C" w14:textId="77777777" w:rsidTr="0030311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80" w:type="dxa"/>
            </w:tcMar>
            <w:hideMark/>
          </w:tcPr>
          <w:p w14:paraId="37385AD5" w14:textId="77777777" w:rsidR="00543DD2" w:rsidRPr="00980F95" w:rsidRDefault="00543DD2" w:rsidP="0030311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53CC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fitCoxCause2</w:t>
            </w:r>
          </w:p>
        </w:tc>
        <w:tc>
          <w:tcPr>
            <w:tcW w:w="0" w:type="auto"/>
            <w:hideMark/>
          </w:tcPr>
          <w:p w14:paraId="08018070" w14:textId="77777777" w:rsidR="00543DD2" w:rsidRPr="00980F95" w:rsidRDefault="00543DD2" w:rsidP="00303118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an object from the</w:t>
            </w:r>
            <w:r w:rsidRPr="00980F9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proofErr w:type="spellStart"/>
            <w:r w:rsidRPr="00980F9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coxph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function fitting proportional cause-specific hazards for cause 2</w:t>
            </w:r>
            <w:r w:rsidRPr="00980F9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 In the call to </w:t>
            </w:r>
            <w:proofErr w:type="spellStart"/>
            <w:proofErr w:type="gramStart"/>
            <w:r w:rsidRPr="00980F9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coxph</w:t>
            </w:r>
            <w:proofErr w:type="spellEnd"/>
            <w:r w:rsidRPr="00980F9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 w:rsidRPr="00980F9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you must</w:t>
            </w:r>
            <w:r w:rsidRPr="00980F9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specify the argument </w:t>
            </w:r>
            <w:r w:rsidRPr="00980F9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 = TRUE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A909B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such that the design matrix is contained in the object fit</w:t>
            </w:r>
            <w:r w:rsidRPr="00980F9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 See </w:t>
            </w:r>
            <w:r w:rsidRPr="00980F9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Examples</w:t>
            </w:r>
            <w:r w:rsidRPr="00980F9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</w:t>
            </w:r>
          </w:p>
        </w:tc>
      </w:tr>
      <w:tr w:rsidR="00543DD2" w:rsidRPr="00980F95" w14:paraId="1DD34199" w14:textId="77777777" w:rsidTr="0030311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80" w:type="dxa"/>
            </w:tcMar>
            <w:hideMark/>
          </w:tcPr>
          <w:p w14:paraId="3A9C6065" w14:textId="77777777" w:rsidR="00543DD2" w:rsidRPr="00980F95" w:rsidRDefault="00543DD2" w:rsidP="0030311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53CC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prior</w:t>
            </w:r>
          </w:p>
        </w:tc>
        <w:tc>
          <w:tcPr>
            <w:tcW w:w="0" w:type="auto"/>
            <w:hideMark/>
          </w:tcPr>
          <w:p w14:paraId="1C2AD8A3" w14:textId="77777777" w:rsidR="00543DD2" w:rsidRDefault="00543DD2" w:rsidP="00303118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 named list containing parameters for the prior distributions</w:t>
            </w:r>
          </w:p>
          <w:p w14:paraId="32C5A5CE" w14:textId="77777777" w:rsidR="00543DD2" w:rsidRDefault="00543DD2" w:rsidP="00303118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B15F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Lc0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: prior covariance matrix of the fixed effects</w:t>
            </w:r>
          </w:p>
          <w:p w14:paraId="63769957" w14:textId="77777777" w:rsidR="00543DD2" w:rsidRDefault="00543DD2" w:rsidP="00303118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954E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Lmu0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: vector with the prior mean of the fixed effects</w:t>
            </w:r>
          </w:p>
          <w:p w14:paraId="57E57FB6" w14:textId="77777777" w:rsidR="00543DD2" w:rsidRDefault="00543DD2" w:rsidP="00303118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32D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Smu0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: vector with the prior mean of the combined survival parameters (cause 1 and cause 2). For each cause, the order is (1) parameters for baseline covariates (if any), (2) the association parameter and (3) the B-spline parameters</w:t>
            </w:r>
          </w:p>
          <w:p w14:paraId="1A61528B" w14:textId="77777777" w:rsidR="00543DD2" w:rsidRDefault="00543DD2" w:rsidP="00303118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32D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Sc0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: prior covariance matrix of the combined survival parameters (see above)</w:t>
            </w:r>
          </w:p>
          <w:p w14:paraId="22A867C7" w14:textId="77777777" w:rsidR="00543DD2" w:rsidRDefault="00543DD2" w:rsidP="00303118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C4752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df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: `degrees of freedom` for the inverse-Wishart prior distribution for covariance matrix of the random effects</w:t>
            </w:r>
          </w:p>
          <w:p w14:paraId="31A2097F" w14:textId="77777777" w:rsidR="00543DD2" w:rsidRDefault="00543DD2" w:rsidP="00303118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752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: prior `guess` matrix for the inverse-Wishart prior distribution for covariance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>matrix of the random effects.</w:t>
            </w:r>
          </w:p>
          <w:p w14:paraId="30531C90" w14:textId="77777777" w:rsidR="00543DD2" w:rsidRDefault="00543DD2" w:rsidP="00303118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011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lambda1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: </w:t>
            </w:r>
            <w:r w:rsidRPr="00C2083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shape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of the Gamma prior for the within-individual precision</w:t>
            </w:r>
          </w:p>
          <w:p w14:paraId="7F7B8877" w14:textId="77777777" w:rsidR="00543DD2" w:rsidRDefault="00543DD2" w:rsidP="00303118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lambda2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rate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of the Gamma prior for the within-individual precision</w:t>
            </w:r>
          </w:p>
          <w:p w14:paraId="412F3A5C" w14:textId="77777777" w:rsidR="00543DD2" w:rsidRDefault="00543DD2" w:rsidP="00303118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011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a1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: </w:t>
            </w:r>
            <w:r w:rsidRPr="00C2083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shape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parameter of the Beta prior for </w:t>
            </w:r>
            <m:oMath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  <w:color w:val="000000"/>
                      <w:sz w:val="20"/>
                      <w:szCs w:val="20"/>
                    </w:rPr>
                    <m:t>π</m:t>
                  </m:r>
                </m:e>
                <m:sub>
                  <m:r>
                    <w:rPr>
                      <w:rFonts w:ascii="Cambria Math" w:eastAsia="Times New Roman" w:hAnsi="Cambria Math" w:cs="Arial"/>
                      <w:color w:val="000000"/>
                      <w:sz w:val="20"/>
                      <w:szCs w:val="20"/>
                    </w:rPr>
                    <m:t>11</m:t>
                  </m:r>
                </m:sub>
              </m:sSub>
            </m:oMath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the probability of correctly classifying cause 1</w:t>
            </w:r>
          </w:p>
          <w:p w14:paraId="4BDEC273" w14:textId="77777777" w:rsidR="00543DD2" w:rsidRPr="009D268D" w:rsidRDefault="00543DD2" w:rsidP="00303118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011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b1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: </w:t>
            </w:r>
            <w:r w:rsidRPr="00C2083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shape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parameter of the Beta prior for </w:t>
            </w:r>
            <m:oMath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  <w:color w:val="000000"/>
                      <w:sz w:val="20"/>
                      <w:szCs w:val="20"/>
                    </w:rPr>
                    <m:t>π</m:t>
                  </m:r>
                </m:e>
                <m:sub>
                  <m:r>
                    <w:rPr>
                      <w:rFonts w:ascii="Cambria Math" w:eastAsia="Times New Roman" w:hAnsi="Cambria Math" w:cs="Arial"/>
                      <w:color w:val="000000"/>
                      <w:sz w:val="20"/>
                      <w:szCs w:val="20"/>
                    </w:rPr>
                    <m:t>11</m:t>
                  </m:r>
                </m:sub>
              </m:sSub>
            </m:oMath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the probability of correctly classifying cause 1</w:t>
            </w:r>
          </w:p>
          <w:p w14:paraId="3BD68640" w14:textId="77777777" w:rsidR="00543DD2" w:rsidRDefault="00543DD2" w:rsidP="00303118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a2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: </w:t>
            </w:r>
            <w:r w:rsidRPr="00C2083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shape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parameter of the Beta prior for </w:t>
            </w:r>
            <m:oMath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  <w:color w:val="000000"/>
                      <w:sz w:val="20"/>
                      <w:szCs w:val="20"/>
                    </w:rPr>
                    <m:t>π</m:t>
                  </m:r>
                </m:e>
                <m:sub>
                  <m:r>
                    <w:rPr>
                      <w:rFonts w:ascii="Cambria Math" w:eastAsia="Times New Roman" w:hAnsi="Cambria Math" w:cs="Arial"/>
                      <w:color w:val="000000"/>
                      <w:sz w:val="20"/>
                      <w:szCs w:val="20"/>
                    </w:rPr>
                    <m:t>22</m:t>
                  </m:r>
                </m:sub>
              </m:sSub>
            </m:oMath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the probability of correctly classifying cause 2</w:t>
            </w:r>
          </w:p>
          <w:p w14:paraId="2FE9223D" w14:textId="77777777" w:rsidR="00543DD2" w:rsidRPr="00980F95" w:rsidRDefault="00543DD2" w:rsidP="00303118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011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b2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: </w:t>
            </w:r>
            <w:r w:rsidRPr="00C2083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shape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parameter of the Beta prior for </w:t>
            </w:r>
            <m:oMath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  <w:color w:val="000000"/>
                      <w:sz w:val="20"/>
                      <w:szCs w:val="20"/>
                    </w:rPr>
                    <m:t>π</m:t>
                  </m:r>
                </m:e>
                <m:sub>
                  <m:r>
                    <w:rPr>
                      <w:rFonts w:ascii="Cambria Math" w:eastAsia="Times New Roman" w:hAnsi="Cambria Math" w:cs="Arial"/>
                      <w:color w:val="000000"/>
                      <w:sz w:val="20"/>
                      <w:szCs w:val="20"/>
                    </w:rPr>
                    <m:t>22</m:t>
                  </m:r>
                </m:sub>
              </m:sSub>
            </m:oMath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the probability of correctly classifying cause 2 </w:t>
            </w:r>
          </w:p>
        </w:tc>
      </w:tr>
      <w:tr w:rsidR="00543DD2" w:rsidRPr="00980F95" w14:paraId="43BA3210" w14:textId="77777777" w:rsidTr="0030311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80" w:type="dxa"/>
            </w:tcMar>
            <w:hideMark/>
          </w:tcPr>
          <w:p w14:paraId="4C885057" w14:textId="77777777" w:rsidR="00543DD2" w:rsidRPr="00980F95" w:rsidRDefault="00543DD2" w:rsidP="0030311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053CC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lastRenderedPageBreak/>
              <w:t>startingValues</w:t>
            </w:r>
            <w:proofErr w:type="spellEnd"/>
          </w:p>
        </w:tc>
        <w:tc>
          <w:tcPr>
            <w:tcW w:w="0" w:type="auto"/>
            <w:hideMark/>
          </w:tcPr>
          <w:p w14:paraId="247EF791" w14:textId="77777777" w:rsidR="00543DD2" w:rsidRDefault="00543DD2" w:rsidP="00303118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 named list containing starting values for the parameters</w:t>
            </w:r>
          </w:p>
          <w:p w14:paraId="35EC46F9" w14:textId="77777777" w:rsidR="00543DD2" w:rsidRDefault="00543DD2" w:rsidP="00303118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C3728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Lbeta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starting values for the fixed effects of the marker model</w:t>
            </w:r>
          </w:p>
          <w:p w14:paraId="446B9B5E" w14:textId="77777777" w:rsidR="00543DD2" w:rsidRDefault="00543DD2" w:rsidP="00303118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o</w:t>
            </w:r>
            <w:r w:rsidRPr="00C3728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mega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starting value for the within-individual precision</w:t>
            </w:r>
          </w:p>
          <w:p w14:paraId="6F3447FA" w14:textId="77777777" w:rsidR="00543DD2" w:rsidRPr="001039F4" w:rsidRDefault="00543DD2" w:rsidP="00303118">
            <w:pPr>
              <w:spacing w:after="9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039F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starting value for the covariance matrix of the random effects</w:t>
            </w:r>
          </w:p>
        </w:tc>
      </w:tr>
      <w:tr w:rsidR="00543DD2" w:rsidRPr="00980F95" w14:paraId="7D654E4E" w14:textId="77777777" w:rsidTr="0030311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80" w:type="dxa"/>
            </w:tcMar>
            <w:hideMark/>
          </w:tcPr>
          <w:p w14:paraId="591F6D8C" w14:textId="77777777" w:rsidR="00543DD2" w:rsidRPr="00980F95" w:rsidRDefault="00543DD2" w:rsidP="0030311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nknotsCause1</w:t>
            </w:r>
          </w:p>
        </w:tc>
        <w:tc>
          <w:tcPr>
            <w:tcW w:w="0" w:type="auto"/>
            <w:hideMark/>
          </w:tcPr>
          <w:p w14:paraId="25BA769E" w14:textId="77777777" w:rsidR="00543DD2" w:rsidRPr="00980F95" w:rsidRDefault="00543DD2" w:rsidP="00303118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number of internal knots for cubic B-splines of time approximating baseline CIF levels for cause 1</w:t>
            </w:r>
          </w:p>
        </w:tc>
      </w:tr>
      <w:tr w:rsidR="00543DD2" w:rsidRPr="00980F95" w14:paraId="5C4EFFBE" w14:textId="77777777" w:rsidTr="0030311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80" w:type="dxa"/>
            </w:tcMar>
            <w:hideMark/>
          </w:tcPr>
          <w:p w14:paraId="327A0E68" w14:textId="77777777" w:rsidR="00543DD2" w:rsidRPr="00980F95" w:rsidRDefault="00543DD2" w:rsidP="0030311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nknotsCause2</w:t>
            </w:r>
          </w:p>
        </w:tc>
        <w:tc>
          <w:tcPr>
            <w:tcW w:w="0" w:type="auto"/>
            <w:hideMark/>
          </w:tcPr>
          <w:p w14:paraId="0F87803B" w14:textId="77777777" w:rsidR="00543DD2" w:rsidRPr="00980F95" w:rsidRDefault="00543DD2" w:rsidP="00303118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number of internal knots for cubic B-splines of time approximating baseline CIF levels for cause 2</w:t>
            </w:r>
          </w:p>
        </w:tc>
      </w:tr>
      <w:tr w:rsidR="00543DD2" w:rsidRPr="00980F95" w14:paraId="62DECBF0" w14:textId="77777777" w:rsidTr="0030311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80" w:type="dxa"/>
            </w:tcMar>
            <w:hideMark/>
          </w:tcPr>
          <w:p w14:paraId="5DB61196" w14:textId="77777777" w:rsidR="00543DD2" w:rsidRPr="00980F95" w:rsidRDefault="00543DD2" w:rsidP="0030311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2151E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scaleVarSurv</w:t>
            </w:r>
            <w:proofErr w:type="spellEnd"/>
          </w:p>
        </w:tc>
        <w:tc>
          <w:tcPr>
            <w:tcW w:w="0" w:type="auto"/>
            <w:hideMark/>
          </w:tcPr>
          <w:p w14:paraId="2CCD811C" w14:textId="77777777" w:rsidR="00543DD2" w:rsidRPr="00980F95" w:rsidRDefault="00543DD2" w:rsidP="00303118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scalar multiplied by the scale matrix of the multivariate student-t distribution used to propose a candidate value for the survival model parameters.</w:t>
            </w:r>
          </w:p>
        </w:tc>
      </w:tr>
      <w:tr w:rsidR="00543DD2" w:rsidRPr="00980F95" w14:paraId="1C6191FD" w14:textId="77777777" w:rsidTr="00303118">
        <w:trPr>
          <w:tblCellSpacing w:w="15" w:type="dxa"/>
        </w:trPr>
        <w:tc>
          <w:tcPr>
            <w:tcW w:w="2116" w:type="dxa"/>
            <w:tcMar>
              <w:top w:w="15" w:type="dxa"/>
              <w:left w:w="15" w:type="dxa"/>
              <w:bottom w:w="15" w:type="dxa"/>
              <w:right w:w="180" w:type="dxa"/>
            </w:tcMar>
            <w:hideMark/>
          </w:tcPr>
          <w:p w14:paraId="18429BF1" w14:textId="77777777" w:rsidR="00543DD2" w:rsidRPr="00980F95" w:rsidRDefault="00543DD2" w:rsidP="0030311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11C4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iterMaxSurv_1</w:t>
            </w:r>
          </w:p>
        </w:tc>
        <w:tc>
          <w:tcPr>
            <w:tcW w:w="7244" w:type="dxa"/>
            <w:hideMark/>
          </w:tcPr>
          <w:p w14:paraId="4E6539A7" w14:textId="77777777" w:rsidR="00543DD2" w:rsidRPr="00980F95" w:rsidRDefault="00543DD2" w:rsidP="00303118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number of </w:t>
            </w:r>
            <w:r w:rsidRPr="00632E2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BFGS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iterations to find the posterior mode of the survival parameters for cause 1. The resulting value is used as the location parameter in the multivariate student-t distribution to propose a respective candidate value.</w:t>
            </w:r>
          </w:p>
        </w:tc>
      </w:tr>
      <w:tr w:rsidR="00543DD2" w:rsidRPr="00980F95" w14:paraId="5805FD9C" w14:textId="77777777" w:rsidTr="0030311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80" w:type="dxa"/>
            </w:tcMar>
            <w:hideMark/>
          </w:tcPr>
          <w:p w14:paraId="662A53FA" w14:textId="77777777" w:rsidR="00543DD2" w:rsidRPr="00980F95" w:rsidRDefault="00543DD2" w:rsidP="0030311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iterMaxSurv_2</w:t>
            </w:r>
          </w:p>
        </w:tc>
        <w:tc>
          <w:tcPr>
            <w:tcW w:w="0" w:type="auto"/>
            <w:hideMark/>
          </w:tcPr>
          <w:p w14:paraId="00E47916" w14:textId="77777777" w:rsidR="00543DD2" w:rsidRPr="00980F95" w:rsidRDefault="00543DD2" w:rsidP="00303118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number of </w:t>
            </w:r>
            <w:r w:rsidRPr="00632E2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BFGS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iterations to find the posterior mode of the survival parameters for cause 2. The resulting value is used as the location parameter in the multivariate student-t distribution to propose a respective candidate value.</w:t>
            </w:r>
          </w:p>
        </w:tc>
      </w:tr>
      <w:tr w:rsidR="00543DD2" w:rsidRPr="00980F95" w14:paraId="6846C6E4" w14:textId="77777777" w:rsidTr="0030311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80" w:type="dxa"/>
            </w:tcMar>
            <w:hideMark/>
          </w:tcPr>
          <w:p w14:paraId="78DF217C" w14:textId="77777777" w:rsidR="00543DD2" w:rsidRPr="00980F95" w:rsidRDefault="00543DD2" w:rsidP="0030311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7019B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DoubleSamplVar</w:t>
            </w:r>
            <w:proofErr w:type="spellEnd"/>
          </w:p>
        </w:tc>
        <w:tc>
          <w:tcPr>
            <w:tcW w:w="0" w:type="auto"/>
            <w:hideMark/>
          </w:tcPr>
          <w:p w14:paraId="23149938" w14:textId="77777777" w:rsidR="00543DD2" w:rsidRPr="00980F95" w:rsidRDefault="00543DD2" w:rsidP="00303118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a character string indicating the binary variable in the survival dataset showing whether individuals are included in the double sampling (a subset of individuals with known failure causes). Equals 1 if individual is doubly sample and 0 otherwise. </w:t>
            </w:r>
            <w:r w:rsidRPr="007019B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NA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for right-censored individuals (double sampling was not intended).</w:t>
            </w:r>
          </w:p>
        </w:tc>
      </w:tr>
      <w:tr w:rsidR="00543DD2" w:rsidRPr="00980F95" w14:paraId="5B65B257" w14:textId="77777777" w:rsidTr="0030311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80" w:type="dxa"/>
            </w:tcMar>
            <w:hideMark/>
          </w:tcPr>
          <w:p w14:paraId="7E4918F4" w14:textId="77777777" w:rsidR="00543DD2" w:rsidRPr="00980F95" w:rsidRDefault="00543DD2" w:rsidP="0030311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5E198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TrueStatusVar</w:t>
            </w:r>
            <w:proofErr w:type="spellEnd"/>
          </w:p>
        </w:tc>
        <w:tc>
          <w:tcPr>
            <w:tcW w:w="0" w:type="auto"/>
            <w:hideMark/>
          </w:tcPr>
          <w:p w14:paraId="554F39B5" w14:textId="77777777" w:rsidR="00543DD2" w:rsidRPr="00980F95" w:rsidRDefault="00543DD2" w:rsidP="00303118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 character string indicating the variable with the true failure cause (</w:t>
            </w:r>
            <w:r w:rsidRPr="007F065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or </w:t>
            </w:r>
            <w:r w:rsidRPr="007F065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). </w:t>
            </w:r>
            <w:r w:rsidRPr="007F065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NA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if double sampling is not performed and </w:t>
            </w:r>
            <w:r w:rsidRPr="007F065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for right censoring.</w:t>
            </w:r>
          </w:p>
        </w:tc>
      </w:tr>
      <w:tr w:rsidR="00543DD2" w:rsidRPr="00980F95" w14:paraId="3BC00EB5" w14:textId="77777777" w:rsidTr="0030311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80" w:type="dxa"/>
            </w:tcMar>
            <w:hideMark/>
          </w:tcPr>
          <w:p w14:paraId="6777886C" w14:textId="77777777" w:rsidR="00543DD2" w:rsidRPr="00980F95" w:rsidRDefault="00543DD2" w:rsidP="0030311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gramStart"/>
            <w:r w:rsidRPr="006670A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full.knotsCause</w:t>
            </w:r>
            <w:proofErr w:type="gramEnd"/>
            <w:r w:rsidRPr="006670A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hideMark/>
          </w:tcPr>
          <w:p w14:paraId="6FB988C0" w14:textId="77777777" w:rsidR="00543DD2" w:rsidRPr="00980F95" w:rsidRDefault="00543DD2" w:rsidP="00303118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vector with the full set of knots (i.e. including the </w:t>
            </w:r>
            <w:proofErr w:type="spellStart"/>
            <w:r w:rsidRPr="00257F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Boundary.knots</w:t>
            </w:r>
            <w:proofErr w:type="spellEnd"/>
            <w:r w:rsidRPr="00E4535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as well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</w:t>
            </w:r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see </w:t>
            </w:r>
            <w:r w:rsidRPr="00257F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?bs</w:t>
            </w:r>
            <w:proofErr w:type="gram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) of cubic B-splines of approximating baseline CIF levels for cause 1.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nknotsCause1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should be </w:t>
            </w:r>
            <w:r w:rsidRPr="00830BC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NULL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otherwise it is ignored.</w:t>
            </w:r>
          </w:p>
        </w:tc>
      </w:tr>
      <w:tr w:rsidR="00543DD2" w:rsidRPr="00980F95" w14:paraId="722EF097" w14:textId="77777777" w:rsidTr="0030311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80" w:type="dxa"/>
            </w:tcMar>
            <w:hideMark/>
          </w:tcPr>
          <w:p w14:paraId="52011164" w14:textId="77777777" w:rsidR="00543DD2" w:rsidRPr="00980F95" w:rsidRDefault="00543DD2" w:rsidP="0030311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full.knotsCause</w:t>
            </w:r>
            <w:proofErr w:type="gram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hideMark/>
          </w:tcPr>
          <w:p w14:paraId="0E0508CA" w14:textId="77777777" w:rsidR="00543DD2" w:rsidRPr="00980F95" w:rsidRDefault="00543DD2" w:rsidP="00303118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vector with the full set of knots (i.e. including the </w:t>
            </w:r>
            <w:proofErr w:type="spellStart"/>
            <w:r w:rsidRPr="00257F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Boundary.knots</w:t>
            </w:r>
            <w:proofErr w:type="spellEnd"/>
            <w:r w:rsidRPr="00E4535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as well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</w:t>
            </w:r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see </w:t>
            </w:r>
            <w:r w:rsidRPr="00257F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?bs</w:t>
            </w:r>
            <w:proofErr w:type="gram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) of cubic B-splines of approximating baseline CIF levels for cause 2.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nknotsCause2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should be </w:t>
            </w:r>
            <w:r w:rsidRPr="00830BC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NULL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otherwise it is ignored.</w:t>
            </w:r>
          </w:p>
        </w:tc>
      </w:tr>
      <w:tr w:rsidR="00543DD2" w:rsidRPr="00980F95" w14:paraId="0AB14A7B" w14:textId="77777777" w:rsidTr="0030311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80" w:type="dxa"/>
            </w:tcMar>
            <w:hideMark/>
          </w:tcPr>
          <w:p w14:paraId="0DD0CE70" w14:textId="77777777" w:rsidR="00543DD2" w:rsidRPr="00980F95" w:rsidRDefault="00543DD2" w:rsidP="0030311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58556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timeVar</w:t>
            </w:r>
            <w:proofErr w:type="spellEnd"/>
          </w:p>
        </w:tc>
        <w:tc>
          <w:tcPr>
            <w:tcW w:w="0" w:type="auto"/>
            <w:hideMark/>
          </w:tcPr>
          <w:p w14:paraId="1E8C62A6" w14:textId="77777777" w:rsidR="00543DD2" w:rsidRPr="00980F95" w:rsidRDefault="00543DD2" w:rsidP="00303118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4440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 character string indicating the time vari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able in the linear mixed</w:t>
            </w:r>
            <w:r w:rsidRPr="00D4440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model</w:t>
            </w:r>
          </w:p>
        </w:tc>
      </w:tr>
      <w:tr w:rsidR="00506EA2" w:rsidRPr="00980F95" w14:paraId="600E5316" w14:textId="77777777" w:rsidTr="0030311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80" w:type="dxa"/>
            </w:tcMar>
          </w:tcPr>
          <w:p w14:paraId="534B1744" w14:textId="4267526D" w:rsidR="00506EA2" w:rsidRPr="00585566" w:rsidRDefault="00506EA2" w:rsidP="0030311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A57E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alpha1</w:t>
            </w:r>
          </w:p>
        </w:tc>
        <w:tc>
          <w:tcPr>
            <w:tcW w:w="0" w:type="auto"/>
          </w:tcPr>
          <w:p w14:paraId="02C87A74" w14:textId="5D093617" w:rsidR="00506EA2" w:rsidRPr="00D44408" w:rsidRDefault="00506EA2" w:rsidP="00303118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link function parameter for cause 1 (</w:t>
            </w:r>
            <w:r w:rsidR="00B60A6B" w:rsidRPr="00980F9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See </w:t>
            </w:r>
            <w:r w:rsidR="00B60A6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Details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)</w:t>
            </w:r>
          </w:p>
        </w:tc>
      </w:tr>
      <w:tr w:rsidR="002665A9" w:rsidRPr="00980F95" w14:paraId="073DCAD3" w14:textId="77777777" w:rsidTr="0030311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80" w:type="dxa"/>
            </w:tcMar>
          </w:tcPr>
          <w:p w14:paraId="324B0773" w14:textId="5469A164" w:rsidR="002665A9" w:rsidRPr="005A57EA" w:rsidRDefault="002665A9" w:rsidP="002665A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A57E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alpha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0369A724" w14:textId="7C1CFA34" w:rsidR="002665A9" w:rsidRDefault="002665A9" w:rsidP="002665A9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the link function parameter for cause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(</w:t>
            </w:r>
            <w:r w:rsidRPr="00980F9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See 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Details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)</w:t>
            </w:r>
          </w:p>
        </w:tc>
      </w:tr>
      <w:tr w:rsidR="002665A9" w:rsidRPr="00980F95" w14:paraId="026B5E2C" w14:textId="77777777" w:rsidTr="0030311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80" w:type="dxa"/>
            </w:tcMar>
            <w:hideMark/>
          </w:tcPr>
          <w:p w14:paraId="4E8311CC" w14:textId="77777777" w:rsidR="002665A9" w:rsidRPr="00980F95" w:rsidRDefault="002665A9" w:rsidP="002665A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lastRenderedPageBreak/>
              <w:t>ndraw</w:t>
            </w:r>
            <w:proofErr w:type="spellEnd"/>
          </w:p>
        </w:tc>
        <w:tc>
          <w:tcPr>
            <w:tcW w:w="0" w:type="auto"/>
            <w:hideMark/>
          </w:tcPr>
          <w:p w14:paraId="154E9308" w14:textId="77777777" w:rsidR="002665A9" w:rsidRPr="00980F95" w:rsidRDefault="002665A9" w:rsidP="002665A9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number of MCMC draws recorded.</w:t>
            </w:r>
          </w:p>
        </w:tc>
      </w:tr>
      <w:tr w:rsidR="002665A9" w:rsidRPr="00980F95" w14:paraId="794692EF" w14:textId="77777777" w:rsidTr="0030311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80" w:type="dxa"/>
            </w:tcMar>
            <w:hideMark/>
          </w:tcPr>
          <w:p w14:paraId="6C085D4D" w14:textId="77777777" w:rsidR="002665A9" w:rsidRPr="00980F95" w:rsidRDefault="002665A9" w:rsidP="002665A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nburn</w:t>
            </w:r>
            <w:proofErr w:type="spellEnd"/>
          </w:p>
        </w:tc>
        <w:tc>
          <w:tcPr>
            <w:tcW w:w="0" w:type="auto"/>
            <w:hideMark/>
          </w:tcPr>
          <w:p w14:paraId="17F05055" w14:textId="77777777" w:rsidR="002665A9" w:rsidRPr="00980F95" w:rsidRDefault="002665A9" w:rsidP="002665A9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F2D6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integer specifying how many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iterations are to </w:t>
            </w:r>
            <w:r w:rsidRPr="001F2D6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discard as burn-in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</w:t>
            </w:r>
          </w:p>
        </w:tc>
      </w:tr>
      <w:tr w:rsidR="002665A9" w:rsidRPr="00980F95" w14:paraId="09C94769" w14:textId="77777777" w:rsidTr="0030311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80" w:type="dxa"/>
            </w:tcMar>
            <w:hideMark/>
          </w:tcPr>
          <w:p w14:paraId="237FD4A9" w14:textId="77777777" w:rsidR="002665A9" w:rsidRPr="00980F95" w:rsidRDefault="002665A9" w:rsidP="002665A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thin</w:t>
            </w:r>
          </w:p>
        </w:tc>
        <w:tc>
          <w:tcPr>
            <w:tcW w:w="0" w:type="auto"/>
            <w:hideMark/>
          </w:tcPr>
          <w:p w14:paraId="7A0E185B" w14:textId="77777777" w:rsidR="002665A9" w:rsidRPr="00980F95" w:rsidRDefault="002665A9" w:rsidP="002665A9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547A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integer specifying the thinning of the chains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</w:t>
            </w:r>
          </w:p>
        </w:tc>
      </w:tr>
      <w:tr w:rsidR="002665A9" w:rsidRPr="00980F95" w14:paraId="252F29F5" w14:textId="77777777" w:rsidTr="0030311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80" w:type="dxa"/>
            </w:tcMar>
          </w:tcPr>
          <w:p w14:paraId="09C52D70" w14:textId="77777777" w:rsidR="002665A9" w:rsidRDefault="002665A9" w:rsidP="002665A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store.b</w:t>
            </w:r>
            <w:proofErr w:type="spellEnd"/>
            <w:proofErr w:type="gramEnd"/>
          </w:p>
        </w:tc>
        <w:tc>
          <w:tcPr>
            <w:tcW w:w="0" w:type="auto"/>
          </w:tcPr>
          <w:p w14:paraId="6C6CCE31" w14:textId="77777777" w:rsidR="002665A9" w:rsidRPr="00A547AE" w:rsidRDefault="002665A9" w:rsidP="002665A9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logical, whether draws for the random effects are recorded.</w:t>
            </w:r>
          </w:p>
        </w:tc>
      </w:tr>
      <w:tr w:rsidR="002665A9" w:rsidRPr="00980F95" w14:paraId="1F0A6890" w14:textId="77777777" w:rsidTr="0030311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80" w:type="dxa"/>
            </w:tcMar>
          </w:tcPr>
          <w:p w14:paraId="1D697519" w14:textId="77777777" w:rsidR="002665A9" w:rsidRDefault="002665A9" w:rsidP="002665A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F81BA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useGauleg</w:t>
            </w:r>
            <w:proofErr w:type="spellEnd"/>
          </w:p>
        </w:tc>
        <w:tc>
          <w:tcPr>
            <w:tcW w:w="0" w:type="auto"/>
          </w:tcPr>
          <w:p w14:paraId="71BDF26E" w14:textId="77777777" w:rsidR="002665A9" w:rsidRDefault="002665A9" w:rsidP="002665A9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logical, whether </w:t>
            </w:r>
            <w:r w:rsidRPr="00F81B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Gauss–Legendre quadrature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is used to approximate the integral in the definition of the CIFs. If </w:t>
            </w:r>
            <w:proofErr w:type="spellStart"/>
            <w:r w:rsidRPr="00F81BA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useGauleg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=F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the </w:t>
            </w:r>
            <w:r w:rsidRPr="000670A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15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-point</w:t>
            </w:r>
            <w:r w:rsidRPr="000670A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Gauss-</w:t>
            </w:r>
            <w:proofErr w:type="spellStart"/>
            <w:r w:rsidRPr="000670A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Kronrod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rule is used.</w:t>
            </w:r>
          </w:p>
        </w:tc>
      </w:tr>
      <w:tr w:rsidR="002665A9" w:rsidRPr="00980F95" w14:paraId="15A07AF4" w14:textId="77777777" w:rsidTr="0030311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80" w:type="dxa"/>
            </w:tcMar>
          </w:tcPr>
          <w:p w14:paraId="6D5A26DD" w14:textId="77777777" w:rsidR="002665A9" w:rsidRPr="00F81BAA" w:rsidRDefault="002665A9" w:rsidP="002665A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97229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Gauleg_points</w:t>
            </w:r>
            <w:proofErr w:type="spellEnd"/>
          </w:p>
        </w:tc>
        <w:tc>
          <w:tcPr>
            <w:tcW w:w="0" w:type="auto"/>
          </w:tcPr>
          <w:p w14:paraId="3691E239" w14:textId="77777777" w:rsidR="002665A9" w:rsidRPr="0097229A" w:rsidRDefault="002665A9" w:rsidP="002665A9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the number of </w:t>
            </w:r>
            <w:r w:rsidRPr="00F81B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Gauss–Legendre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points. It is used if </w:t>
            </w:r>
            <w:proofErr w:type="spellStart"/>
            <w:r w:rsidRPr="00F81BA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useGauleg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=T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otherwise it is ignored.</w:t>
            </w:r>
          </w:p>
        </w:tc>
      </w:tr>
      <w:tr w:rsidR="002665A9" w:rsidRPr="00980F95" w14:paraId="64420A9A" w14:textId="77777777" w:rsidTr="0030311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80" w:type="dxa"/>
            </w:tcMar>
          </w:tcPr>
          <w:p w14:paraId="489998BD" w14:textId="77777777" w:rsidR="002665A9" w:rsidRPr="0097229A" w:rsidRDefault="002665A9" w:rsidP="002665A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3E6D9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tdf</w:t>
            </w:r>
            <w:proofErr w:type="spellEnd"/>
          </w:p>
        </w:tc>
        <w:tc>
          <w:tcPr>
            <w:tcW w:w="0" w:type="auto"/>
          </w:tcPr>
          <w:p w14:paraId="47856A0B" w14:textId="77777777" w:rsidR="002665A9" w:rsidRDefault="002665A9" w:rsidP="002665A9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degrees of freedom of the multivariate student-t distribution used to propose a candidate value for the survival model parameters.</w:t>
            </w:r>
          </w:p>
        </w:tc>
      </w:tr>
    </w:tbl>
    <w:p w14:paraId="549D9148" w14:textId="77777777" w:rsidR="00543DD2" w:rsidRDefault="00543DD2" w:rsidP="00543DD2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595959"/>
          <w:sz w:val="27"/>
          <w:szCs w:val="27"/>
        </w:rPr>
      </w:pPr>
    </w:p>
    <w:p w14:paraId="3BDB611B" w14:textId="77777777" w:rsidR="00543DD2" w:rsidRPr="00980F95" w:rsidRDefault="00543DD2" w:rsidP="00543DD2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595959"/>
          <w:sz w:val="27"/>
          <w:szCs w:val="27"/>
        </w:rPr>
      </w:pPr>
      <w:r w:rsidRPr="00980F95">
        <w:rPr>
          <w:rFonts w:ascii="Arial" w:eastAsia="Times New Roman" w:hAnsi="Arial" w:cs="Arial"/>
          <w:b/>
          <w:bCs/>
          <w:color w:val="595959"/>
          <w:sz w:val="27"/>
          <w:szCs w:val="27"/>
        </w:rPr>
        <w:t>Details</w:t>
      </w:r>
    </w:p>
    <w:p w14:paraId="6A291C80" w14:textId="0A6E41F0" w:rsidR="00543DD2" w:rsidRDefault="00543DD2" w:rsidP="00543DD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980F95">
        <w:rPr>
          <w:rFonts w:ascii="Arial" w:eastAsia="Times New Roman" w:hAnsi="Arial" w:cs="Arial"/>
          <w:color w:val="000000"/>
          <w:sz w:val="20"/>
          <w:szCs w:val="20"/>
        </w:rPr>
        <w:t>Function </w:t>
      </w:r>
      <w:proofErr w:type="spellStart"/>
      <w:r w:rsidR="0089116A">
        <w:rPr>
          <w:rFonts w:ascii="Courier New" w:eastAsia="Times New Roman" w:hAnsi="Courier New" w:cs="Courier New"/>
          <w:color w:val="000000"/>
          <w:sz w:val="20"/>
          <w:szCs w:val="20"/>
        </w:rPr>
        <w:t>jointModel_IncrCumInc_Misc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> can be used to jointly model a longitudinal marker and competing risks using cumulative incidence functions</w:t>
      </w:r>
      <w:r w:rsidR="00D644EA">
        <w:rPr>
          <w:rFonts w:ascii="Arial" w:eastAsia="Times New Roman" w:hAnsi="Arial" w:cs="Arial"/>
          <w:color w:val="000000"/>
          <w:sz w:val="20"/>
          <w:szCs w:val="20"/>
        </w:rPr>
        <w:t xml:space="preserve"> adopting a </w:t>
      </w:r>
      <w:r w:rsidR="00D644EA" w:rsidRPr="00D644EA">
        <w:rPr>
          <w:rFonts w:ascii="Arial" w:eastAsia="Times New Roman" w:hAnsi="Arial" w:cs="Arial"/>
          <w:color w:val="000000"/>
          <w:sz w:val="20"/>
          <w:szCs w:val="20"/>
        </w:rPr>
        <w:t>class of generalized odds rate transformation models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. </w:t>
      </w:r>
      <w:r w:rsidRPr="00980F95">
        <w:rPr>
          <w:rFonts w:ascii="Arial" w:eastAsia="Times New Roman" w:hAnsi="Arial" w:cs="Arial"/>
          <w:color w:val="000000"/>
          <w:sz w:val="20"/>
          <w:szCs w:val="20"/>
        </w:rPr>
        <w:t xml:space="preserve">For the longitudinal responses, the linear mixed model represented by </w:t>
      </w:r>
      <w:proofErr w:type="spellStart"/>
      <w:r w:rsidRPr="00053CCD">
        <w:rPr>
          <w:rFonts w:ascii="Courier New" w:eastAsia="Times New Roman" w:hAnsi="Courier New" w:cs="Courier New"/>
          <w:color w:val="000000"/>
          <w:sz w:val="20"/>
          <w:szCs w:val="20"/>
        </w:rPr>
        <w:t>fitlme</w:t>
      </w:r>
      <w:proofErr w:type="spellEnd"/>
      <w:r w:rsidRPr="00980F95">
        <w:rPr>
          <w:rFonts w:ascii="Arial" w:eastAsia="Times New Roman" w:hAnsi="Arial" w:cs="Arial"/>
          <w:color w:val="000000"/>
          <w:sz w:val="20"/>
          <w:szCs w:val="20"/>
        </w:rPr>
        <w:t xml:space="preserve"> is 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assumed </w:t>
      </w:r>
    </w:p>
    <w:p w14:paraId="46375695" w14:textId="77777777" w:rsidR="00543DD2" w:rsidRDefault="00543DD2" w:rsidP="00543DD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="Times New Roman" w:hAnsi="Cambria Math" w:cs="Arial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color w:val="000000"/>
                  <w:sz w:val="20"/>
                  <w:szCs w:val="20"/>
                </w:rPr>
                <m:t>y</m:t>
              </m:r>
            </m:e>
            <m:sub>
              <m:r>
                <w:rPr>
                  <w:rFonts w:ascii="Cambria Math" w:eastAsia="Times New Roman" w:hAnsi="Cambria Math" w:cs="Arial"/>
                  <w:color w:val="000000"/>
                  <w:sz w:val="20"/>
                  <w:szCs w:val="20"/>
                </w:rPr>
                <m:t>i</m:t>
              </m:r>
            </m:sub>
          </m:sSub>
          <m:d>
            <m:dPr>
              <m:ctrlPr>
                <w:rPr>
                  <w:rFonts w:ascii="Cambria Math" w:eastAsia="Times New Roman" w:hAnsi="Cambria Math" w:cs="Arial"/>
                  <w:i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eastAsia="Times New Roman" w:hAnsi="Cambria Math" w:cs="Arial"/>
                  <w:color w:val="000000"/>
                  <w:sz w:val="20"/>
                  <w:szCs w:val="20"/>
                </w:rPr>
                <m:t>t</m:t>
              </m:r>
            </m:e>
          </m:d>
          <m:r>
            <w:rPr>
              <w:rFonts w:ascii="Cambria Math" w:eastAsia="Times New Roman" w:hAnsi="Cambria Math" w:cs="Arial"/>
              <w:color w:val="000000"/>
              <w:sz w:val="20"/>
              <w:szCs w:val="20"/>
            </w:rPr>
            <m:t>=</m:t>
          </m:r>
          <m:sSub>
            <m:sSubPr>
              <m:ctrlPr>
                <w:rPr>
                  <w:rFonts w:ascii="Cambria Math" w:eastAsia="Times New Roman" w:hAnsi="Cambria Math" w:cs="Arial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color w:val="000000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eastAsia="Times New Roman" w:hAnsi="Cambria Math" w:cs="Arial"/>
                  <w:color w:val="000000"/>
                  <w:sz w:val="20"/>
                  <w:szCs w:val="20"/>
                </w:rPr>
                <m:t>i</m:t>
              </m:r>
            </m:sub>
          </m:sSub>
          <m:d>
            <m:dPr>
              <m:ctrlPr>
                <w:rPr>
                  <w:rFonts w:ascii="Cambria Math" w:eastAsia="Times New Roman" w:hAnsi="Cambria Math" w:cs="Arial"/>
                  <w:i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eastAsia="Times New Roman" w:hAnsi="Cambria Math" w:cs="Arial"/>
                  <w:color w:val="000000"/>
                  <w:sz w:val="20"/>
                  <w:szCs w:val="20"/>
                </w:rPr>
                <m:t>t</m:t>
              </m:r>
            </m:e>
          </m:d>
          <m:r>
            <w:rPr>
              <w:rFonts w:ascii="Cambria Math" w:eastAsia="Times New Roman" w:hAnsi="Cambria Math" w:cs="Arial"/>
              <w:color w:val="000000"/>
              <w:sz w:val="20"/>
              <w:szCs w:val="20"/>
            </w:rPr>
            <m:t>β+</m:t>
          </m:r>
          <m:sSub>
            <m:sSubPr>
              <m:ctrlPr>
                <w:rPr>
                  <w:rFonts w:ascii="Cambria Math" w:eastAsia="Times New Roman" w:hAnsi="Cambria Math" w:cs="Arial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color w:val="000000"/>
                  <w:sz w:val="20"/>
                  <w:szCs w:val="20"/>
                </w:rPr>
                <m:t>z</m:t>
              </m:r>
            </m:e>
            <m:sub>
              <m:r>
                <w:rPr>
                  <w:rFonts w:ascii="Cambria Math" w:eastAsia="Times New Roman" w:hAnsi="Cambria Math" w:cs="Arial"/>
                  <w:color w:val="000000"/>
                  <w:sz w:val="20"/>
                  <w:szCs w:val="20"/>
                </w:rPr>
                <m:t>i</m:t>
              </m:r>
            </m:sub>
          </m:sSub>
          <m:d>
            <m:dPr>
              <m:ctrlPr>
                <w:rPr>
                  <w:rFonts w:ascii="Cambria Math" w:eastAsia="Times New Roman" w:hAnsi="Cambria Math" w:cs="Arial"/>
                  <w:i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eastAsia="Times New Roman" w:hAnsi="Cambria Math" w:cs="Arial"/>
                  <w:color w:val="000000"/>
                  <w:sz w:val="20"/>
                  <w:szCs w:val="20"/>
                </w:rPr>
                <m:t>t</m:t>
              </m:r>
            </m:e>
          </m:d>
          <m:sSub>
            <m:sSubPr>
              <m:ctrlPr>
                <w:rPr>
                  <w:rFonts w:ascii="Cambria Math" w:eastAsia="Times New Roman" w:hAnsi="Cambria Math" w:cs="Arial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color w:val="000000"/>
                  <w:sz w:val="20"/>
                  <w:szCs w:val="20"/>
                </w:rPr>
                <m:t>b</m:t>
              </m:r>
            </m:e>
            <m:sub>
              <m:r>
                <w:rPr>
                  <w:rFonts w:ascii="Cambria Math" w:eastAsia="Times New Roman" w:hAnsi="Cambria Math" w:cs="Arial"/>
                  <w:color w:val="000000"/>
                  <w:sz w:val="20"/>
                  <w:szCs w:val="20"/>
                </w:rPr>
                <m:t>i</m:t>
              </m:r>
            </m:sub>
          </m:sSub>
          <m:r>
            <w:rPr>
              <w:rFonts w:ascii="Cambria Math" w:eastAsia="Times New Roman" w:hAnsi="Cambria Math" w:cs="Arial"/>
              <w:color w:val="000000"/>
              <w:sz w:val="20"/>
              <w:szCs w:val="20"/>
            </w:rPr>
            <m:t>+</m:t>
          </m:r>
          <m:sSub>
            <m:sSubPr>
              <m:ctrlPr>
                <w:rPr>
                  <w:rFonts w:ascii="Cambria Math" w:eastAsia="Times New Roman" w:hAnsi="Cambria Math" w:cs="Arial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color w:val="000000"/>
                  <w:sz w:val="20"/>
                  <w:szCs w:val="20"/>
                </w:rPr>
                <m:t>ε</m:t>
              </m:r>
            </m:e>
            <m:sub>
              <m:r>
                <w:rPr>
                  <w:rFonts w:ascii="Cambria Math" w:eastAsia="Times New Roman" w:hAnsi="Cambria Math" w:cs="Arial"/>
                  <w:color w:val="000000"/>
                  <w:sz w:val="20"/>
                  <w:szCs w:val="20"/>
                </w:rPr>
                <m:t>i</m:t>
              </m:r>
            </m:sub>
          </m:sSub>
          <m:r>
            <w:rPr>
              <w:rFonts w:ascii="Cambria Math" w:eastAsia="Times New Roman" w:hAnsi="Cambria Math" w:cs="Arial"/>
              <w:color w:val="000000"/>
              <w:sz w:val="20"/>
              <w:szCs w:val="20"/>
            </w:rPr>
            <m:t>(t)</m:t>
          </m:r>
        </m:oMath>
      </m:oMathPara>
    </w:p>
    <w:p w14:paraId="5401642D" w14:textId="77777777" w:rsidR="00543DD2" w:rsidRPr="00B51A87" w:rsidRDefault="00543DD2" w:rsidP="00543DD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where </w:t>
      </w:r>
      <m:oMath>
        <m:sSub>
          <m:sSubPr>
            <m:ctrlPr>
              <w:rPr>
                <w:rFonts w:ascii="Cambria Math" w:eastAsia="Times New Roman" w:hAnsi="Cambria Math" w:cs="Arial"/>
                <w:i/>
                <w:color w:val="000000"/>
                <w:sz w:val="20"/>
                <w:szCs w:val="20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Times New Roman" w:hAnsi="Cambria Math" w:cs="Arial"/>
                <w:color w:val="000000"/>
                <w:sz w:val="20"/>
                <w:szCs w:val="20"/>
              </w:rPr>
              <m:t>i</m:t>
            </m:r>
          </m:sub>
        </m:sSub>
        <m:d>
          <m:dPr>
            <m:ctrlPr>
              <w:rPr>
                <w:rFonts w:ascii="Cambria Math" w:eastAsia="Times New Roman" w:hAnsi="Cambria Math" w:cs="Arial"/>
                <w:i/>
                <w:color w:val="000000"/>
                <w:sz w:val="20"/>
                <w:szCs w:val="20"/>
              </w:rPr>
            </m:ctrlPr>
          </m:dPr>
          <m:e>
            <m:r>
              <w:rPr>
                <w:rFonts w:ascii="Cambria Math" w:eastAsia="Times New Roman" w:hAnsi="Cambria Math" w:cs="Arial"/>
                <w:color w:val="000000"/>
                <w:sz w:val="20"/>
                <w:szCs w:val="20"/>
              </w:rPr>
              <m:t>t</m:t>
            </m:r>
          </m:e>
        </m:d>
      </m:oMath>
      <w:r>
        <w:rPr>
          <w:rFonts w:ascii="Arial" w:eastAsia="Times New Roman" w:hAnsi="Arial" w:cs="Arial"/>
          <w:color w:val="000000"/>
          <w:sz w:val="20"/>
          <w:szCs w:val="20"/>
        </w:rPr>
        <w:t xml:space="preserve"> and </w:t>
      </w:r>
      <m:oMath>
        <m:sSub>
          <m:sSubPr>
            <m:ctrlPr>
              <w:rPr>
                <w:rFonts w:ascii="Cambria Math" w:eastAsia="Times New Roman" w:hAnsi="Cambria Math" w:cs="Arial"/>
                <w:i/>
                <w:color w:val="000000"/>
                <w:sz w:val="20"/>
                <w:szCs w:val="20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  <w:sz w:val="20"/>
                <w:szCs w:val="20"/>
              </w:rPr>
              <m:t>z</m:t>
            </m:r>
          </m:e>
          <m:sub>
            <m:r>
              <w:rPr>
                <w:rFonts w:ascii="Cambria Math" w:eastAsia="Times New Roman" w:hAnsi="Cambria Math" w:cs="Arial"/>
                <w:color w:val="000000"/>
                <w:sz w:val="20"/>
                <w:szCs w:val="20"/>
              </w:rPr>
              <m:t>i</m:t>
            </m:r>
          </m:sub>
        </m:sSub>
        <m:d>
          <m:dPr>
            <m:ctrlPr>
              <w:rPr>
                <w:rFonts w:ascii="Cambria Math" w:eastAsia="Times New Roman" w:hAnsi="Cambria Math" w:cs="Arial"/>
                <w:i/>
                <w:color w:val="000000"/>
                <w:sz w:val="20"/>
                <w:szCs w:val="20"/>
              </w:rPr>
            </m:ctrlPr>
          </m:dPr>
          <m:e>
            <m:r>
              <w:rPr>
                <w:rFonts w:ascii="Cambria Math" w:eastAsia="Times New Roman" w:hAnsi="Cambria Math" w:cs="Arial"/>
                <w:color w:val="000000"/>
                <w:sz w:val="20"/>
                <w:szCs w:val="20"/>
              </w:rPr>
              <m:t>t</m:t>
            </m:r>
          </m:e>
        </m:d>
      </m:oMath>
      <w:r>
        <w:rPr>
          <w:rFonts w:ascii="Arial" w:eastAsia="Times New Roman" w:hAnsi="Arial" w:cs="Arial"/>
          <w:color w:val="000000"/>
          <w:sz w:val="20"/>
          <w:szCs w:val="20"/>
        </w:rPr>
        <w:t xml:space="preserve"> denote the fixed-effect and random-effect design matrices, respectively, as specified in the </w:t>
      </w:r>
      <w:proofErr w:type="spellStart"/>
      <w:r w:rsidRPr="00053CCD">
        <w:rPr>
          <w:rFonts w:ascii="Courier New" w:eastAsia="Times New Roman" w:hAnsi="Courier New" w:cs="Courier New"/>
          <w:color w:val="000000"/>
          <w:sz w:val="20"/>
          <w:szCs w:val="20"/>
        </w:rPr>
        <w:t>fitlme</w:t>
      </w:r>
      <w:proofErr w:type="spellEnd"/>
      <w:r w:rsidRPr="00980F95">
        <w:rPr>
          <w:rFonts w:ascii="Arial" w:eastAsia="Times New Roman" w:hAnsi="Arial" w:cs="Arial"/>
          <w:color w:val="000000"/>
          <w:sz w:val="20"/>
          <w:szCs w:val="20"/>
        </w:rPr>
        <w:t> 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object. Also, </w:t>
      </w:r>
      <m:oMath>
        <m:sSub>
          <m:sSubPr>
            <m:ctrlPr>
              <w:rPr>
                <w:rFonts w:ascii="Cambria Math" w:eastAsia="Times New Roman" w:hAnsi="Cambria Math" w:cs="Arial"/>
                <w:i/>
                <w:color w:val="000000"/>
                <w:sz w:val="20"/>
                <w:szCs w:val="20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  <w:sz w:val="20"/>
                <w:szCs w:val="20"/>
              </w:rPr>
              <m:t>m</m:t>
            </m:r>
          </m:e>
          <m:sub>
            <m:r>
              <w:rPr>
                <w:rFonts w:ascii="Cambria Math" w:eastAsia="Times New Roman" w:hAnsi="Cambria Math" w:cs="Arial"/>
                <w:color w:val="000000"/>
                <w:sz w:val="20"/>
                <w:szCs w:val="20"/>
              </w:rPr>
              <m:t>i</m:t>
            </m:r>
          </m:sub>
        </m:sSub>
        <m:d>
          <m:dPr>
            <m:ctrlPr>
              <w:rPr>
                <w:rFonts w:ascii="Cambria Math" w:eastAsia="Times New Roman" w:hAnsi="Cambria Math" w:cs="Arial"/>
                <w:i/>
                <w:color w:val="000000"/>
                <w:sz w:val="20"/>
                <w:szCs w:val="20"/>
              </w:rPr>
            </m:ctrlPr>
          </m:dPr>
          <m:e>
            <m:r>
              <w:rPr>
                <w:rFonts w:ascii="Cambria Math" w:eastAsia="Times New Roman" w:hAnsi="Cambria Math" w:cs="Arial"/>
                <w:color w:val="000000"/>
                <w:sz w:val="20"/>
                <w:szCs w:val="20"/>
              </w:rPr>
              <m:t>t</m:t>
            </m:r>
          </m:e>
        </m:d>
        <m:sSub>
          <m:sSubPr>
            <m:ctrlPr>
              <w:rPr>
                <w:rFonts w:ascii="Cambria Math" w:eastAsia="Times New Roman" w:hAnsi="Cambria Math" w:cs="Arial"/>
                <w:i/>
                <w:color w:val="000000"/>
                <w:sz w:val="20"/>
                <w:szCs w:val="20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  <w:sz w:val="20"/>
                <w:szCs w:val="20"/>
              </w:rPr>
              <m:t>=x</m:t>
            </m:r>
          </m:e>
          <m:sub>
            <m:r>
              <w:rPr>
                <w:rFonts w:ascii="Cambria Math" w:eastAsia="Times New Roman" w:hAnsi="Cambria Math" w:cs="Arial"/>
                <w:color w:val="000000"/>
                <w:sz w:val="20"/>
                <w:szCs w:val="20"/>
              </w:rPr>
              <m:t>i</m:t>
            </m:r>
          </m:sub>
        </m:sSub>
        <m:d>
          <m:dPr>
            <m:ctrlPr>
              <w:rPr>
                <w:rFonts w:ascii="Cambria Math" w:eastAsia="Times New Roman" w:hAnsi="Cambria Math" w:cs="Arial"/>
                <w:i/>
                <w:color w:val="000000"/>
                <w:sz w:val="20"/>
                <w:szCs w:val="20"/>
              </w:rPr>
            </m:ctrlPr>
          </m:dPr>
          <m:e>
            <m:r>
              <w:rPr>
                <w:rFonts w:ascii="Cambria Math" w:eastAsia="Times New Roman" w:hAnsi="Cambria Math" w:cs="Arial"/>
                <w:color w:val="000000"/>
                <w:sz w:val="20"/>
                <w:szCs w:val="20"/>
              </w:rPr>
              <m:t>t</m:t>
            </m:r>
          </m:e>
        </m:d>
        <m:r>
          <w:rPr>
            <w:rFonts w:ascii="Cambria Math" w:eastAsia="Times New Roman" w:hAnsi="Cambria Math" w:cs="Arial"/>
            <w:color w:val="000000"/>
            <w:sz w:val="20"/>
            <w:szCs w:val="20"/>
          </w:rPr>
          <m:t>β+</m:t>
        </m:r>
        <m:sSub>
          <m:sSubPr>
            <m:ctrlPr>
              <w:rPr>
                <w:rFonts w:ascii="Cambria Math" w:eastAsia="Times New Roman" w:hAnsi="Cambria Math" w:cs="Arial"/>
                <w:i/>
                <w:color w:val="000000"/>
                <w:sz w:val="20"/>
                <w:szCs w:val="20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  <w:sz w:val="20"/>
                <w:szCs w:val="20"/>
              </w:rPr>
              <m:t>z</m:t>
            </m:r>
          </m:e>
          <m:sub>
            <m:r>
              <w:rPr>
                <w:rFonts w:ascii="Cambria Math" w:eastAsia="Times New Roman" w:hAnsi="Cambria Math" w:cs="Arial"/>
                <w:color w:val="000000"/>
                <w:sz w:val="20"/>
                <w:szCs w:val="20"/>
              </w:rPr>
              <m:t>i</m:t>
            </m:r>
          </m:sub>
        </m:sSub>
        <m:d>
          <m:dPr>
            <m:ctrlPr>
              <w:rPr>
                <w:rFonts w:ascii="Cambria Math" w:eastAsia="Times New Roman" w:hAnsi="Cambria Math" w:cs="Arial"/>
                <w:i/>
                <w:color w:val="000000"/>
                <w:sz w:val="20"/>
                <w:szCs w:val="20"/>
              </w:rPr>
            </m:ctrlPr>
          </m:dPr>
          <m:e>
            <m:r>
              <w:rPr>
                <w:rFonts w:ascii="Cambria Math" w:eastAsia="Times New Roman" w:hAnsi="Cambria Math" w:cs="Arial"/>
                <w:color w:val="000000"/>
                <w:sz w:val="20"/>
                <w:szCs w:val="20"/>
              </w:rPr>
              <m:t>t</m:t>
            </m:r>
          </m:e>
        </m:d>
        <m:sSub>
          <m:sSubPr>
            <m:ctrlPr>
              <w:rPr>
                <w:rFonts w:ascii="Cambria Math" w:eastAsia="Times New Roman" w:hAnsi="Cambria Math" w:cs="Arial"/>
                <w:i/>
                <w:color w:val="000000"/>
                <w:sz w:val="20"/>
                <w:szCs w:val="20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  <w:sz w:val="20"/>
                <w:szCs w:val="20"/>
              </w:rPr>
              <m:t>b</m:t>
            </m:r>
          </m:e>
          <m:sub>
            <m:r>
              <w:rPr>
                <w:rFonts w:ascii="Cambria Math" w:eastAsia="Times New Roman" w:hAnsi="Cambria Math" w:cs="Arial"/>
                <w:color w:val="000000"/>
                <w:sz w:val="20"/>
                <w:szCs w:val="20"/>
              </w:rPr>
              <m:t>i</m:t>
            </m:r>
          </m:sub>
        </m:sSub>
      </m:oMath>
      <w:r>
        <w:rPr>
          <w:rFonts w:ascii="Arial" w:eastAsia="Times New Roman" w:hAnsi="Arial" w:cs="Arial"/>
          <w:color w:val="000000"/>
          <w:sz w:val="20"/>
          <w:szCs w:val="20"/>
        </w:rPr>
        <w:t xml:space="preserve"> is interpreted as the “true” marker value at </w:t>
      </w:r>
      <m:oMath>
        <m:r>
          <w:rPr>
            <w:rFonts w:ascii="Cambria Math" w:eastAsia="Times New Roman" w:hAnsi="Cambria Math" w:cs="Arial"/>
            <w:color w:val="000000"/>
            <w:sz w:val="20"/>
            <w:szCs w:val="20"/>
          </w:rPr>
          <m:t>t</m:t>
        </m:r>
      </m:oMath>
      <w:r>
        <w:rPr>
          <w:rFonts w:ascii="Arial" w:eastAsia="Times New Roman" w:hAnsi="Arial" w:cs="Arial"/>
          <w:color w:val="000000"/>
          <w:sz w:val="20"/>
          <w:szCs w:val="20"/>
        </w:rPr>
        <w:t xml:space="preserve">. The objects </w:t>
      </w:r>
      <w:r w:rsidRPr="00053CCD">
        <w:rPr>
          <w:rFonts w:ascii="Courier New" w:eastAsia="Times New Roman" w:hAnsi="Courier New" w:cs="Courier New"/>
          <w:color w:val="000000"/>
          <w:sz w:val="20"/>
          <w:szCs w:val="20"/>
        </w:rPr>
        <w:t>fitCoxCause1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and </w:t>
      </w:r>
      <w:r w:rsidRPr="00053CCD">
        <w:rPr>
          <w:rFonts w:ascii="Courier New" w:eastAsia="Times New Roman" w:hAnsi="Courier New" w:cs="Courier New"/>
          <w:color w:val="000000"/>
          <w:sz w:val="20"/>
          <w:szCs w:val="20"/>
        </w:rPr>
        <w:t>fitCoxCause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2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must represent cause-specific hazard Cox models with the observed failure causes (the observed failure causes must be included even for the doubly sampled individuals).</w:t>
      </w:r>
    </w:p>
    <w:p w14:paraId="546CE837" w14:textId="77777777" w:rsidR="00543DD2" w:rsidRDefault="00543DD2" w:rsidP="00543DD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The baseline covariates </w:t>
      </w:r>
      <m:oMath>
        <m:sSub>
          <m:sSubPr>
            <m:ctrlPr>
              <w:rPr>
                <w:rFonts w:ascii="Cambria Math" w:eastAsia="Times New Roman" w:hAnsi="Cambria Math" w:cs="Arial"/>
                <w:i/>
                <w:color w:val="000000"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Arial"/>
                <w:color w:val="000000"/>
                <w:sz w:val="20"/>
                <w:szCs w:val="20"/>
              </w:rPr>
              <m:t>w</m:t>
            </m:r>
          </m:e>
          <m:sub>
            <m:r>
              <w:rPr>
                <w:rFonts w:ascii="Cambria Math" w:eastAsia="Times New Roman" w:hAnsi="Cambria Math" w:cs="Arial"/>
                <w:color w:val="000000"/>
                <w:sz w:val="20"/>
                <w:szCs w:val="20"/>
              </w:rPr>
              <m:t>ik</m:t>
            </m:r>
          </m:sub>
        </m:sSub>
      </m:oMath>
      <w:r>
        <w:rPr>
          <w:rFonts w:ascii="Arial" w:eastAsia="Times New Roman" w:hAnsi="Arial" w:cs="Arial"/>
          <w:color w:val="000000"/>
          <w:sz w:val="20"/>
          <w:szCs w:val="20"/>
        </w:rPr>
        <w:t xml:space="preserve"> in the competing risk models are specified through the </w:t>
      </w:r>
      <w:r w:rsidRPr="00053CCD">
        <w:rPr>
          <w:rFonts w:ascii="Courier New" w:eastAsia="Times New Roman" w:hAnsi="Courier New" w:cs="Courier New"/>
          <w:color w:val="000000"/>
          <w:sz w:val="20"/>
          <w:szCs w:val="20"/>
        </w:rPr>
        <w:t>fitCoxCause1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and </w:t>
      </w:r>
      <w:r w:rsidRPr="00053CCD">
        <w:rPr>
          <w:rFonts w:ascii="Courier New" w:eastAsia="Times New Roman" w:hAnsi="Courier New" w:cs="Courier New"/>
          <w:color w:val="000000"/>
          <w:sz w:val="20"/>
          <w:szCs w:val="20"/>
        </w:rPr>
        <w:t>fitCoxCause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2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models. The model for the competing risks are</w:t>
      </w:r>
    </w:p>
    <w:p w14:paraId="711565F6" w14:textId="5A97BBD3" w:rsidR="00543DD2" w:rsidRPr="00EE77F0" w:rsidRDefault="00543DD2" w:rsidP="00543DD2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="Times New Roman" w:hAnsi="Cambria Math" w:cs="Arial"/>
                  <w:i/>
                  <w:color w:val="000000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color w:val="000000"/>
                </w:rPr>
                <m:t>F</m:t>
              </m:r>
            </m:e>
            <m:sub>
              <m:r>
                <w:rPr>
                  <w:rFonts w:ascii="Cambria Math" w:eastAsia="Times New Roman" w:hAnsi="Cambria Math" w:cs="Arial"/>
                  <w:color w:val="000000"/>
                </w:rPr>
                <m:t>ik</m:t>
              </m:r>
            </m:sub>
          </m:sSub>
          <m:d>
            <m:dPr>
              <m:begChr m:val="{"/>
              <m:endChr m:val="}"/>
              <m:ctrlPr>
                <w:rPr>
                  <w:rFonts w:ascii="Cambria Math" w:eastAsia="Times New Roman" w:hAnsi="Cambria Math" w:cs="Arial"/>
                  <w:i/>
                  <w:color w:val="000000"/>
                </w:rPr>
              </m:ctrlPr>
            </m:dPr>
            <m:e>
              <m:r>
                <w:rPr>
                  <w:rFonts w:ascii="Cambria Math" w:eastAsia="Times New Roman" w:hAnsi="Cambria Math" w:cs="Arial"/>
                  <w:color w:val="000000"/>
                </w:rPr>
                <m:t>t</m:t>
              </m:r>
            </m:e>
            <m:e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  <w:color w:val="000000"/>
                    </w:rPr>
                    <m:t>M</m:t>
                  </m:r>
                </m:e>
                <m:sub>
                  <m:r>
                    <w:rPr>
                      <w:rFonts w:ascii="Cambria Math" w:eastAsia="Times New Roman" w:hAnsi="Cambria Math" w:cs="Arial"/>
                      <w:color w:val="000000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="Times New Roman" w:hAnsi="Cambria Math" w:cs="Arial"/>
                      <w:i/>
                      <w:color w:val="000000"/>
                    </w:rPr>
                  </m:ctrlPr>
                </m:dPr>
                <m:e>
                  <m:r>
                    <w:rPr>
                      <w:rFonts w:ascii="Cambria Math" w:eastAsia="Times New Roman" w:hAnsi="Cambria Math" w:cs="Arial"/>
                      <w:color w:val="000000"/>
                    </w:rPr>
                    <m:t>t</m:t>
                  </m:r>
                </m:e>
              </m:d>
              <m:r>
                <w:rPr>
                  <w:rFonts w:ascii="Cambria Math" w:eastAsia="Times New Roman" w:hAnsi="Cambria Math" w:cs="Arial"/>
                  <w:color w:val="000000"/>
                </w:rPr>
                <m:t>,</m:t>
              </m:r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  <w:color w:val="000000"/>
                    </w:rPr>
                    <m:t>w</m:t>
                  </m:r>
                </m:e>
                <m:sub>
                  <m:r>
                    <w:rPr>
                      <w:rFonts w:ascii="Cambria Math" w:eastAsia="Times New Roman" w:hAnsi="Cambria Math" w:cs="Arial"/>
                      <w:color w:val="000000"/>
                    </w:rPr>
                    <m:t>ik</m:t>
                  </m:r>
                </m:sub>
              </m:sSub>
              <m:r>
                <w:rPr>
                  <w:rFonts w:ascii="Cambria Math" w:eastAsia="Times New Roman" w:hAnsi="Cambria Math" w:cs="Arial"/>
                  <w:color w:val="000000"/>
                </w:rPr>
                <m:t>;</m:t>
              </m:r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  <w:color w:val="000000"/>
                    </w:rPr>
                    <m:t>θ</m:t>
                  </m:r>
                </m:e>
                <m:sub>
                  <m:r>
                    <w:rPr>
                      <w:rFonts w:ascii="Cambria Math" w:eastAsia="Times New Roman" w:hAnsi="Cambria Math" w:cs="Arial"/>
                      <w:color w:val="000000"/>
                    </w:rPr>
                    <m:t>sk</m:t>
                  </m:r>
                </m:sub>
              </m:sSub>
            </m:e>
          </m:d>
          <m:r>
            <w:rPr>
              <w:rFonts w:ascii="Cambria Math" w:eastAsia="Times New Roman" w:hAnsi="Cambria Math" w:cs="Arial"/>
              <w:color w:val="000000"/>
            </w:rPr>
            <m:t>=1-</m:t>
          </m:r>
          <m:sSup>
            <m:sSupPr>
              <m:ctrlPr>
                <w:rPr>
                  <w:rFonts w:ascii="Cambria Math" w:eastAsia="Times New Roman" w:hAnsi="Cambria Math" w:cs="Arial"/>
                  <w:i/>
                  <w:color w:val="000000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="Arial"/>
                      <w:i/>
                      <w:color w:val="000000"/>
                    </w:rPr>
                  </m:ctrlPr>
                </m:dPr>
                <m:e>
                  <m:r>
                    <w:rPr>
                      <w:rFonts w:ascii="Cambria Math" w:eastAsia="Times New Roman" w:hAnsi="Cambria Math" w:cs="Arial"/>
                      <w:color w:val="000000"/>
                    </w:rPr>
                    <m:t>1+</m:t>
                  </m:r>
                  <m:sSub>
                    <m:sSubPr>
                      <m:ctrlPr>
                        <w:rPr>
                          <w:rFonts w:ascii="Cambria Math" w:eastAsia="Times New Roman" w:hAnsi="Cambria Math" w:cs="Arial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Arial"/>
                          <w:color w:val="00000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Times New Roman" w:hAnsi="Cambria Math" w:cs="Arial"/>
                          <w:color w:val="000000"/>
                        </w:rPr>
                        <m:t>k</m:t>
                      </m:r>
                    </m:sub>
                  </m:sSub>
                  <m:nary>
                    <m:naryPr>
                      <m:limLoc m:val="subSup"/>
                      <m:ctrlPr>
                        <w:rPr>
                          <w:rFonts w:ascii="Cambria Math" w:eastAsia="Times New Roman" w:hAnsi="Cambria Math" w:cs="Arial"/>
                          <w:i/>
                          <w:color w:val="000000"/>
                        </w:rPr>
                      </m:ctrlPr>
                    </m:naryPr>
                    <m:sub>
                      <m:r>
                        <w:rPr>
                          <w:rFonts w:ascii="Cambria Math" w:eastAsia="Times New Roman" w:hAnsi="Cambria Math" w:cs="Arial"/>
                          <w:color w:val="000000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="Times New Roman" w:hAnsi="Cambria Math" w:cs="Arial"/>
                          <w:color w:val="000000"/>
                        </w:rPr>
                        <m:t>t</m:t>
                      </m:r>
                    </m:sup>
                    <m:e>
                      <m:func>
                        <m:funcPr>
                          <m:ctrlPr>
                            <w:rPr>
                              <w:rFonts w:ascii="Cambria Math" w:eastAsia="Times New Roman" w:hAnsi="Cambria Math" w:cs="Arial"/>
                              <w:color w:val="00000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Arial"/>
                              <w:color w:val="000000"/>
                            </w:rPr>
                            <m:t>exp</m:t>
                          </m:r>
                        </m:fName>
                        <m:e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eastAsia="Times New Roman" w:hAnsi="Cambria Math" w:cs="Arial"/>
                                  <w:i/>
                                  <w:color w:val="000000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="Times New Roman" w:hAnsi="Cambria Math" w:cs="Arial"/>
                                      <w:i/>
                                      <w:color w:val="000000"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Times New Roman" w:hAnsi="Cambria Math" w:cs="Arial"/>
                                      <w:color w:val="000000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="Arial"/>
                                      <w:color w:val="000000"/>
                                    </w:rPr>
                                    <m:t>k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="Times New Roman" w:hAnsi="Cambria Math" w:cs="Arial"/>
                                      <w:color w:val="000000"/>
                                    </w:rPr>
                                    <m:t>T</m:t>
                                  </m:r>
                                </m:sup>
                              </m:sSubSup>
                              <m:d>
                                <m:dPr>
                                  <m:ctrlPr>
                                    <w:rPr>
                                      <w:rFonts w:ascii="Cambria Math" w:eastAsia="Times New Roman" w:hAnsi="Cambria Math" w:cs="Arial"/>
                                      <w:i/>
                                      <w:color w:val="00000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Times New Roman" w:hAnsi="Cambria Math" w:cs="Arial"/>
                                      <w:color w:val="000000"/>
                                    </w:rPr>
                                    <m:t>s</m:t>
                                  </m:r>
                                </m:e>
                              </m:d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Arial"/>
                                      <w:i/>
                                      <w:color w:val="00000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Times New Roman" w:hAnsi="Cambria Math" w:cs="Arial"/>
                                      <w:color w:val="000000"/>
                                    </w:rPr>
                                    <m:t>ψ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="Arial"/>
                                      <w:color w:val="000000"/>
                                    </w:rPr>
                                    <m:t>k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Times New Roman" w:hAnsi="Cambria Math" w:cs="Arial"/>
                                  <w:color w:val="000000"/>
                                </w:rPr>
                                <m:t>+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="Times New Roman" w:hAnsi="Cambria Math" w:cs="Arial"/>
                                      <w:i/>
                                      <w:color w:val="000000"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Times New Roman" w:hAnsi="Cambria Math" w:cs="Arial"/>
                                      <w:color w:val="000000"/>
                                    </w:rPr>
                                    <m:t>γ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="Arial"/>
                                      <w:color w:val="000000"/>
                                    </w:rPr>
                                    <m:t>k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="Times New Roman" w:hAnsi="Cambria Math" w:cs="Arial"/>
                                      <w:color w:val="000000"/>
                                    </w:rPr>
                                    <m:t>T</m:t>
                                  </m:r>
                                </m:sup>
                              </m:sSubSup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Arial"/>
                                      <w:i/>
                                      <w:color w:val="00000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Times New Roman" w:hAnsi="Cambria Math" w:cs="Arial"/>
                                      <w:color w:val="000000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="Arial"/>
                                      <w:color w:val="000000"/>
                                    </w:rPr>
                                    <m:t>ik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Times New Roman" w:hAnsi="Cambria Math" w:cs="Arial"/>
                                  <w:color w:val="000000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Arial"/>
                                      <w:i/>
                                      <w:color w:val="00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 w:cs="Arial"/>
                                      <w:color w:val="000000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="Arial"/>
                                      <w:color w:val="000000"/>
                                    </w:rPr>
                                    <m:t>k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Arial"/>
                                      <w:i/>
                                      <w:color w:val="00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 w:cs="Arial"/>
                                      <w:color w:val="000000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="Arial"/>
                                      <w:color w:val="000000"/>
                                    </w:rPr>
                                    <m:t>i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="Times New Roman" w:hAnsi="Cambria Math" w:cs="Arial"/>
                                      <w:i/>
                                      <w:color w:val="00000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Times New Roman" w:hAnsi="Cambria Math" w:cs="Arial"/>
                                      <w:color w:val="000000"/>
                                    </w:rPr>
                                    <m:t>s</m:t>
                                  </m:r>
                                </m:e>
                              </m:d>
                            </m:e>
                          </m:d>
                        </m:e>
                      </m:func>
                      <m:r>
                        <w:rPr>
                          <w:rFonts w:ascii="Cambria Math" w:eastAsia="Times New Roman" w:hAnsi="Cambria Math" w:cs="Arial"/>
                          <w:color w:val="000000"/>
                        </w:rPr>
                        <m:t>ds</m:t>
                      </m:r>
                    </m:e>
                  </m:nary>
                </m:e>
              </m:d>
            </m:e>
            <m:sup>
              <m:r>
                <w:rPr>
                  <w:rFonts w:ascii="Cambria Math" w:eastAsia="Times New Roman" w:hAnsi="Cambria Math" w:cs="Arial"/>
                  <w:color w:val="000000"/>
                </w:rPr>
                <m:t>-</m:t>
              </m:r>
              <m:f>
                <m:fPr>
                  <m:ctrlPr>
                    <w:rPr>
                      <w:rFonts w:ascii="Cambria Math" w:eastAsia="Times New Roman" w:hAnsi="Cambria Math" w:cs="Arial"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eastAsia="Times New Roman" w:hAnsi="Cambria Math" w:cs="Arial"/>
                      <w:color w:val="000000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 w:cs="Arial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Arial"/>
                          <w:color w:val="00000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Times New Roman" w:hAnsi="Cambria Math" w:cs="Arial"/>
                          <w:color w:val="000000"/>
                        </w:rPr>
                        <m:t>k</m:t>
                      </m:r>
                    </m:sub>
                  </m:sSub>
                </m:den>
              </m:f>
            </m:sup>
          </m:sSup>
          <m:r>
            <w:rPr>
              <w:rFonts w:ascii="Cambria Math" w:eastAsia="Times New Roman" w:hAnsi="Cambria Math" w:cs="Arial"/>
              <w:color w:val="000000"/>
            </w:rPr>
            <m:t>, k=1,2,</m:t>
          </m:r>
        </m:oMath>
      </m:oMathPara>
    </w:p>
    <w:p w14:paraId="5CF5825B" w14:textId="74DFFAB7" w:rsidR="00543DD2" w:rsidRDefault="00543DD2" w:rsidP="00543DD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where </w:t>
      </w:r>
      <m:oMath>
        <m:sSub>
          <m:sSubPr>
            <m:ctrlPr>
              <w:rPr>
                <w:rFonts w:ascii="Cambria Math" w:eastAsia="Times New Roman" w:hAnsi="Cambria Math" w:cs="Arial"/>
                <w:i/>
                <w:color w:val="000000"/>
                <w:sz w:val="20"/>
                <w:szCs w:val="20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  <w:sz w:val="20"/>
                <w:szCs w:val="20"/>
              </w:rPr>
              <m:t>α</m:t>
            </m:r>
          </m:e>
          <m:sub>
            <m:r>
              <w:rPr>
                <w:rFonts w:ascii="Cambria Math" w:eastAsia="Times New Roman" w:hAnsi="Cambria Math" w:cs="Arial"/>
                <w:color w:val="000000"/>
                <w:sz w:val="20"/>
                <w:szCs w:val="20"/>
              </w:rPr>
              <m:t>k</m:t>
            </m:r>
          </m:sub>
        </m:sSub>
      </m:oMath>
      <w:r>
        <w:rPr>
          <w:rFonts w:ascii="Arial" w:eastAsia="Times New Roman" w:hAnsi="Arial" w:cs="Arial"/>
          <w:color w:val="000000"/>
          <w:sz w:val="20"/>
          <w:szCs w:val="20"/>
        </w:rPr>
        <w:t xml:space="preserve"> is the association parameter relating the CIF to the “true” marker values</w:t>
      </w:r>
      <w:r w:rsidR="00FB0EEA">
        <w:rPr>
          <w:rFonts w:ascii="Arial" w:eastAsia="Times New Roman" w:hAnsi="Arial" w:cs="Arial"/>
          <w:color w:val="000000"/>
          <w:sz w:val="20"/>
          <w:szCs w:val="20"/>
        </w:rPr>
        <w:t>,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Arial"/>
                <w:i/>
                <w:color w:val="000000"/>
                <w:sz w:val="20"/>
                <w:szCs w:val="20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  <w:sz w:val="20"/>
                <w:szCs w:val="20"/>
              </w:rPr>
              <m:t>B</m:t>
            </m:r>
          </m:e>
          <m:sub>
            <m:r>
              <w:rPr>
                <w:rFonts w:ascii="Cambria Math" w:eastAsia="Times New Roman" w:hAnsi="Cambria Math" w:cs="Arial"/>
                <w:color w:val="000000"/>
                <w:sz w:val="20"/>
                <w:szCs w:val="20"/>
              </w:rPr>
              <m:t>k</m:t>
            </m:r>
          </m:sub>
        </m:sSub>
        <m:r>
          <w:rPr>
            <w:rFonts w:ascii="Cambria Math" w:eastAsia="Times New Roman" w:hAnsi="Cambria Math" w:cs="Arial"/>
            <w:color w:val="000000"/>
            <w:sz w:val="20"/>
            <w:szCs w:val="20"/>
          </w:rPr>
          <m:t>(t)</m:t>
        </m:r>
      </m:oMath>
      <w:r>
        <w:rPr>
          <w:rFonts w:ascii="Arial" w:eastAsia="Times New Roman" w:hAnsi="Arial" w:cs="Arial"/>
          <w:color w:val="000000"/>
          <w:sz w:val="20"/>
          <w:szCs w:val="20"/>
        </w:rPr>
        <w:t xml:space="preserve"> denote a cubic B-spline of time to approximate baseline CIF levels (see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nknotsCause1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and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nknotsCause2</w:t>
      </w:r>
      <w:r>
        <w:rPr>
          <w:rFonts w:ascii="Arial" w:eastAsia="Times New Roman" w:hAnsi="Arial" w:cs="Arial"/>
          <w:color w:val="000000"/>
          <w:sz w:val="20"/>
          <w:szCs w:val="20"/>
        </w:rPr>
        <w:t>)</w:t>
      </w:r>
      <w:r w:rsidR="00FB0EEA">
        <w:rPr>
          <w:rFonts w:ascii="Arial" w:eastAsia="Times New Roman" w:hAnsi="Arial" w:cs="Arial"/>
          <w:color w:val="000000"/>
          <w:sz w:val="20"/>
          <w:szCs w:val="20"/>
        </w:rPr>
        <w:t xml:space="preserve"> and </w:t>
      </w:r>
      <m:oMath>
        <m:sSub>
          <m:sSubPr>
            <m:ctrlPr>
              <w:rPr>
                <w:rFonts w:ascii="Cambria Math" w:eastAsia="Times New Roman" w:hAnsi="Cambria Math" w:cs="Arial"/>
                <w:i/>
                <w:color w:val="000000"/>
                <w:sz w:val="20"/>
                <w:szCs w:val="20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  <w:sz w:val="20"/>
                <w:szCs w:val="20"/>
              </w:rPr>
              <m:t>c</m:t>
            </m:r>
          </m:e>
          <m:sub>
            <m:r>
              <w:rPr>
                <w:rFonts w:ascii="Cambria Math" w:eastAsia="Times New Roman" w:hAnsi="Cambria Math" w:cs="Arial"/>
                <w:color w:val="000000"/>
                <w:sz w:val="20"/>
                <w:szCs w:val="20"/>
              </w:rPr>
              <m:t>k</m:t>
            </m:r>
          </m:sub>
        </m:sSub>
      </m:oMath>
      <w:r w:rsidR="00FB0EEA">
        <w:rPr>
          <w:rFonts w:ascii="Arial" w:eastAsia="Times New Roman" w:hAnsi="Arial" w:cs="Arial"/>
          <w:color w:val="000000"/>
          <w:sz w:val="20"/>
          <w:szCs w:val="20"/>
        </w:rPr>
        <w:t xml:space="preserve"> are parameters of the </w:t>
      </w:r>
      <w:r w:rsidR="00475D3C" w:rsidRPr="00475D3C">
        <w:rPr>
          <w:rFonts w:ascii="Arial" w:eastAsia="Times New Roman" w:hAnsi="Arial" w:cs="Arial"/>
          <w:color w:val="000000"/>
          <w:sz w:val="20"/>
          <w:szCs w:val="20"/>
        </w:rPr>
        <w:t>generalized odds rate transformation</w:t>
      </w:r>
      <w:r w:rsidR="00475D3C">
        <w:rPr>
          <w:rFonts w:ascii="Arial" w:eastAsia="Times New Roman" w:hAnsi="Arial" w:cs="Arial"/>
          <w:color w:val="000000"/>
          <w:sz w:val="20"/>
          <w:szCs w:val="20"/>
        </w:rPr>
        <w:t xml:space="preserve"> (specified by the user)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. The integral in the CIFs is approximated by either the </w:t>
      </w:r>
      <w:r w:rsidRPr="00F81BAA">
        <w:rPr>
          <w:rFonts w:ascii="Arial" w:eastAsia="Times New Roman" w:hAnsi="Arial" w:cs="Arial"/>
          <w:color w:val="000000"/>
          <w:sz w:val="20"/>
          <w:szCs w:val="20"/>
        </w:rPr>
        <w:t>Gauss–Legendre quadrature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or the </w:t>
      </w:r>
      <w:r w:rsidRPr="000670A5">
        <w:rPr>
          <w:rFonts w:ascii="Arial" w:eastAsia="Times New Roman" w:hAnsi="Arial" w:cs="Arial"/>
          <w:color w:val="000000"/>
          <w:sz w:val="20"/>
          <w:szCs w:val="20"/>
        </w:rPr>
        <w:t>15</w:t>
      </w:r>
      <w:r>
        <w:rPr>
          <w:rFonts w:ascii="Arial" w:eastAsia="Times New Roman" w:hAnsi="Arial" w:cs="Arial"/>
          <w:color w:val="000000"/>
          <w:sz w:val="20"/>
          <w:szCs w:val="20"/>
        </w:rPr>
        <w:t>-point</w:t>
      </w:r>
      <w:r w:rsidRPr="000670A5">
        <w:rPr>
          <w:rFonts w:ascii="Arial" w:eastAsia="Times New Roman" w:hAnsi="Arial" w:cs="Arial"/>
          <w:color w:val="000000"/>
          <w:sz w:val="20"/>
          <w:szCs w:val="20"/>
        </w:rPr>
        <w:t xml:space="preserve"> Gauss-</w:t>
      </w:r>
      <w:proofErr w:type="spellStart"/>
      <w:r w:rsidRPr="000670A5">
        <w:rPr>
          <w:rFonts w:ascii="Arial" w:eastAsia="Times New Roman" w:hAnsi="Arial" w:cs="Arial"/>
          <w:color w:val="000000"/>
          <w:sz w:val="20"/>
          <w:szCs w:val="20"/>
        </w:rPr>
        <w:t>Kronrod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 rule.</w:t>
      </w:r>
    </w:p>
    <w:p w14:paraId="5196BDCA" w14:textId="77777777" w:rsidR="00543DD2" w:rsidRPr="00B16CEF" w:rsidRDefault="00543DD2" w:rsidP="00543DD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In the dataset provided by the </w:t>
      </w:r>
      <w:r w:rsidRPr="00053CCD">
        <w:rPr>
          <w:rFonts w:ascii="Courier New" w:eastAsia="Times New Roman" w:hAnsi="Courier New" w:cs="Courier New"/>
          <w:color w:val="000000"/>
          <w:sz w:val="20"/>
          <w:szCs w:val="20"/>
        </w:rPr>
        <w:t>fitCoxCause1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, the doubly sampled individuals are indicated by </w:t>
      </w:r>
      <w:proofErr w:type="spellStart"/>
      <w:r w:rsidRPr="007019BE">
        <w:rPr>
          <w:rFonts w:ascii="Courier New" w:eastAsia="Times New Roman" w:hAnsi="Courier New" w:cs="Courier New"/>
          <w:color w:val="000000"/>
          <w:sz w:val="20"/>
          <w:szCs w:val="20"/>
        </w:rPr>
        <w:t>DoubleSamplVar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 and the true failure causes by </w:t>
      </w:r>
      <w:proofErr w:type="spellStart"/>
      <w:r w:rsidRPr="005E1982">
        <w:rPr>
          <w:rFonts w:ascii="Courier New" w:eastAsia="Times New Roman" w:hAnsi="Courier New" w:cs="Courier New"/>
          <w:color w:val="000000"/>
          <w:sz w:val="20"/>
          <w:szCs w:val="20"/>
        </w:rPr>
        <w:t>TrueStatusVar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. The number or the position of the knots of the cubic B-splines are specified by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nknotsCause1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and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nknotsCause2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or </w:t>
      </w:r>
      <w:proofErr w:type="gramStart"/>
      <w:r w:rsidRPr="006670A2">
        <w:rPr>
          <w:rFonts w:ascii="Courier New" w:eastAsia="Times New Roman" w:hAnsi="Courier New" w:cs="Courier New"/>
          <w:color w:val="000000"/>
          <w:sz w:val="20"/>
          <w:szCs w:val="20"/>
        </w:rPr>
        <w:t>full.knotsCause</w:t>
      </w:r>
      <w:proofErr w:type="gramEnd"/>
      <w:r w:rsidRPr="006670A2"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and </w:t>
      </w:r>
      <w:r w:rsidRPr="006670A2">
        <w:rPr>
          <w:rFonts w:ascii="Courier New" w:eastAsia="Times New Roman" w:hAnsi="Courier New" w:cs="Courier New"/>
          <w:color w:val="000000"/>
          <w:sz w:val="20"/>
          <w:szCs w:val="20"/>
        </w:rPr>
        <w:t>full.knotsCause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2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. Misclassification is assumed to be </w:t>
      </w:r>
      <w:r w:rsidRPr="00EB5155">
        <w:rPr>
          <w:rFonts w:ascii="Arial" w:eastAsia="Times New Roman" w:hAnsi="Arial" w:cs="Arial"/>
          <w:color w:val="000000"/>
          <w:sz w:val="20"/>
          <w:szCs w:val="20"/>
        </w:rPr>
        <w:t>nondifferential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proofErr w:type="gramStart"/>
      <w:r>
        <w:rPr>
          <w:rFonts w:ascii="Arial" w:eastAsia="Times New Roman" w:hAnsi="Arial" w:cs="Arial"/>
          <w:color w:val="000000"/>
          <w:sz w:val="20"/>
          <w:szCs w:val="20"/>
        </w:rPr>
        <w:t>i.e.</w:t>
      </w:r>
      <w:proofErr w:type="gramEnd"/>
      <w:r>
        <w:rPr>
          <w:rFonts w:ascii="Arial" w:eastAsia="Times New Roman" w:hAnsi="Arial" w:cs="Arial"/>
          <w:color w:val="000000"/>
          <w:sz w:val="20"/>
          <w:szCs w:val="20"/>
        </w:rPr>
        <w:t xml:space="preserve"> there are two misclassification parameters, </w:t>
      </w:r>
      <m:oMath>
        <m:sSub>
          <m:sSubPr>
            <m:ctrlPr>
              <w:rPr>
                <w:rFonts w:ascii="Cambria Math" w:eastAsia="Times New Roman" w:hAnsi="Cambria Math" w:cs="Arial"/>
                <w:i/>
                <w:color w:val="000000"/>
                <w:sz w:val="20"/>
                <w:szCs w:val="20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  <w:sz w:val="20"/>
                <w:szCs w:val="20"/>
              </w:rPr>
              <m:t>π</m:t>
            </m:r>
          </m:e>
          <m:sub>
            <m:r>
              <w:rPr>
                <w:rFonts w:ascii="Cambria Math" w:eastAsia="Times New Roman" w:hAnsi="Cambria Math" w:cs="Arial"/>
                <w:color w:val="000000"/>
                <w:sz w:val="20"/>
                <w:szCs w:val="20"/>
              </w:rPr>
              <m:t>11</m:t>
            </m:r>
          </m:sub>
        </m:sSub>
      </m:oMath>
      <w:r>
        <w:rPr>
          <w:rFonts w:ascii="Arial" w:eastAsia="Times New Roman" w:hAnsi="Arial" w:cs="Arial"/>
          <w:color w:val="000000"/>
          <w:sz w:val="20"/>
          <w:szCs w:val="20"/>
        </w:rPr>
        <w:t xml:space="preserve"> and </w:t>
      </w:r>
      <m:oMath>
        <m:sSub>
          <m:sSubPr>
            <m:ctrlPr>
              <w:rPr>
                <w:rFonts w:ascii="Cambria Math" w:eastAsia="Times New Roman" w:hAnsi="Cambria Math" w:cs="Arial"/>
                <w:i/>
                <w:color w:val="000000"/>
                <w:sz w:val="20"/>
                <w:szCs w:val="20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  <w:sz w:val="20"/>
                <w:szCs w:val="20"/>
              </w:rPr>
              <m:t>π</m:t>
            </m:r>
          </m:e>
          <m:sub>
            <m:r>
              <w:rPr>
                <w:rFonts w:ascii="Cambria Math" w:eastAsia="Times New Roman" w:hAnsi="Cambria Math" w:cs="Arial"/>
                <w:color w:val="000000"/>
                <w:sz w:val="20"/>
                <w:szCs w:val="20"/>
              </w:rPr>
              <m:t>22</m:t>
            </m:r>
          </m:sub>
        </m:sSub>
      </m:oMath>
      <w:r>
        <w:rPr>
          <w:rFonts w:ascii="Arial" w:eastAsia="Times New Roman" w:hAnsi="Arial" w:cs="Arial"/>
          <w:color w:val="000000"/>
          <w:sz w:val="20"/>
          <w:szCs w:val="20"/>
        </w:rPr>
        <w:t>, i.e. probabilities of correctly classifying cause 1 and 2, respectively.</w:t>
      </w:r>
    </w:p>
    <w:p w14:paraId="1EFBDB55" w14:textId="77777777" w:rsidR="00543DD2" w:rsidRPr="00980F95" w:rsidRDefault="00543DD2" w:rsidP="00543DD2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595959"/>
          <w:sz w:val="27"/>
          <w:szCs w:val="27"/>
        </w:rPr>
      </w:pPr>
      <w:r w:rsidRPr="00980F95">
        <w:rPr>
          <w:rFonts w:ascii="Arial" w:eastAsia="Times New Roman" w:hAnsi="Arial" w:cs="Arial"/>
          <w:b/>
          <w:bCs/>
          <w:color w:val="595959"/>
          <w:sz w:val="27"/>
          <w:szCs w:val="27"/>
        </w:rPr>
        <w:lastRenderedPageBreak/>
        <w:t>Note</w:t>
      </w:r>
    </w:p>
    <w:p w14:paraId="3F1A0367" w14:textId="77777777" w:rsidR="00543DD2" w:rsidRPr="00980F95" w:rsidRDefault="00543DD2" w:rsidP="00543DD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980F95">
        <w:rPr>
          <w:rFonts w:ascii="Arial" w:eastAsia="Times New Roman" w:hAnsi="Arial" w:cs="Arial"/>
          <w:color w:val="000000"/>
          <w:sz w:val="20"/>
          <w:szCs w:val="20"/>
        </w:rPr>
        <w:t>1. The </w:t>
      </w:r>
      <w:proofErr w:type="spellStart"/>
      <w:r w:rsidRPr="00053CCD">
        <w:rPr>
          <w:rFonts w:ascii="Courier New" w:eastAsia="Times New Roman" w:hAnsi="Courier New" w:cs="Courier New"/>
          <w:color w:val="000000"/>
          <w:sz w:val="20"/>
          <w:szCs w:val="20"/>
        </w:rPr>
        <w:t>fitlme</w:t>
      </w:r>
      <w:proofErr w:type="spellEnd"/>
      <w:r w:rsidRPr="00980F95">
        <w:rPr>
          <w:rFonts w:ascii="Arial" w:eastAsia="Times New Roman" w:hAnsi="Arial" w:cs="Arial"/>
          <w:color w:val="000000"/>
          <w:sz w:val="20"/>
          <w:szCs w:val="20"/>
        </w:rPr>
        <w:t xml:space="preserve"> argument should represent a linear mixed model object with a </w:t>
      </w:r>
      <w:r>
        <w:rPr>
          <w:rFonts w:ascii="Arial" w:eastAsia="Times New Roman" w:hAnsi="Arial" w:cs="Arial"/>
          <w:color w:val="000000"/>
          <w:sz w:val="20"/>
          <w:szCs w:val="20"/>
        </w:rPr>
        <w:t>general</w:t>
      </w:r>
      <w:r w:rsidRPr="00980F95">
        <w:rPr>
          <w:rFonts w:ascii="Arial" w:eastAsia="Times New Roman" w:hAnsi="Arial" w:cs="Arial"/>
          <w:color w:val="000000"/>
          <w:sz w:val="20"/>
          <w:szCs w:val="20"/>
        </w:rPr>
        <w:t xml:space="preserve"> random-ef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fects structure, </w:t>
      </w:r>
      <w:proofErr w:type="gramStart"/>
      <w:r>
        <w:rPr>
          <w:rFonts w:ascii="Arial" w:eastAsia="Times New Roman" w:hAnsi="Arial" w:cs="Arial"/>
          <w:color w:val="000000"/>
          <w:sz w:val="20"/>
          <w:szCs w:val="20"/>
        </w:rPr>
        <w:t>i.e.</w:t>
      </w:r>
      <w:proofErr w:type="gramEnd"/>
      <w:r>
        <w:rPr>
          <w:rFonts w:ascii="Arial" w:eastAsia="Times New Roman" w:hAnsi="Arial" w:cs="Arial"/>
          <w:color w:val="000000"/>
          <w:sz w:val="20"/>
          <w:szCs w:val="20"/>
        </w:rPr>
        <w:t xml:space="preserve"> only general positive definite structures for the covariance matrix of the random effects are allowed.</w:t>
      </w:r>
    </w:p>
    <w:p w14:paraId="640150BF" w14:textId="77777777" w:rsidR="00543DD2" w:rsidRDefault="00543DD2" w:rsidP="00543DD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980F95">
        <w:rPr>
          <w:rFonts w:ascii="Arial" w:eastAsia="Times New Roman" w:hAnsi="Arial" w:cs="Arial"/>
          <w:color w:val="000000"/>
          <w:sz w:val="20"/>
          <w:szCs w:val="20"/>
        </w:rPr>
        <w:t>2. The 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fitlme</w:t>
      </w:r>
      <w:proofErr w:type="spellEnd"/>
      <w:r w:rsidRPr="00980F95">
        <w:rPr>
          <w:rFonts w:ascii="Arial" w:eastAsia="Times New Roman" w:hAnsi="Arial" w:cs="Arial"/>
          <w:color w:val="000000"/>
          <w:sz w:val="20"/>
          <w:szCs w:val="20"/>
        </w:rPr>
        <w:t> object should not contain any within-group correlation structure (i.e., </w:t>
      </w:r>
      <w:r w:rsidRPr="00980F95">
        <w:rPr>
          <w:rFonts w:ascii="Courier New" w:eastAsia="Times New Roman" w:hAnsi="Courier New" w:cs="Courier New"/>
          <w:color w:val="000000"/>
          <w:sz w:val="20"/>
          <w:szCs w:val="20"/>
        </w:rPr>
        <w:t>correlation</w:t>
      </w:r>
      <w:r w:rsidRPr="00980F95">
        <w:rPr>
          <w:rFonts w:ascii="Arial" w:eastAsia="Times New Roman" w:hAnsi="Arial" w:cs="Arial"/>
          <w:color w:val="000000"/>
          <w:sz w:val="20"/>
          <w:szCs w:val="20"/>
        </w:rPr>
        <w:t> argument of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proofErr w:type="gramStart"/>
      <w:r w:rsidRPr="00980F95">
        <w:rPr>
          <w:rFonts w:ascii="Courier New" w:eastAsia="Times New Roman" w:hAnsi="Courier New" w:cs="Courier New"/>
          <w:color w:val="000000"/>
          <w:sz w:val="20"/>
          <w:szCs w:val="20"/>
        </w:rPr>
        <w:t>lme</w:t>
      </w:r>
      <w:proofErr w:type="spellEnd"/>
      <w:r w:rsidRPr="00980F9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980F95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980F95">
        <w:rPr>
          <w:rFonts w:ascii="Arial" w:eastAsia="Times New Roman" w:hAnsi="Arial" w:cs="Arial"/>
          <w:color w:val="000000"/>
          <w:sz w:val="20"/>
          <w:szCs w:val="20"/>
        </w:rPr>
        <w:t>) or within-group heteroscedasticity structure (i.e., </w:t>
      </w:r>
      <w:r w:rsidRPr="00980F95">
        <w:rPr>
          <w:rFonts w:ascii="Courier New" w:eastAsia="Times New Roman" w:hAnsi="Courier New" w:cs="Courier New"/>
          <w:color w:val="000000"/>
          <w:sz w:val="20"/>
          <w:szCs w:val="20"/>
        </w:rPr>
        <w:t>weights</w:t>
      </w:r>
      <w:r w:rsidRPr="00980F95">
        <w:rPr>
          <w:rFonts w:ascii="Arial" w:eastAsia="Times New Roman" w:hAnsi="Arial" w:cs="Arial"/>
          <w:color w:val="000000"/>
          <w:sz w:val="20"/>
          <w:szCs w:val="20"/>
        </w:rPr>
        <w:t> argument of </w:t>
      </w:r>
      <w:proofErr w:type="spellStart"/>
      <w:r w:rsidRPr="00980F95">
        <w:rPr>
          <w:rFonts w:ascii="Courier New" w:eastAsia="Times New Roman" w:hAnsi="Courier New" w:cs="Courier New"/>
          <w:color w:val="000000"/>
          <w:sz w:val="20"/>
          <w:szCs w:val="20"/>
        </w:rPr>
        <w:t>lme</w:t>
      </w:r>
      <w:proofErr w:type="spellEnd"/>
      <w:r w:rsidRPr="00980F95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Pr="00980F95">
        <w:rPr>
          <w:rFonts w:ascii="Arial" w:eastAsia="Times New Roman" w:hAnsi="Arial" w:cs="Arial"/>
          <w:color w:val="000000"/>
          <w:sz w:val="20"/>
          <w:szCs w:val="20"/>
        </w:rPr>
        <w:t>).</w:t>
      </w:r>
    </w:p>
    <w:p w14:paraId="2183906C" w14:textId="0E1500F1" w:rsidR="00543DD2" w:rsidRDefault="00543DD2" w:rsidP="00543DD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3</w:t>
      </w:r>
      <w:r w:rsidRPr="00980F95">
        <w:rPr>
          <w:rFonts w:ascii="Arial" w:eastAsia="Times New Roman" w:hAnsi="Arial" w:cs="Arial"/>
          <w:color w:val="000000"/>
          <w:sz w:val="20"/>
          <w:szCs w:val="20"/>
        </w:rPr>
        <w:t>. It is assumed that the linear mixed effects model 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fitlme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 and the survival models </w:t>
      </w:r>
      <w:r w:rsidRPr="00053CCD">
        <w:rPr>
          <w:rFonts w:ascii="Courier New" w:eastAsia="Times New Roman" w:hAnsi="Courier New" w:cs="Courier New"/>
          <w:color w:val="000000"/>
          <w:sz w:val="20"/>
          <w:szCs w:val="20"/>
        </w:rPr>
        <w:t>fitCoxCause1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and </w:t>
      </w:r>
      <w:r w:rsidRPr="00053CCD">
        <w:rPr>
          <w:rFonts w:ascii="Courier New" w:eastAsia="Times New Roman" w:hAnsi="Courier New" w:cs="Courier New"/>
          <w:color w:val="000000"/>
          <w:sz w:val="20"/>
          <w:szCs w:val="20"/>
        </w:rPr>
        <w:t>fitCoxCause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2</w:t>
      </w:r>
      <w:r w:rsidRPr="00980F95">
        <w:rPr>
          <w:rFonts w:ascii="Arial" w:eastAsia="Times New Roman" w:hAnsi="Arial" w:cs="Arial"/>
          <w:color w:val="000000"/>
          <w:sz w:val="20"/>
          <w:szCs w:val="20"/>
        </w:rPr>
        <w:t xml:space="preserve"> have been fitted to the same subjects. 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The data frames on which objects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fitlme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 and </w:t>
      </w:r>
      <w:r w:rsidRPr="00053CCD">
        <w:rPr>
          <w:rFonts w:ascii="Courier New" w:eastAsia="Times New Roman" w:hAnsi="Courier New" w:cs="Courier New"/>
          <w:color w:val="000000"/>
          <w:sz w:val="20"/>
          <w:szCs w:val="20"/>
        </w:rPr>
        <w:t>fitCoxCause1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and </w:t>
      </w:r>
      <w:r w:rsidRPr="00053CCD">
        <w:rPr>
          <w:rFonts w:ascii="Courier New" w:eastAsia="Times New Roman" w:hAnsi="Courier New" w:cs="Courier New"/>
          <w:color w:val="000000"/>
          <w:sz w:val="20"/>
          <w:szCs w:val="20"/>
        </w:rPr>
        <w:t>fitCoxCause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 </w:t>
      </w:r>
      <w:r>
        <w:rPr>
          <w:rFonts w:ascii="Arial" w:eastAsia="Times New Roman" w:hAnsi="Arial" w:cs="Arial"/>
          <w:color w:val="000000"/>
          <w:sz w:val="20"/>
          <w:szCs w:val="20"/>
        </w:rPr>
        <w:t>are should be sorted by the same numeric group variable (e.g.</w:t>
      </w:r>
      <w:r w:rsidRPr="001050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id=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1,2,…</w:t>
      </w:r>
      <w:proofErr w:type="gramEnd"/>
      <w:r>
        <w:rPr>
          <w:rFonts w:ascii="Arial" w:eastAsia="Times New Roman" w:hAnsi="Arial" w:cs="Arial"/>
          <w:color w:val="000000"/>
          <w:sz w:val="20"/>
          <w:szCs w:val="20"/>
        </w:rPr>
        <w:t>). That is</w:t>
      </w:r>
      <w:r w:rsidRPr="00980F95">
        <w:rPr>
          <w:rFonts w:ascii="Arial" w:eastAsia="Times New Roman" w:hAnsi="Arial" w:cs="Arial"/>
          <w:color w:val="000000"/>
          <w:sz w:val="20"/>
          <w:szCs w:val="20"/>
        </w:rPr>
        <w:t>, it is assumed that the ordering of the subjects is the same for both 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fitlme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> </w:t>
      </w:r>
      <w:r w:rsidRPr="00980F95">
        <w:rPr>
          <w:rFonts w:ascii="Arial" w:eastAsia="Times New Roman" w:hAnsi="Arial" w:cs="Arial"/>
          <w:color w:val="000000"/>
          <w:sz w:val="20"/>
          <w:szCs w:val="20"/>
        </w:rPr>
        <w:t>and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53CCD">
        <w:rPr>
          <w:rFonts w:ascii="Courier New" w:eastAsia="Times New Roman" w:hAnsi="Courier New" w:cs="Courier New"/>
          <w:color w:val="000000"/>
          <w:sz w:val="20"/>
          <w:szCs w:val="20"/>
        </w:rPr>
        <w:t>fitCoxCause1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and </w:t>
      </w:r>
      <w:r w:rsidRPr="00053CCD">
        <w:rPr>
          <w:rFonts w:ascii="Courier New" w:eastAsia="Times New Roman" w:hAnsi="Courier New" w:cs="Courier New"/>
          <w:color w:val="000000"/>
          <w:sz w:val="20"/>
          <w:szCs w:val="20"/>
        </w:rPr>
        <w:t>fitCoxCause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2</w:t>
      </w:r>
      <w:r w:rsidRPr="00980F95">
        <w:rPr>
          <w:rFonts w:ascii="Arial" w:eastAsia="Times New Roman" w:hAnsi="Arial" w:cs="Arial"/>
          <w:color w:val="000000"/>
          <w:sz w:val="20"/>
          <w:szCs w:val="20"/>
        </w:rPr>
        <w:t xml:space="preserve">, i.e., that the first </w:t>
      </w:r>
      <w:r>
        <w:rPr>
          <w:rFonts w:ascii="Arial" w:eastAsia="Times New Roman" w:hAnsi="Arial" w:cs="Arial"/>
          <w:color w:val="000000"/>
          <w:sz w:val="20"/>
          <w:szCs w:val="20"/>
        </w:rPr>
        <w:t>row</w:t>
      </w:r>
      <w:r w:rsidRPr="00980F95">
        <w:rPr>
          <w:rFonts w:ascii="Arial" w:eastAsia="Times New Roman" w:hAnsi="Arial" w:cs="Arial"/>
          <w:color w:val="000000"/>
          <w:sz w:val="20"/>
          <w:szCs w:val="20"/>
        </w:rPr>
        <w:t xml:space="preserve"> in the data frame containing the event times corresponds to the first set of lines identified by the grouping variable in the data frame containing the repeated measurements, and so on.</w:t>
      </w:r>
    </w:p>
    <w:p w14:paraId="4F483B54" w14:textId="77777777" w:rsidR="00543DD2" w:rsidRDefault="00543DD2" w:rsidP="00543DD2">
      <w:pPr>
        <w:pStyle w:val="Heading3"/>
        <w:rPr>
          <w:rFonts w:ascii="Arial" w:hAnsi="Arial" w:cs="Arial"/>
          <w:color w:val="595959"/>
        </w:rPr>
      </w:pPr>
      <w:r>
        <w:rPr>
          <w:rFonts w:ascii="Arial" w:hAnsi="Arial" w:cs="Arial"/>
          <w:color w:val="595959"/>
        </w:rPr>
        <w:t>Examples</w:t>
      </w:r>
    </w:p>
    <w:p w14:paraId="4BF2C609" w14:textId="77777777" w:rsidR="00727F8F" w:rsidRPr="00727F8F" w:rsidRDefault="00727F8F" w:rsidP="00727F8F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727F8F">
        <w:rPr>
          <w:rFonts w:ascii="Courier New" w:eastAsia="Times New Roman" w:hAnsi="Courier New" w:cs="Courier New"/>
          <w:color w:val="000000"/>
          <w:sz w:val="20"/>
          <w:szCs w:val="20"/>
        </w:rPr>
        <w:t>set.seed</w:t>
      </w:r>
      <w:proofErr w:type="spellEnd"/>
      <w:proofErr w:type="gramEnd"/>
      <w:r w:rsidRPr="00727F8F">
        <w:rPr>
          <w:rFonts w:ascii="Courier New" w:eastAsia="Times New Roman" w:hAnsi="Courier New" w:cs="Courier New"/>
          <w:color w:val="000000"/>
          <w:sz w:val="20"/>
          <w:szCs w:val="20"/>
        </w:rPr>
        <w:t>(15)</w:t>
      </w:r>
    </w:p>
    <w:p w14:paraId="3BA42169" w14:textId="77777777" w:rsidR="00727F8F" w:rsidRPr="00727F8F" w:rsidRDefault="00727F8F" w:rsidP="00727F8F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7F8F">
        <w:rPr>
          <w:rFonts w:ascii="Courier New" w:eastAsia="Times New Roman" w:hAnsi="Courier New" w:cs="Courier New"/>
          <w:color w:val="000000"/>
          <w:sz w:val="20"/>
          <w:szCs w:val="20"/>
        </w:rPr>
        <w:t># Fit the SPM-2 model</w:t>
      </w:r>
    </w:p>
    <w:p w14:paraId="5B40378D" w14:textId="5CBD7E3E" w:rsidR="00727F8F" w:rsidRPr="00727F8F" w:rsidRDefault="00727F8F" w:rsidP="00727F8F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727F8F">
        <w:rPr>
          <w:rFonts w:ascii="Courier New" w:eastAsia="Times New Roman" w:hAnsi="Courier New" w:cs="Courier New"/>
          <w:color w:val="000000"/>
          <w:sz w:val="20"/>
          <w:szCs w:val="20"/>
        </w:rPr>
        <w:t>fitProp_IncrCumInc</w:t>
      </w:r>
      <w:proofErr w:type="spellEnd"/>
      <w:r w:rsidRPr="00727F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gramStart"/>
      <w:r w:rsidRPr="00727F8F">
        <w:rPr>
          <w:rFonts w:ascii="Courier New" w:eastAsia="Times New Roman" w:hAnsi="Courier New" w:cs="Courier New"/>
          <w:color w:val="000000"/>
          <w:sz w:val="20"/>
          <w:szCs w:val="20"/>
        </w:rPr>
        <w:t>try(</w:t>
      </w:r>
      <w:proofErr w:type="gramEnd"/>
      <w:r w:rsidRPr="00727F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jointModel_IncrCumInc_Misc(fitlme,fitCoxCause1,fitCoxCause2,prior,startingValues = </w:t>
      </w:r>
      <w:proofErr w:type="spellStart"/>
      <w:r w:rsidRPr="00727F8F">
        <w:rPr>
          <w:rFonts w:ascii="Courier New" w:eastAsia="Times New Roman" w:hAnsi="Courier New" w:cs="Courier New"/>
          <w:color w:val="000000"/>
          <w:sz w:val="20"/>
          <w:szCs w:val="20"/>
        </w:rPr>
        <w:t>startingValues,ndraw</w:t>
      </w:r>
      <w:proofErr w:type="spellEnd"/>
      <w:r w:rsidRPr="00727F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3500,thin = 3,nburn = 200,alpha1 = 1,alpha2 = 1,iterMaxSurv_1 = 2,iterMaxSurv_2 = 1,store.b = T,nknotsCause1 = 2,nknotsCause2 = 3,scaleVarSurv = 1,useGauleg = </w:t>
      </w:r>
      <w:proofErr w:type="spellStart"/>
      <w:r w:rsidRPr="00727F8F">
        <w:rPr>
          <w:rFonts w:ascii="Courier New" w:eastAsia="Times New Roman" w:hAnsi="Courier New" w:cs="Courier New"/>
          <w:color w:val="000000"/>
          <w:sz w:val="20"/>
          <w:szCs w:val="20"/>
        </w:rPr>
        <w:t>T,Gauleg_points</w:t>
      </w:r>
      <w:proofErr w:type="spellEnd"/>
      <w:r w:rsidRPr="00727F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30),silent = T)</w:t>
      </w:r>
    </w:p>
    <w:p w14:paraId="49A00499" w14:textId="77777777" w:rsidR="00727F8F" w:rsidRPr="00727F8F" w:rsidRDefault="00727F8F" w:rsidP="00727F8F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ADD3C66" w14:textId="77777777" w:rsidR="00727F8F" w:rsidRPr="00727F8F" w:rsidRDefault="00727F8F" w:rsidP="00727F8F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7F8F">
        <w:rPr>
          <w:rFonts w:ascii="Courier New" w:eastAsia="Times New Roman" w:hAnsi="Courier New" w:cs="Courier New"/>
          <w:color w:val="000000"/>
          <w:sz w:val="20"/>
          <w:szCs w:val="20"/>
        </w:rPr>
        <w:t>round(fitProp_IncrCumInc$summary$Longitudinal_Process,3)</w:t>
      </w:r>
    </w:p>
    <w:p w14:paraId="3462CE3A" w14:textId="77777777" w:rsidR="00727F8F" w:rsidRPr="00727F8F" w:rsidRDefault="00727F8F" w:rsidP="00727F8F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7F8F">
        <w:rPr>
          <w:rFonts w:ascii="Courier New" w:eastAsia="Times New Roman" w:hAnsi="Courier New" w:cs="Courier New"/>
          <w:color w:val="000000"/>
          <w:sz w:val="20"/>
          <w:szCs w:val="20"/>
        </w:rPr>
        <w:t>round(fitProp_IncrCumInc$summary$sumSurvCause1,3)</w:t>
      </w:r>
    </w:p>
    <w:p w14:paraId="4D8E5140" w14:textId="77777777" w:rsidR="00727F8F" w:rsidRPr="00727F8F" w:rsidRDefault="00727F8F" w:rsidP="00727F8F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7F8F">
        <w:rPr>
          <w:rFonts w:ascii="Courier New" w:eastAsia="Times New Roman" w:hAnsi="Courier New" w:cs="Courier New"/>
          <w:color w:val="000000"/>
          <w:sz w:val="20"/>
          <w:szCs w:val="20"/>
        </w:rPr>
        <w:t>round(fitProp_IncrCumInc$summary$sumSurvCause2,3)</w:t>
      </w:r>
    </w:p>
    <w:p w14:paraId="69A7D9C4" w14:textId="67CFD758" w:rsidR="00543DD2" w:rsidRDefault="00727F8F" w:rsidP="00727F8F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7F8F">
        <w:rPr>
          <w:rFonts w:ascii="Courier New" w:eastAsia="Times New Roman" w:hAnsi="Courier New" w:cs="Courier New"/>
          <w:color w:val="000000"/>
          <w:sz w:val="20"/>
          <w:szCs w:val="20"/>
        </w:rPr>
        <w:t>round(fitProp_IncrCumInc$summary$sumMiscl,3)</w:t>
      </w:r>
    </w:p>
    <w:p w14:paraId="066BFB91" w14:textId="779E9B33" w:rsidR="00543DD2" w:rsidRDefault="00543DD2" w:rsidP="00C1377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AB4F634" w14:textId="2B55FA57" w:rsidR="00543DD2" w:rsidRDefault="00543DD2" w:rsidP="00C1377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71A018" w14:textId="484E3A2A" w:rsidR="00543DD2" w:rsidRDefault="00543DD2" w:rsidP="00C1377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1A25A3" w14:textId="1222C9E4" w:rsidR="00A17BEE" w:rsidRDefault="00A17BEE" w:rsidP="00C1377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A7E40D" w14:textId="52E4B7B7" w:rsidR="00A17BEE" w:rsidRDefault="00A17BEE" w:rsidP="00C1377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68BE06" w14:textId="6C4EBE26" w:rsidR="00A17BEE" w:rsidRDefault="00A17BEE" w:rsidP="00C1377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3E1AD12" w14:textId="23B9495B" w:rsidR="00A17BEE" w:rsidRDefault="00A17BEE" w:rsidP="00C1377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63FFC48" w14:textId="2FBE0FED" w:rsidR="00A17BEE" w:rsidRDefault="00A17BEE" w:rsidP="00C1377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75D2A9" w14:textId="281F75E3" w:rsidR="00A17BEE" w:rsidRDefault="00A17BEE" w:rsidP="00C1377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FA4CCC" w14:textId="726104F3" w:rsidR="00A17BEE" w:rsidRDefault="00A17BEE" w:rsidP="00C1377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07CC20" w14:textId="392EA631" w:rsidR="00A17BEE" w:rsidRDefault="00A17BEE" w:rsidP="00C1377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AA72FA" w14:textId="1F09BE1C" w:rsidR="00A17BEE" w:rsidRDefault="00A17BEE" w:rsidP="00C1377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CEF11E" w14:textId="4504E789" w:rsidR="00A17BEE" w:rsidRDefault="00A17BEE" w:rsidP="00C1377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33523A" w14:textId="13E664A6" w:rsidR="00A17BEE" w:rsidRDefault="00A17BEE" w:rsidP="00C1377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AFE529" w14:textId="5EF719DA" w:rsidR="00A17BEE" w:rsidRDefault="00A17BEE" w:rsidP="00C1377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8A7B6BB" w14:textId="651A0B68" w:rsidR="00A17BEE" w:rsidRDefault="00A17BEE" w:rsidP="00C1377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3348F11" w14:textId="02614371" w:rsidR="00A17BEE" w:rsidRDefault="00A17BEE" w:rsidP="00C1377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64E55E" w14:textId="01C04483" w:rsidR="00A17BEE" w:rsidRDefault="00A17BEE" w:rsidP="00C1377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810F549" w14:textId="4D9EC4FE" w:rsidR="00A17BEE" w:rsidRDefault="00A17BEE" w:rsidP="00C1377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F81C16" w14:textId="6F5A73B2" w:rsidR="00A17BEE" w:rsidRDefault="00A17BEE" w:rsidP="00C1377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156F98" w14:textId="5D6704D7" w:rsidR="00A17BEE" w:rsidRDefault="00A17BEE" w:rsidP="00C1377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86"/>
        <w:gridCol w:w="4264"/>
      </w:tblGrid>
      <w:tr w:rsidR="00865FFE" w:rsidRPr="00980F95" w14:paraId="10702060" w14:textId="77777777" w:rsidTr="003031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CA2B63" w14:textId="2C8C0D67" w:rsidR="00865FFE" w:rsidRPr="00980F95" w:rsidRDefault="00912646" w:rsidP="0030311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>DICIncrCumInc_Misc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7EF3FD1" w14:textId="77777777" w:rsidR="00865FFE" w:rsidRPr="00980F95" w:rsidRDefault="00865FFE" w:rsidP="0030311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80F9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 Documentation</w:t>
            </w:r>
          </w:p>
        </w:tc>
      </w:tr>
    </w:tbl>
    <w:p w14:paraId="3896C87C" w14:textId="77777777" w:rsidR="00865FFE" w:rsidRDefault="00865FFE" w:rsidP="00865FFE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color w:val="000000"/>
          <w:sz w:val="48"/>
          <w:szCs w:val="48"/>
        </w:rPr>
      </w:pPr>
      <w:r>
        <w:rPr>
          <w:rFonts w:ascii="Arial" w:eastAsia="Times New Roman" w:hAnsi="Arial" w:cs="Arial"/>
          <w:color w:val="000000"/>
          <w:sz w:val="48"/>
          <w:szCs w:val="48"/>
        </w:rPr>
        <w:t xml:space="preserve">Marginalized </w:t>
      </w:r>
      <w:r w:rsidRPr="004C4792">
        <w:rPr>
          <w:rFonts w:ascii="Arial" w:eastAsia="Times New Roman" w:hAnsi="Arial" w:cs="Arial"/>
          <w:color w:val="000000"/>
          <w:sz w:val="48"/>
          <w:szCs w:val="48"/>
        </w:rPr>
        <w:t>deviance information criterion</w:t>
      </w:r>
    </w:p>
    <w:p w14:paraId="0B960D13" w14:textId="77777777" w:rsidR="00865FFE" w:rsidRPr="00980F95" w:rsidRDefault="00865FFE" w:rsidP="00865FFE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595959"/>
          <w:sz w:val="27"/>
          <w:szCs w:val="27"/>
        </w:rPr>
      </w:pPr>
      <w:r w:rsidRPr="00980F95">
        <w:rPr>
          <w:rFonts w:ascii="Arial" w:eastAsia="Times New Roman" w:hAnsi="Arial" w:cs="Arial"/>
          <w:b/>
          <w:bCs/>
          <w:color w:val="595959"/>
          <w:sz w:val="27"/>
          <w:szCs w:val="27"/>
        </w:rPr>
        <w:t>Description</w:t>
      </w:r>
    </w:p>
    <w:p w14:paraId="16804515" w14:textId="2695E0EB" w:rsidR="00865FFE" w:rsidRPr="00980F95" w:rsidRDefault="00865FFE" w:rsidP="00865FF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This function computes the marginalized deviance information criterion for a </w:t>
      </w:r>
      <w:proofErr w:type="spellStart"/>
      <w:r w:rsidR="00912646">
        <w:rPr>
          <w:rFonts w:ascii="Courier New" w:eastAsia="Times New Roman" w:hAnsi="Courier New" w:cs="Courier New"/>
          <w:color w:val="000000"/>
          <w:sz w:val="20"/>
          <w:szCs w:val="20"/>
        </w:rPr>
        <w:t>jointModel_IncrCumInc_Misc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 object.</w:t>
      </w:r>
      <w:r w:rsidRPr="00980F95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</w:p>
    <w:p w14:paraId="51E6EC6D" w14:textId="77777777" w:rsidR="00865FFE" w:rsidRPr="00980F95" w:rsidRDefault="00865FFE" w:rsidP="00865FFE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595959"/>
          <w:sz w:val="27"/>
          <w:szCs w:val="27"/>
        </w:rPr>
      </w:pPr>
      <w:r w:rsidRPr="00980F95">
        <w:rPr>
          <w:rFonts w:ascii="Arial" w:eastAsia="Times New Roman" w:hAnsi="Arial" w:cs="Arial"/>
          <w:b/>
          <w:bCs/>
          <w:color w:val="595959"/>
          <w:sz w:val="27"/>
          <w:szCs w:val="27"/>
        </w:rPr>
        <w:t>Usage</w:t>
      </w:r>
    </w:p>
    <w:p w14:paraId="2308FB79" w14:textId="378F08FF" w:rsidR="00865FFE" w:rsidRDefault="00912646" w:rsidP="00865FFE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DICIncrCumInc_Misc</w:t>
      </w:r>
      <w:proofErr w:type="spellEnd"/>
      <w:r w:rsidR="00865FFE" w:rsidRPr="009B09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="00865FFE" w:rsidRPr="009B0945">
        <w:rPr>
          <w:rFonts w:ascii="Courier New" w:eastAsia="Times New Roman" w:hAnsi="Courier New" w:cs="Courier New"/>
          <w:color w:val="000000"/>
          <w:sz w:val="20"/>
          <w:szCs w:val="20"/>
        </w:rPr>
        <w:t>fitProp</w:t>
      </w:r>
      <w:proofErr w:type="spellEnd"/>
      <w:r w:rsidR="00865FFE" w:rsidRPr="009B09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="00865FFE" w:rsidRPr="009B0945">
        <w:rPr>
          <w:rFonts w:ascii="Courier New" w:eastAsia="Times New Roman" w:hAnsi="Courier New" w:cs="Courier New"/>
          <w:color w:val="000000"/>
          <w:sz w:val="20"/>
          <w:szCs w:val="20"/>
        </w:rPr>
        <w:t>nMC</w:t>
      </w:r>
      <w:proofErr w:type="spellEnd"/>
      <w:r w:rsidR="00865FFE" w:rsidRPr="009B09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100, </w:t>
      </w:r>
      <w:proofErr w:type="spellStart"/>
      <w:r w:rsidR="00865FFE" w:rsidRPr="009B0945">
        <w:rPr>
          <w:rFonts w:ascii="Courier New" w:eastAsia="Times New Roman" w:hAnsi="Courier New" w:cs="Courier New"/>
          <w:color w:val="000000"/>
          <w:sz w:val="20"/>
          <w:szCs w:val="20"/>
        </w:rPr>
        <w:t>thinDIC</w:t>
      </w:r>
      <w:proofErr w:type="spellEnd"/>
      <w:r w:rsidR="00865FFE" w:rsidRPr="009B09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10</w:t>
      </w:r>
      <w:r w:rsidR="00865FFE" w:rsidRPr="00053CCD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2AA41DAF" w14:textId="77777777" w:rsidR="00865FFE" w:rsidRPr="00980F95" w:rsidRDefault="00865FFE" w:rsidP="00865FFE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595959"/>
          <w:sz w:val="27"/>
          <w:szCs w:val="27"/>
        </w:rPr>
      </w:pPr>
      <w:r w:rsidRPr="00980F95">
        <w:rPr>
          <w:rFonts w:ascii="Arial" w:eastAsia="Times New Roman" w:hAnsi="Arial" w:cs="Arial"/>
          <w:b/>
          <w:bCs/>
          <w:color w:val="595959"/>
          <w:sz w:val="27"/>
          <w:szCs w:val="27"/>
        </w:rPr>
        <w:t>Arguments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1"/>
        <w:gridCol w:w="8369"/>
      </w:tblGrid>
      <w:tr w:rsidR="00865FFE" w:rsidRPr="00980F95" w14:paraId="01CA9E41" w14:textId="77777777" w:rsidTr="0030311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80" w:type="dxa"/>
            </w:tcMar>
            <w:hideMark/>
          </w:tcPr>
          <w:p w14:paraId="75139C69" w14:textId="77777777" w:rsidR="00865FFE" w:rsidRPr="00980F95" w:rsidRDefault="00865FFE" w:rsidP="0030311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9B094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fitProp</w:t>
            </w:r>
            <w:proofErr w:type="spellEnd"/>
          </w:p>
        </w:tc>
        <w:tc>
          <w:tcPr>
            <w:tcW w:w="0" w:type="auto"/>
            <w:hideMark/>
          </w:tcPr>
          <w:p w14:paraId="0C64602F" w14:textId="2BCB4815" w:rsidR="00865FFE" w:rsidRPr="00980F95" w:rsidRDefault="00865FFE" w:rsidP="00303118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80F9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an object fro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 the</w:t>
            </w:r>
            <w:r w:rsidRPr="00980F9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proofErr w:type="spellStart"/>
            <w:r w:rsidR="0091264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jointModel_IncrCumInc_Misc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function </w:t>
            </w:r>
            <w:r w:rsidRPr="00980F9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(see also </w:t>
            </w:r>
            <w:r w:rsidRPr="00980F9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Note</w:t>
            </w:r>
            <w:r w:rsidRPr="00980F9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).</w:t>
            </w:r>
          </w:p>
        </w:tc>
      </w:tr>
      <w:tr w:rsidR="00865FFE" w:rsidRPr="00980F95" w14:paraId="6806528B" w14:textId="77777777" w:rsidTr="0030311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80" w:type="dxa"/>
            </w:tcMar>
            <w:hideMark/>
          </w:tcPr>
          <w:p w14:paraId="5525D969" w14:textId="77777777" w:rsidR="00865FFE" w:rsidRPr="00980F95" w:rsidRDefault="00865FFE" w:rsidP="0030311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9B094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nMC</w:t>
            </w:r>
            <w:proofErr w:type="spellEnd"/>
          </w:p>
        </w:tc>
        <w:tc>
          <w:tcPr>
            <w:tcW w:w="0" w:type="auto"/>
            <w:hideMark/>
          </w:tcPr>
          <w:p w14:paraId="28127B06" w14:textId="77777777" w:rsidR="00865FFE" w:rsidRPr="00980F95" w:rsidRDefault="00865FFE" w:rsidP="00303118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number of Monte Carlo samples to approximate the integral with respect to the random effects</w:t>
            </w:r>
            <w:r w:rsidRPr="00980F9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</w:t>
            </w:r>
          </w:p>
        </w:tc>
      </w:tr>
      <w:tr w:rsidR="00865FFE" w:rsidRPr="00980F95" w14:paraId="3CE141A6" w14:textId="77777777" w:rsidTr="0030311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80" w:type="dxa"/>
            </w:tcMar>
            <w:hideMark/>
          </w:tcPr>
          <w:p w14:paraId="559995A2" w14:textId="77777777" w:rsidR="00865FFE" w:rsidRPr="00980F95" w:rsidRDefault="00865FFE" w:rsidP="0030311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9B094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thinDIC</w:t>
            </w:r>
            <w:proofErr w:type="spellEnd"/>
          </w:p>
        </w:tc>
        <w:tc>
          <w:tcPr>
            <w:tcW w:w="0" w:type="auto"/>
            <w:hideMark/>
          </w:tcPr>
          <w:p w14:paraId="000E3A5A" w14:textId="77777777" w:rsidR="00865FFE" w:rsidRPr="00980F95" w:rsidRDefault="00865FFE" w:rsidP="00303118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547A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integer specifying the thinning of the chains</w:t>
            </w:r>
            <w:r w:rsidRPr="00980F9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</w:t>
            </w:r>
          </w:p>
        </w:tc>
      </w:tr>
    </w:tbl>
    <w:p w14:paraId="28A04491" w14:textId="77777777" w:rsidR="00865FFE" w:rsidRPr="00980F95" w:rsidRDefault="00865FFE" w:rsidP="00865FFE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595959"/>
          <w:sz w:val="27"/>
          <w:szCs w:val="27"/>
        </w:rPr>
      </w:pPr>
      <w:r w:rsidRPr="00980F95">
        <w:rPr>
          <w:rFonts w:ascii="Arial" w:eastAsia="Times New Roman" w:hAnsi="Arial" w:cs="Arial"/>
          <w:b/>
          <w:bCs/>
          <w:color w:val="595959"/>
          <w:sz w:val="27"/>
          <w:szCs w:val="27"/>
        </w:rPr>
        <w:t>Details</w:t>
      </w:r>
    </w:p>
    <w:p w14:paraId="277325D3" w14:textId="470BCD2B" w:rsidR="00865FFE" w:rsidRPr="00267C58" w:rsidRDefault="00865FFE" w:rsidP="00865FF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This function computes the marginalized deviance information criterion (DIC) for a </w:t>
      </w:r>
      <w:proofErr w:type="spellStart"/>
      <w:r w:rsidR="00912646">
        <w:rPr>
          <w:rFonts w:ascii="Courier New" w:eastAsia="Times New Roman" w:hAnsi="Courier New" w:cs="Courier New"/>
          <w:color w:val="000000"/>
          <w:sz w:val="20"/>
          <w:szCs w:val="20"/>
        </w:rPr>
        <w:t>jointModel_IncrCumInc_Misc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 object.</w:t>
      </w:r>
      <w:r w:rsidRPr="00980F95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The posterior distributions of the parameters are extracted from </w:t>
      </w:r>
      <w:proofErr w:type="spellStart"/>
      <w:r w:rsidR="00912646">
        <w:rPr>
          <w:rFonts w:ascii="Courier New" w:eastAsia="Times New Roman" w:hAnsi="Courier New" w:cs="Courier New"/>
          <w:color w:val="000000"/>
          <w:sz w:val="20"/>
          <w:szCs w:val="20"/>
        </w:rPr>
        <w:t>jointModel_IncrCumInc_Misc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, where option </w:t>
      </w:r>
      <w:proofErr w:type="spellStart"/>
      <w:proofErr w:type="gramStart"/>
      <w:r w:rsidRPr="00267C58">
        <w:rPr>
          <w:rFonts w:ascii="Courier New" w:eastAsia="Times New Roman" w:hAnsi="Courier New" w:cs="Courier New"/>
          <w:color w:val="000000"/>
          <w:sz w:val="20"/>
          <w:szCs w:val="20"/>
        </w:rPr>
        <w:t>store.b</w:t>
      </w:r>
      <w:proofErr w:type="spellEnd"/>
      <w:proofErr w:type="gramEnd"/>
      <w:r w:rsidRPr="00267C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T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must be specified. The survival likelihood takes misclassification of events into account,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i.e</w:t>
      </w:r>
      <w:proofErr w:type="spellEnd"/>
    </w:p>
    <w:p w14:paraId="077EDD82" w14:textId="77777777" w:rsidR="00865FFE" w:rsidRPr="00091984" w:rsidRDefault="00865FFE" w:rsidP="00865FF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m:oMathPara>
        <m:oMath>
          <m:r>
            <w:rPr>
              <w:rFonts w:ascii="Cambria Math" w:eastAsia="Times New Roman" w:hAnsi="Cambria Math" w:cs="Arial"/>
              <w:color w:val="000000"/>
            </w:rPr>
            <m:t>f</m:t>
          </m:r>
          <m:d>
            <m:dPr>
              <m:begChr m:val="{"/>
              <m:endChr m:val="}"/>
              <m:ctrlPr>
                <w:rPr>
                  <w:rFonts w:ascii="Cambria Math" w:eastAsia="Times New Roman" w:hAnsi="Cambria Math" w:cs="Arial"/>
                  <w:i/>
                  <w:color w:val="000000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  <w:color w:val="000000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Arial"/>
                      <w:color w:val="000000"/>
                    </w:rPr>
                    <m:t>i</m:t>
                  </m:r>
                </m:sub>
              </m:sSub>
              <m:r>
                <w:rPr>
                  <w:rFonts w:ascii="Cambria Math" w:eastAsia="Times New Roman" w:hAnsi="Cambria Math" w:cs="Arial"/>
                  <w:color w:val="000000"/>
                </w:rPr>
                <m:t>,</m:t>
              </m:r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="Times New Roman" w:hAnsi="Cambria Math" w:cs="Arial"/>
                      <w:color w:val="000000"/>
                    </w:rPr>
                    <m:t>i</m:t>
                  </m:r>
                </m:sub>
              </m:sSub>
              <m:r>
                <w:rPr>
                  <w:rFonts w:ascii="Cambria Math" w:eastAsia="Times New Roman" w:hAnsi="Cambria Math" w:cs="Arial"/>
                  <w:color w:val="000000"/>
                </w:rPr>
                <m:t>|</m:t>
              </m:r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  <w:color w:val="000000"/>
                    </w:rPr>
                    <m:t>M</m:t>
                  </m:r>
                </m:e>
                <m:sub>
                  <m:r>
                    <w:rPr>
                      <w:rFonts w:ascii="Cambria Math" w:eastAsia="Times New Roman" w:hAnsi="Cambria Math" w:cs="Arial"/>
                      <w:color w:val="000000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="Times New Roman" w:hAnsi="Cambria Math" w:cs="Arial"/>
                      <w:i/>
                      <w:color w:val="00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Arial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Arial"/>
                          <w:color w:val="00000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Times New Roman" w:hAnsi="Cambria Math" w:cs="Arial"/>
                          <w:color w:val="000000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="Times New Roman" w:hAnsi="Cambria Math" w:cs="Arial"/>
                  <w:color w:val="000000"/>
                </w:rPr>
                <m:t>,</m:t>
              </m:r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  <w:color w:val="00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Arial"/>
                      <w:color w:val="000000"/>
                    </w:rPr>
                    <m:t>w</m:t>
                  </m:r>
                </m:e>
                <m:sub>
                  <m:r>
                    <w:rPr>
                      <w:rFonts w:ascii="Cambria Math" w:eastAsia="Times New Roman" w:hAnsi="Cambria Math" w:cs="Arial"/>
                      <w:color w:val="000000"/>
                    </w:rPr>
                    <m:t>i</m:t>
                  </m:r>
                </m:sub>
              </m:sSub>
              <m:r>
                <w:rPr>
                  <w:rFonts w:ascii="Cambria Math" w:eastAsia="Times New Roman" w:hAnsi="Cambria Math" w:cs="Arial"/>
                  <w:color w:val="000000"/>
                </w:rPr>
                <m:t>;</m:t>
              </m:r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  <w:color w:val="00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Arial"/>
                      <w:color w:val="000000"/>
                    </w:rPr>
                    <m:t>θ</m:t>
                  </m:r>
                </m:e>
                <m:sub>
                  <m:r>
                    <w:rPr>
                      <w:rFonts w:ascii="Cambria Math" w:eastAsia="Times New Roman" w:hAnsi="Cambria Math" w:cs="Arial"/>
                      <w:color w:val="000000"/>
                    </w:rPr>
                    <m:t>s</m:t>
                  </m:r>
                </m:sub>
              </m:sSub>
            </m:e>
          </m:d>
          <m:r>
            <w:rPr>
              <w:rFonts w:ascii="Cambria Math" w:eastAsia="Times New Roman" w:hAnsi="Cambria Math" w:cs="Arial"/>
              <w:color w:val="000000"/>
            </w:rPr>
            <m:t>×</m:t>
          </m:r>
          <m:nary>
            <m:naryPr>
              <m:chr m:val="∏"/>
              <m:limLoc m:val="undOvr"/>
              <m:ctrlPr>
                <w:rPr>
                  <w:rFonts w:ascii="Cambria Math" w:eastAsia="Times New Roman" w:hAnsi="Cambria Math" w:cs="Arial"/>
                  <w:i/>
                  <w:color w:val="000000"/>
                </w:rPr>
              </m:ctrlPr>
            </m:naryPr>
            <m:sub>
              <m:r>
                <w:rPr>
                  <w:rFonts w:ascii="Cambria Math" w:eastAsia="Times New Roman" w:hAnsi="Cambria Math" w:cs="Arial"/>
                  <w:color w:val="000000"/>
                </w:rPr>
                <m:t>j=1</m:t>
              </m:r>
            </m:sub>
            <m:sup>
              <m:r>
                <w:rPr>
                  <w:rFonts w:ascii="Cambria Math" w:eastAsia="Times New Roman" w:hAnsi="Cambria Math" w:cs="Arial"/>
                  <w:color w:val="000000"/>
                </w:rPr>
                <m:t>K</m:t>
              </m:r>
            </m:sup>
            <m:e>
              <m:nary>
                <m:naryPr>
                  <m:chr m:val="∏"/>
                  <m:limLoc m:val="undOvr"/>
                  <m:ctrlPr>
                    <w:rPr>
                      <w:rFonts w:ascii="Cambria Math" w:eastAsia="Times New Roman" w:hAnsi="Cambria Math" w:cs="Arial"/>
                      <w:i/>
                      <w:color w:val="000000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Arial"/>
                      <w:color w:val="000000"/>
                    </w:rPr>
                    <m:t>k=1</m:t>
                  </m:r>
                </m:sub>
                <m:sup>
                  <m:r>
                    <w:rPr>
                      <w:rFonts w:ascii="Cambria Math" w:eastAsia="Times New Roman" w:hAnsi="Cambria Math" w:cs="Arial"/>
                      <w:color w:val="000000"/>
                    </w:rPr>
                    <m:t>K</m:t>
                  </m:r>
                </m:sup>
                <m:e>
                  <m:sSup>
                    <m:sSupPr>
                      <m:ctrlPr>
                        <w:rPr>
                          <w:rFonts w:ascii="Cambria Math" w:eastAsia="Times New Roman" w:hAnsi="Cambria Math" w:cs="Arial"/>
                          <w:i/>
                          <w:color w:val="000000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Arial"/>
                              <w:i/>
                              <w:color w:val="00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Arial"/>
                              <w:color w:val="000000"/>
                            </w:rPr>
                            <m:t>π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Arial"/>
                              <w:color w:val="000000"/>
                            </w:rPr>
                            <m:t>jk</m:t>
                          </m:r>
                        </m:sub>
                      </m:sSub>
                    </m:e>
                    <m:sup>
                      <m:sSub>
                        <m:sSubPr>
                          <m:ctrlPr>
                            <w:rPr>
                              <w:rFonts w:ascii="Cambria Math" w:eastAsia="Times New Roman" w:hAnsi="Cambria Math" w:cs="Arial"/>
                              <w:i/>
                              <w:color w:val="00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Arial"/>
                              <w:color w:val="000000"/>
                              <w:lang w:val="el-GR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Arial"/>
                              <w:color w:val="000000"/>
                              <w:lang w:val="en-GB"/>
                            </w:rPr>
                            <m:t>ik</m:t>
                          </m:r>
                        </m:sub>
                      </m:sSub>
                      <m:acc>
                        <m:accPr>
                          <m:chr m:val="̃"/>
                          <m:ctrlPr>
                            <w:rPr>
                              <w:rFonts w:ascii="Cambria Math" w:eastAsia="Times New Roman" w:hAnsi="Cambria Math" w:cs="Arial"/>
                              <w:i/>
                              <w:color w:val="000000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Arial"/>
                                  <w:i/>
                                  <w:color w:val="00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Arial"/>
                                  <w:color w:val="000000"/>
                                  <w:lang w:val="el-GR"/>
                                </w:rPr>
                                <m:t>δ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Arial"/>
                                  <w:color w:val="000000"/>
                                  <w:lang w:val="en-GB"/>
                                </w:rPr>
                                <m:t>ij</m:t>
                              </m:r>
                            </m:sub>
                          </m:sSub>
                        </m:e>
                      </m:acc>
                    </m:sup>
                  </m:sSup>
                </m:e>
              </m:nary>
              <m:r>
                <w:rPr>
                  <w:rFonts w:ascii="Cambria Math" w:eastAsia="Times New Roman" w:hAnsi="Cambria Math" w:cs="Arial"/>
                  <w:color w:val="000000"/>
                </w:rPr>
                <m:t>,</m:t>
              </m:r>
            </m:e>
          </m:nary>
        </m:oMath>
      </m:oMathPara>
    </w:p>
    <w:p w14:paraId="29046D24" w14:textId="77777777" w:rsidR="00865FFE" w:rsidRDefault="00865FFE" w:rsidP="00865FF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for the doubly sampled individuals</w:t>
      </w:r>
    </w:p>
    <w:p w14:paraId="29DBB84D" w14:textId="77777777" w:rsidR="00865FFE" w:rsidRPr="00F25F4E" w:rsidRDefault="00865FFE" w:rsidP="00865FF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="Times New Roman" w:hAnsi="Cambria Math" w:cs="Arial"/>
                  <w:i/>
                  <w:color w:val="000000"/>
                  <w:sz w:val="20"/>
                  <w:szCs w:val="20"/>
                </w:rPr>
              </m:ctrlPr>
            </m:naryPr>
            <m:sub>
              <m:r>
                <w:rPr>
                  <w:rFonts w:ascii="Cambria Math" w:eastAsia="Times New Roman" w:hAnsi="Cambria Math" w:cs="Arial"/>
                  <w:color w:val="000000"/>
                  <w:sz w:val="20"/>
                  <w:szCs w:val="20"/>
                </w:rPr>
                <m:t>j=1</m:t>
              </m:r>
            </m:sub>
            <m:sup>
              <m:r>
                <w:rPr>
                  <w:rFonts w:ascii="Cambria Math" w:eastAsia="Times New Roman" w:hAnsi="Cambria Math" w:cs="Arial"/>
                  <w:color w:val="000000"/>
                  <w:sz w:val="20"/>
                  <w:szCs w:val="20"/>
                </w:rPr>
                <m:t>K</m:t>
              </m:r>
            </m:sup>
            <m:e>
              <m:acc>
                <m:accPr>
                  <m:chr m:val="̃"/>
                  <m:ctrlPr>
                    <w:rPr>
                      <w:rFonts w:ascii="Cambria Math" w:eastAsia="Times New Roman" w:hAnsi="Cambria Math" w:cs="Arial"/>
                      <w:i/>
                      <w:color w:val="00000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Times New Roman" w:hAnsi="Cambria Math" w:cs="Arial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Arial"/>
                          <w:color w:val="000000"/>
                          <w:lang w:val="el-GR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eastAsia="Times New Roman" w:hAnsi="Cambria Math" w:cs="Arial"/>
                          <w:color w:val="000000"/>
                          <w:lang w:val="en-GB"/>
                        </w:rPr>
                        <m:t>ij</m:t>
                      </m:r>
                    </m:sub>
                  </m:sSub>
                </m:e>
              </m:acc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 w:cs="Arial"/>
                      <w:i/>
                      <w:color w:val="000000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Arial"/>
                      <w:color w:val="000000"/>
                    </w:rPr>
                    <m:t>k=1</m:t>
                  </m:r>
                </m:sub>
                <m:sup>
                  <m:r>
                    <w:rPr>
                      <w:rFonts w:ascii="Cambria Math" w:eastAsia="Times New Roman" w:hAnsi="Cambria Math" w:cs="Arial"/>
                      <w:color w:val="000000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Fonts w:ascii="Cambria Math" w:eastAsia="Times New Roman" w:hAnsi="Cambria Math" w:cs="Arial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Arial"/>
                          <w:color w:val="000000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Times New Roman" w:hAnsi="Cambria Math" w:cs="Arial"/>
                          <w:color w:val="000000"/>
                        </w:rPr>
                        <m:t>ik</m:t>
                      </m:r>
                    </m:sub>
                  </m:sSub>
                  <m:d>
                    <m:dPr>
                      <m:begChr m:val="{"/>
                      <m:endChr m:val="}"/>
                      <m:ctrlPr>
                        <w:rPr>
                          <w:rFonts w:ascii="Cambria Math" w:eastAsia="Times New Roman" w:hAnsi="Cambria Math" w:cs="Arial"/>
                          <w:i/>
                          <w:color w:val="00000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Arial"/>
                              <w:i/>
                              <w:color w:val="000000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Arial"/>
                                  <w:i/>
                                  <w:color w:val="00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Arial"/>
                                  <w:color w:val="000000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Arial"/>
                                  <w:color w:val="000000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 w:cs="Arial"/>
                              <w:color w:val="000000"/>
                            </w:rPr>
                            <m:t>|M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Arial"/>
                              <w:color w:val="000000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Times New Roman" w:hAnsi="Cambria Math" w:cs="Arial"/>
                              <w:i/>
                              <w:color w:val="00000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Arial"/>
                                  <w:i/>
                                  <w:color w:val="00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Arial"/>
                                  <w:color w:val="000000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Arial"/>
                                  <w:color w:val="000000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="Times New Roman" w:hAnsi="Cambria Math" w:cs="Arial"/>
                          <w:color w:val="000000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Arial"/>
                              <w:i/>
                              <w:color w:val="00000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Arial"/>
                              <w:color w:val="000000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Arial"/>
                              <w:color w:val="000000"/>
                            </w:rPr>
                            <m:t>ik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Arial"/>
                          <w:color w:val="000000"/>
                        </w:rPr>
                        <m:t>;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Arial"/>
                              <w:i/>
                              <w:color w:val="00000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Arial"/>
                              <w:color w:val="000000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Arial"/>
                              <w:color w:val="000000"/>
                            </w:rPr>
                            <m:t>sk</m:t>
                          </m:r>
                        </m:sub>
                      </m:sSub>
                    </m:e>
                  </m:d>
                </m:e>
              </m:nary>
            </m:e>
          </m:nary>
          <m:sSub>
            <m:sSubPr>
              <m:ctrlPr>
                <w:rPr>
                  <w:rFonts w:ascii="Cambria Math" w:eastAsia="Times New Roman" w:hAnsi="Cambria Math" w:cs="Arial"/>
                  <w:i/>
                  <w:color w:val="000000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color w:val="000000"/>
                </w:rPr>
                <m:t>π</m:t>
              </m:r>
            </m:e>
            <m:sub>
              <m:r>
                <w:rPr>
                  <w:rFonts w:ascii="Cambria Math" w:eastAsia="Times New Roman" w:hAnsi="Cambria Math" w:cs="Arial"/>
                  <w:color w:val="000000"/>
                </w:rPr>
                <m:t>jk</m:t>
              </m:r>
            </m:sub>
          </m:sSub>
          <m:r>
            <w:rPr>
              <w:rFonts w:ascii="Cambria Math" w:eastAsia="Times New Roman" w:hAnsi="Cambria Math" w:cs="Arial"/>
              <w:color w:val="000000"/>
            </w:rPr>
            <m:t>,</m:t>
          </m:r>
        </m:oMath>
      </m:oMathPara>
    </w:p>
    <w:p w14:paraId="6D3A1A9E" w14:textId="77777777" w:rsidR="00865FFE" w:rsidRPr="00B967E0" w:rsidRDefault="00865FFE" w:rsidP="00865FF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F25F4E">
        <w:rPr>
          <w:rFonts w:ascii="Arial" w:eastAsia="Times New Roman" w:hAnsi="Arial" w:cs="Arial"/>
          <w:color w:val="000000"/>
          <w:sz w:val="20"/>
          <w:szCs w:val="20"/>
        </w:rPr>
        <w:t>for the non-doubly sampled individuals who have failed from any event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. For right-censored individuals, the contribution is equal to </w:t>
      </w:r>
      <m:oMath>
        <m:r>
          <w:rPr>
            <w:rFonts w:ascii="Cambria Math" w:eastAsia="Times New Roman" w:hAnsi="Cambria Math" w:cs="Arial"/>
            <w:color w:val="000000"/>
            <w:sz w:val="20"/>
            <w:szCs w:val="20"/>
          </w:rPr>
          <m:t>f</m:t>
        </m:r>
        <m:d>
          <m:dPr>
            <m:begChr m:val="{"/>
            <m:endChr m:val="}"/>
            <m:ctrlPr>
              <w:rPr>
                <w:rFonts w:ascii="Cambria Math" w:eastAsia="Times New Roman" w:hAnsi="Cambria Math" w:cs="Arial"/>
                <w:i/>
                <w:color w:val="000000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Arial"/>
                    <w:i/>
                    <w:color w:val="00000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Times New Roman" w:hAnsi="Cambria Math" w:cs="Arial"/>
                    <w:color w:val="000000"/>
                    <w:sz w:val="20"/>
                    <w:szCs w:val="20"/>
                  </w:rPr>
                  <m:t>T</m:t>
                </m:r>
              </m:e>
              <m:sub>
                <m:r>
                  <w:rPr>
                    <w:rFonts w:ascii="Cambria Math" w:eastAsia="Times New Roman" w:hAnsi="Cambria Math" w:cs="Arial"/>
                    <w:color w:val="000000"/>
                    <w:sz w:val="20"/>
                    <w:szCs w:val="20"/>
                  </w:rPr>
                  <m:t>i</m:t>
                </m:r>
              </m:sub>
            </m:sSub>
            <m:r>
              <w:rPr>
                <w:rFonts w:ascii="Cambria Math" w:eastAsia="Times New Roman" w:hAnsi="Cambria Math" w:cs="Arial"/>
                <w:color w:val="000000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eastAsia="Times New Roman" w:hAnsi="Cambria Math" w:cs="Arial"/>
                    <w:i/>
                    <w:color w:val="00000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Times New Roman" w:hAnsi="Cambria Math" w:cs="Arial"/>
                    <w:color w:val="000000"/>
                    <w:sz w:val="20"/>
                    <w:szCs w:val="20"/>
                  </w:rPr>
                  <m:t>K</m:t>
                </m:r>
              </m:e>
              <m:sub>
                <m:r>
                  <w:rPr>
                    <w:rFonts w:ascii="Cambria Math" w:eastAsia="Times New Roman" w:hAnsi="Cambria Math" w:cs="Arial"/>
                    <w:color w:val="000000"/>
                    <w:sz w:val="20"/>
                    <w:szCs w:val="20"/>
                  </w:rPr>
                  <m:t>i</m:t>
                </m:r>
              </m:sub>
            </m:sSub>
            <m:r>
              <w:rPr>
                <w:rFonts w:ascii="Cambria Math" w:eastAsia="Times New Roman" w:hAnsi="Cambria Math" w:cs="Arial"/>
                <w:color w:val="000000"/>
                <w:sz w:val="20"/>
                <w:szCs w:val="20"/>
              </w:rPr>
              <m:t>|</m:t>
            </m:r>
            <m:sSub>
              <m:sSubPr>
                <m:ctrlPr>
                  <w:rPr>
                    <w:rFonts w:ascii="Cambria Math" w:eastAsia="Times New Roman" w:hAnsi="Cambria Math" w:cs="Arial"/>
                    <w:i/>
                    <w:color w:val="00000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Times New Roman" w:hAnsi="Cambria Math" w:cs="Arial"/>
                    <w:color w:val="000000"/>
                    <w:sz w:val="20"/>
                    <w:szCs w:val="20"/>
                  </w:rPr>
                  <m:t>M</m:t>
                </m:r>
              </m:e>
              <m:sub>
                <m:r>
                  <w:rPr>
                    <w:rFonts w:ascii="Cambria Math" w:eastAsia="Times New Roman" w:hAnsi="Cambria Math" w:cs="Arial"/>
                    <w:color w:val="000000"/>
                    <w:sz w:val="20"/>
                    <w:szCs w:val="20"/>
                  </w:rPr>
                  <m:t>i</m:t>
                </m:r>
              </m:sub>
            </m:sSub>
            <m:d>
              <m:dPr>
                <m:ctrlPr>
                  <w:rPr>
                    <w:rFonts w:ascii="Cambria Math" w:eastAsia="Times New Roman" w:hAnsi="Cambria Math" w:cs="Arial"/>
                    <w:i/>
                    <w:color w:val="000000"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Arial"/>
                        <w:i/>
                        <w:color w:val="00000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"/>
                        <w:color w:val="000000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 w:cs="Arial"/>
                        <w:color w:val="000000"/>
                        <w:sz w:val="20"/>
                        <w:szCs w:val="20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="Times New Roman" w:hAnsi="Cambria Math" w:cs="Arial"/>
                <w:color w:val="000000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eastAsia="Times New Roman" w:hAnsi="Cambria Math" w:cs="Arial"/>
                    <w:i/>
                    <w:color w:val="000000"/>
                    <w:sz w:val="20"/>
                    <w:szCs w:val="2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Times New Roman" w:hAnsi="Cambria Math" w:cs="Arial"/>
                    <w:color w:val="000000"/>
                    <w:sz w:val="20"/>
                    <w:szCs w:val="20"/>
                  </w:rPr>
                  <m:t>w</m:t>
                </m:r>
              </m:e>
              <m:sub>
                <m:r>
                  <w:rPr>
                    <w:rFonts w:ascii="Cambria Math" w:eastAsia="Times New Roman" w:hAnsi="Cambria Math" w:cs="Arial"/>
                    <w:color w:val="000000"/>
                    <w:sz w:val="20"/>
                    <w:szCs w:val="20"/>
                  </w:rPr>
                  <m:t>i</m:t>
                </m:r>
              </m:sub>
            </m:sSub>
            <m:r>
              <w:rPr>
                <w:rFonts w:ascii="Cambria Math" w:eastAsia="Times New Roman" w:hAnsi="Cambria Math" w:cs="Arial"/>
                <w:color w:val="000000"/>
                <w:sz w:val="20"/>
                <w:szCs w:val="20"/>
              </w:rPr>
              <m:t>;</m:t>
            </m:r>
            <m:sSub>
              <m:sSubPr>
                <m:ctrlPr>
                  <w:rPr>
                    <w:rFonts w:ascii="Cambria Math" w:eastAsia="Times New Roman" w:hAnsi="Cambria Math" w:cs="Arial"/>
                    <w:i/>
                    <w:color w:val="000000"/>
                    <w:sz w:val="20"/>
                    <w:szCs w:val="2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Times New Roman" w:hAnsi="Cambria Math" w:cs="Arial"/>
                    <w:color w:val="000000"/>
                    <w:sz w:val="20"/>
                    <w:szCs w:val="20"/>
                  </w:rPr>
                  <m:t>θ</m:t>
                </m:r>
              </m:e>
              <m:sub>
                <m:r>
                  <w:rPr>
                    <w:rFonts w:ascii="Cambria Math" w:eastAsia="Times New Roman" w:hAnsi="Cambria Math" w:cs="Arial"/>
                    <w:color w:val="000000"/>
                    <w:sz w:val="20"/>
                    <w:szCs w:val="20"/>
                  </w:rPr>
                  <m:t>s</m:t>
                </m:r>
              </m:sub>
            </m:sSub>
          </m:e>
        </m:d>
      </m:oMath>
      <w:r>
        <w:rPr>
          <w:rFonts w:ascii="Arial" w:eastAsia="Times New Roman" w:hAnsi="Arial" w:cs="Arial"/>
          <w:color w:val="000000"/>
          <w:sz w:val="20"/>
          <w:szCs w:val="20"/>
        </w:rPr>
        <w:t xml:space="preserve"> as right-censoring is assumed to be correctly classified.</w:t>
      </w:r>
    </w:p>
    <w:p w14:paraId="691C0586" w14:textId="77777777" w:rsidR="00865FFE" w:rsidRDefault="00865FFE" w:rsidP="00865FFE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595959"/>
          <w:sz w:val="27"/>
          <w:szCs w:val="27"/>
        </w:rPr>
      </w:pPr>
      <w:r w:rsidRPr="00980F95">
        <w:rPr>
          <w:rFonts w:ascii="Arial" w:eastAsia="Times New Roman" w:hAnsi="Arial" w:cs="Arial"/>
          <w:b/>
          <w:bCs/>
          <w:color w:val="595959"/>
          <w:sz w:val="27"/>
          <w:szCs w:val="27"/>
        </w:rPr>
        <w:t>Note</w:t>
      </w:r>
    </w:p>
    <w:p w14:paraId="730CD5B2" w14:textId="41806F26" w:rsidR="00865FFE" w:rsidRPr="00980F95" w:rsidRDefault="00865FFE" w:rsidP="00865FFE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595959"/>
          <w:sz w:val="27"/>
          <w:szCs w:val="27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The option </w:t>
      </w:r>
      <w:proofErr w:type="spellStart"/>
      <w:proofErr w:type="gramStart"/>
      <w:r w:rsidRPr="00267C58">
        <w:rPr>
          <w:rFonts w:ascii="Courier New" w:eastAsia="Times New Roman" w:hAnsi="Courier New" w:cs="Courier New"/>
          <w:color w:val="000000"/>
          <w:sz w:val="20"/>
          <w:szCs w:val="20"/>
        </w:rPr>
        <w:t>store.b</w:t>
      </w:r>
      <w:proofErr w:type="spellEnd"/>
      <w:proofErr w:type="gramEnd"/>
      <w:r w:rsidRPr="00267C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T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must have been specified in the </w:t>
      </w:r>
      <w:proofErr w:type="spellStart"/>
      <w:r w:rsidR="00912646">
        <w:rPr>
          <w:rFonts w:ascii="Courier New" w:eastAsia="Times New Roman" w:hAnsi="Courier New" w:cs="Courier New"/>
          <w:color w:val="000000"/>
          <w:sz w:val="20"/>
          <w:szCs w:val="20"/>
        </w:rPr>
        <w:t>jointModel_IncrCumInc_Misc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 object in order for </w:t>
      </w:r>
      <w:proofErr w:type="spellStart"/>
      <w:r w:rsidR="00912646">
        <w:rPr>
          <w:rFonts w:ascii="Courier New" w:eastAsia="Times New Roman" w:hAnsi="Courier New" w:cs="Courier New"/>
          <w:color w:val="000000"/>
          <w:sz w:val="20"/>
          <w:szCs w:val="20"/>
        </w:rPr>
        <w:t>DICIncrCumInc_Misc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 to work.</w:t>
      </w:r>
    </w:p>
    <w:p w14:paraId="4E6EFCB5" w14:textId="77777777" w:rsidR="00865FFE" w:rsidRDefault="00865FFE" w:rsidP="00865FFE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595959"/>
          <w:sz w:val="27"/>
          <w:szCs w:val="27"/>
        </w:rPr>
      </w:pPr>
      <w:r>
        <w:rPr>
          <w:rFonts w:ascii="Arial" w:eastAsia="Times New Roman" w:hAnsi="Arial" w:cs="Arial"/>
          <w:b/>
          <w:bCs/>
          <w:color w:val="595959"/>
          <w:sz w:val="27"/>
          <w:szCs w:val="27"/>
        </w:rPr>
        <w:lastRenderedPageBreak/>
        <w:t>Value</w:t>
      </w:r>
    </w:p>
    <w:p w14:paraId="12E18D17" w14:textId="77777777" w:rsidR="00865FFE" w:rsidRDefault="00865FFE" w:rsidP="00865FFE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color w:val="000000" w:themeColor="text1"/>
          <w:sz w:val="20"/>
          <w:szCs w:val="20"/>
        </w:rPr>
      </w:pPr>
      <w:r>
        <w:rPr>
          <w:rFonts w:ascii="Arial" w:eastAsia="Times New Roman" w:hAnsi="Arial" w:cs="Arial"/>
          <w:color w:val="000000" w:themeColor="text1"/>
          <w:sz w:val="20"/>
          <w:szCs w:val="20"/>
        </w:rPr>
        <w:t>A list with the following components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1"/>
        <w:gridCol w:w="7649"/>
      </w:tblGrid>
      <w:tr w:rsidR="00865FFE" w:rsidRPr="00980F95" w14:paraId="6B0AEBEB" w14:textId="77777777" w:rsidTr="0030311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80" w:type="dxa"/>
            </w:tcMar>
            <w:hideMark/>
          </w:tcPr>
          <w:p w14:paraId="71EE5CF5" w14:textId="77777777" w:rsidR="00865FFE" w:rsidRPr="00980F95" w:rsidRDefault="00865FFE" w:rsidP="0030311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gramStart"/>
            <w:r w:rsidRPr="00401C9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eff</w:t>
            </w:r>
            <w:proofErr w:type="gramEnd"/>
          </w:p>
        </w:tc>
        <w:tc>
          <w:tcPr>
            <w:tcW w:w="0" w:type="auto"/>
            <w:hideMark/>
          </w:tcPr>
          <w:p w14:paraId="60710648" w14:textId="77777777" w:rsidR="00865FFE" w:rsidRPr="00980F95" w:rsidRDefault="00865FFE" w:rsidP="00303118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effective sample size (posterior mean of posterior deviance minus the deviance at the posterior mean of the parameters)</w:t>
            </w:r>
          </w:p>
        </w:tc>
      </w:tr>
      <w:tr w:rsidR="00865FFE" w:rsidRPr="00980F95" w14:paraId="5FC3F3BC" w14:textId="77777777" w:rsidTr="0030311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80" w:type="dxa"/>
            </w:tcMar>
            <w:hideMark/>
          </w:tcPr>
          <w:p w14:paraId="1D098890" w14:textId="77777777" w:rsidR="00865FFE" w:rsidRPr="00980F95" w:rsidRDefault="00865FFE" w:rsidP="0030311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4416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dic</w:t>
            </w:r>
            <w:proofErr w:type="spellEnd"/>
          </w:p>
        </w:tc>
        <w:tc>
          <w:tcPr>
            <w:tcW w:w="0" w:type="auto"/>
            <w:hideMark/>
          </w:tcPr>
          <w:p w14:paraId="11C8CF43" w14:textId="77777777" w:rsidR="00865FFE" w:rsidRPr="00980F95" w:rsidRDefault="00865FFE" w:rsidP="00303118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marginalized deviance information criterion</w:t>
            </w:r>
            <w:r w:rsidRPr="00980F9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</w:t>
            </w:r>
          </w:p>
        </w:tc>
      </w:tr>
      <w:tr w:rsidR="00865FFE" w:rsidRPr="00980F95" w14:paraId="12076F98" w14:textId="77777777" w:rsidTr="0030311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80" w:type="dxa"/>
            </w:tcMar>
            <w:hideMark/>
          </w:tcPr>
          <w:p w14:paraId="7B6A6E8D" w14:textId="77777777" w:rsidR="00865FFE" w:rsidRPr="00980F95" w:rsidRDefault="00865FFE" w:rsidP="0030311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D95A9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DevatPostMean</w:t>
            </w:r>
            <w:proofErr w:type="spellEnd"/>
          </w:p>
        </w:tc>
        <w:tc>
          <w:tcPr>
            <w:tcW w:w="0" w:type="auto"/>
            <w:hideMark/>
          </w:tcPr>
          <w:p w14:paraId="3D200FB5" w14:textId="77777777" w:rsidR="00865FFE" w:rsidRPr="00980F95" w:rsidRDefault="00865FFE" w:rsidP="00303118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deviance computed at the posterior mean of the parameters</w:t>
            </w:r>
          </w:p>
        </w:tc>
      </w:tr>
      <w:tr w:rsidR="00865FFE" w:rsidRPr="00980F95" w14:paraId="225DA2AF" w14:textId="77777777" w:rsidTr="0030311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80" w:type="dxa"/>
            </w:tcMar>
          </w:tcPr>
          <w:p w14:paraId="4250CFB8" w14:textId="77777777" w:rsidR="00865FFE" w:rsidRPr="00D95A99" w:rsidRDefault="00865FFE" w:rsidP="0030311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D068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PostDev</w:t>
            </w:r>
            <w:proofErr w:type="spellEnd"/>
          </w:p>
        </w:tc>
        <w:tc>
          <w:tcPr>
            <w:tcW w:w="0" w:type="auto"/>
          </w:tcPr>
          <w:p w14:paraId="313D93D8" w14:textId="77777777" w:rsidR="00865FFE" w:rsidRDefault="00865FFE" w:rsidP="00303118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 posterior sample of the deviance of the model.</w:t>
            </w:r>
          </w:p>
        </w:tc>
      </w:tr>
    </w:tbl>
    <w:p w14:paraId="7D36C58C" w14:textId="77777777" w:rsidR="00865FFE" w:rsidRDefault="00865FFE" w:rsidP="00865FFE">
      <w:pPr>
        <w:pStyle w:val="Heading3"/>
        <w:rPr>
          <w:rFonts w:ascii="Arial" w:hAnsi="Arial" w:cs="Arial"/>
          <w:color w:val="595959"/>
        </w:rPr>
      </w:pPr>
    </w:p>
    <w:p w14:paraId="394591FB" w14:textId="77777777" w:rsidR="00865FFE" w:rsidRDefault="00865FFE" w:rsidP="00865FFE">
      <w:pPr>
        <w:pStyle w:val="Heading3"/>
        <w:rPr>
          <w:rFonts w:ascii="Arial" w:hAnsi="Arial" w:cs="Arial"/>
          <w:color w:val="595959"/>
        </w:rPr>
      </w:pPr>
      <w:r>
        <w:rPr>
          <w:rFonts w:ascii="Arial" w:hAnsi="Arial" w:cs="Arial"/>
          <w:color w:val="595959"/>
        </w:rPr>
        <w:t>Examples</w:t>
      </w:r>
    </w:p>
    <w:p w14:paraId="3CFE296B" w14:textId="77777777" w:rsidR="00865FFE" w:rsidRPr="001175CD" w:rsidRDefault="00865FFE" w:rsidP="00865FFE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75CD">
        <w:rPr>
          <w:rFonts w:ascii="Courier New" w:eastAsia="Times New Roman" w:hAnsi="Courier New" w:cs="Courier New"/>
          <w:color w:val="000000"/>
          <w:sz w:val="20"/>
          <w:szCs w:val="20"/>
        </w:rPr>
        <w:t># Marginal DIC criterion</w:t>
      </w:r>
    </w:p>
    <w:p w14:paraId="7A59D3DA" w14:textId="77777777" w:rsidR="004D7685" w:rsidRPr="004D7685" w:rsidRDefault="004D7685" w:rsidP="004D768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4D7685">
        <w:rPr>
          <w:rFonts w:ascii="Courier New" w:eastAsia="Times New Roman" w:hAnsi="Courier New" w:cs="Courier New"/>
          <w:color w:val="000000"/>
          <w:sz w:val="20"/>
          <w:szCs w:val="20"/>
        </w:rPr>
        <w:t>fitDICIncrCinc</w:t>
      </w:r>
      <w:proofErr w:type="spellEnd"/>
      <w:r w:rsidRPr="004D76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4D7685">
        <w:rPr>
          <w:rFonts w:ascii="Courier New" w:eastAsia="Times New Roman" w:hAnsi="Courier New" w:cs="Courier New"/>
          <w:color w:val="000000"/>
          <w:sz w:val="20"/>
          <w:szCs w:val="20"/>
        </w:rPr>
        <w:t>DICIncrCumInc_</w:t>
      </w:r>
      <w:proofErr w:type="gramStart"/>
      <w:r w:rsidRPr="004D7685">
        <w:rPr>
          <w:rFonts w:ascii="Courier New" w:eastAsia="Times New Roman" w:hAnsi="Courier New" w:cs="Courier New"/>
          <w:color w:val="000000"/>
          <w:sz w:val="20"/>
          <w:szCs w:val="20"/>
        </w:rPr>
        <w:t>Misc</w:t>
      </w:r>
      <w:proofErr w:type="spellEnd"/>
      <w:r w:rsidRPr="004D768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4D7685">
        <w:rPr>
          <w:rFonts w:ascii="Courier New" w:eastAsia="Times New Roman" w:hAnsi="Courier New" w:cs="Courier New"/>
          <w:color w:val="000000"/>
          <w:sz w:val="20"/>
          <w:szCs w:val="20"/>
        </w:rPr>
        <w:t>fitProp_IncrCumInc,nMC</w:t>
      </w:r>
      <w:proofErr w:type="spellEnd"/>
      <w:r w:rsidRPr="004D76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200,thinDIC = 7)</w:t>
      </w:r>
    </w:p>
    <w:p w14:paraId="63214C40" w14:textId="77777777" w:rsidR="004D7685" w:rsidRPr="004D7685" w:rsidRDefault="004D7685" w:rsidP="004D768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4D7685">
        <w:rPr>
          <w:rFonts w:ascii="Courier New" w:eastAsia="Times New Roman" w:hAnsi="Courier New" w:cs="Courier New"/>
          <w:color w:val="000000"/>
          <w:sz w:val="20"/>
          <w:szCs w:val="20"/>
        </w:rPr>
        <w:t>fitDICIncrCinc$</w:t>
      </w:r>
      <w:proofErr w:type="gramStart"/>
      <w:r w:rsidRPr="004D7685">
        <w:rPr>
          <w:rFonts w:ascii="Courier New" w:eastAsia="Times New Roman" w:hAnsi="Courier New" w:cs="Courier New"/>
          <w:color w:val="000000"/>
          <w:sz w:val="20"/>
          <w:szCs w:val="20"/>
        </w:rPr>
        <w:t>eff</w:t>
      </w:r>
      <w:proofErr w:type="spellEnd"/>
      <w:proofErr w:type="gramEnd"/>
    </w:p>
    <w:p w14:paraId="1D4D9409" w14:textId="0F772F69" w:rsidR="00865FFE" w:rsidRDefault="004D7685" w:rsidP="004D768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4D7685">
        <w:rPr>
          <w:rFonts w:ascii="Courier New" w:eastAsia="Times New Roman" w:hAnsi="Courier New" w:cs="Courier New"/>
          <w:color w:val="000000"/>
          <w:sz w:val="20"/>
          <w:szCs w:val="20"/>
        </w:rPr>
        <w:t>fitDICIncrCinc$dic</w:t>
      </w:r>
      <w:proofErr w:type="spellEnd"/>
    </w:p>
    <w:p w14:paraId="4434F1B7" w14:textId="77777777" w:rsidR="00865FFE" w:rsidRDefault="00865FFE" w:rsidP="00865FFE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29C828" w14:textId="77777777" w:rsidR="00865FFE" w:rsidRDefault="00865FFE" w:rsidP="00865FFE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F075BB" w14:textId="77777777" w:rsidR="00865FFE" w:rsidRDefault="00865FFE" w:rsidP="00865FFE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AE1608D" w14:textId="77777777" w:rsidR="00865FFE" w:rsidRDefault="00865FFE" w:rsidP="00865FFE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41BDFD" w14:textId="77777777" w:rsidR="00865FFE" w:rsidRDefault="00865FFE" w:rsidP="00865FFE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2278AA" w14:textId="77777777" w:rsidR="00865FFE" w:rsidRDefault="00865FFE" w:rsidP="00865FFE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17BDEDB" w14:textId="77777777" w:rsidR="00865FFE" w:rsidRDefault="00865FFE" w:rsidP="00865FFE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21743D" w14:textId="77777777" w:rsidR="00865FFE" w:rsidRDefault="00865FFE" w:rsidP="00865FFE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752B96" w14:textId="77777777" w:rsidR="00865FFE" w:rsidRDefault="00865FFE" w:rsidP="00865FFE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161B1F" w14:textId="77777777" w:rsidR="00865FFE" w:rsidRDefault="00865FFE" w:rsidP="00865FFE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1B3107" w14:textId="77777777" w:rsidR="00865FFE" w:rsidRDefault="00865FFE" w:rsidP="00865FFE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34BF4B" w14:textId="77777777" w:rsidR="00865FFE" w:rsidRDefault="00865FFE" w:rsidP="00865FFE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9B93B5" w14:textId="77777777" w:rsidR="00865FFE" w:rsidRDefault="00865FFE" w:rsidP="00865FFE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27E836F" w14:textId="77777777" w:rsidR="00865FFE" w:rsidRDefault="00865FFE" w:rsidP="00865FFE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851CC1" w14:textId="77777777" w:rsidR="00865FFE" w:rsidRDefault="00865FFE" w:rsidP="00865FFE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ACF360" w14:textId="77777777" w:rsidR="00865FFE" w:rsidRDefault="00865FFE" w:rsidP="00865FFE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9018CDB" w14:textId="77777777" w:rsidR="00865FFE" w:rsidRDefault="00865FFE" w:rsidP="00865FFE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B858561" w14:textId="77777777" w:rsidR="00865FFE" w:rsidRDefault="00865FFE" w:rsidP="00865FFE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5A8939" w14:textId="77777777" w:rsidR="00865FFE" w:rsidRDefault="00865FFE" w:rsidP="00865FFE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4EFEE9" w14:textId="77777777" w:rsidR="00865FFE" w:rsidRDefault="00865FFE" w:rsidP="00865FFE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961B1E" w14:textId="77777777" w:rsidR="00865FFE" w:rsidRDefault="00865FFE" w:rsidP="00865FFE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9B2C02" w14:textId="77777777" w:rsidR="00865FFE" w:rsidRDefault="00865FFE" w:rsidP="00865FFE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1F427F5" w14:textId="77777777" w:rsidR="00865FFE" w:rsidRDefault="00865FFE" w:rsidP="00865FFE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ADDD09" w14:textId="77777777" w:rsidR="00865FFE" w:rsidRDefault="00865FFE" w:rsidP="00865FFE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0585DA" w14:textId="77777777" w:rsidR="00865FFE" w:rsidRDefault="00865FFE" w:rsidP="00865FFE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1ECBF1C" w14:textId="77777777" w:rsidR="00865FFE" w:rsidRDefault="00865FFE" w:rsidP="00865FFE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26C5083" w14:textId="77777777" w:rsidR="00865FFE" w:rsidRDefault="00865FFE" w:rsidP="00865FFE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59AC65" w14:textId="77777777" w:rsidR="00865FFE" w:rsidRDefault="00865FFE" w:rsidP="00865FFE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3793BB" w14:textId="77777777" w:rsidR="00865FFE" w:rsidRDefault="00865FFE" w:rsidP="00865FFE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2B3C48" w14:textId="77777777" w:rsidR="00865FFE" w:rsidRDefault="00865FFE" w:rsidP="00865FFE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B47DB5" w14:textId="236971F1" w:rsidR="00865FFE" w:rsidRDefault="00865FFE" w:rsidP="00865FFE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44E320" w14:textId="77777777" w:rsidR="00C43D28" w:rsidRDefault="00C43D28" w:rsidP="00865FFE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64763A5" w14:textId="77777777" w:rsidR="00865FFE" w:rsidRDefault="00865FFE" w:rsidP="00865FFE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00"/>
        <w:gridCol w:w="3350"/>
      </w:tblGrid>
      <w:tr w:rsidR="00865FFE" w:rsidRPr="00980F95" w14:paraId="1C0D4B69" w14:textId="77777777" w:rsidTr="003031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C67114" w14:textId="4D107777" w:rsidR="00865FFE" w:rsidRPr="00980F95" w:rsidRDefault="004D7685" w:rsidP="0030311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>predictLatentStates_IncrCumInc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6ECF8B1" w14:textId="77777777" w:rsidR="00865FFE" w:rsidRPr="00980F95" w:rsidRDefault="00865FFE" w:rsidP="0030311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80F9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 Documentation</w:t>
            </w:r>
          </w:p>
        </w:tc>
      </w:tr>
    </w:tbl>
    <w:p w14:paraId="4512BBF5" w14:textId="77777777" w:rsidR="00865FFE" w:rsidRDefault="00865FFE" w:rsidP="00865FFE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color w:val="000000"/>
          <w:sz w:val="48"/>
          <w:szCs w:val="48"/>
        </w:rPr>
      </w:pPr>
      <w:r>
        <w:rPr>
          <w:rFonts w:ascii="Arial" w:eastAsia="Times New Roman" w:hAnsi="Arial" w:cs="Arial"/>
          <w:color w:val="000000"/>
          <w:sz w:val="48"/>
          <w:szCs w:val="48"/>
        </w:rPr>
        <w:t>Population-averaged CIFs and marker states</w:t>
      </w:r>
    </w:p>
    <w:p w14:paraId="7AC18469" w14:textId="77777777" w:rsidR="00865FFE" w:rsidRPr="00980F95" w:rsidRDefault="00865FFE" w:rsidP="00865FFE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595959"/>
          <w:sz w:val="27"/>
          <w:szCs w:val="27"/>
        </w:rPr>
      </w:pPr>
      <w:r w:rsidRPr="00980F95">
        <w:rPr>
          <w:rFonts w:ascii="Arial" w:eastAsia="Times New Roman" w:hAnsi="Arial" w:cs="Arial"/>
          <w:b/>
          <w:bCs/>
          <w:color w:val="595959"/>
          <w:sz w:val="27"/>
          <w:szCs w:val="27"/>
        </w:rPr>
        <w:t>Description</w:t>
      </w:r>
    </w:p>
    <w:p w14:paraId="6D01AB40" w14:textId="616CD7BF" w:rsidR="00865FFE" w:rsidRPr="00980F95" w:rsidRDefault="00865FFE" w:rsidP="00865FF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This function computes various additional population-averaged probabilities based on a </w:t>
      </w:r>
      <w:proofErr w:type="spellStart"/>
      <w:r w:rsidR="00912646">
        <w:rPr>
          <w:rFonts w:ascii="Courier New" w:eastAsia="Times New Roman" w:hAnsi="Courier New" w:cs="Courier New"/>
          <w:color w:val="000000"/>
          <w:sz w:val="20"/>
          <w:szCs w:val="20"/>
        </w:rPr>
        <w:t>jointModel_IncrCumInc_Misc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 object.</w:t>
      </w:r>
      <w:r w:rsidRPr="00980F95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</w:p>
    <w:p w14:paraId="7413A0DF" w14:textId="77777777" w:rsidR="00865FFE" w:rsidRPr="00980F95" w:rsidRDefault="00865FFE" w:rsidP="00865FFE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595959"/>
          <w:sz w:val="27"/>
          <w:szCs w:val="27"/>
        </w:rPr>
      </w:pPr>
      <w:r w:rsidRPr="00980F95">
        <w:rPr>
          <w:rFonts w:ascii="Arial" w:eastAsia="Times New Roman" w:hAnsi="Arial" w:cs="Arial"/>
          <w:b/>
          <w:bCs/>
          <w:color w:val="595959"/>
          <w:sz w:val="27"/>
          <w:szCs w:val="27"/>
        </w:rPr>
        <w:t>Usage</w:t>
      </w:r>
    </w:p>
    <w:p w14:paraId="300F7722" w14:textId="757ECBA4" w:rsidR="00865FFE" w:rsidRDefault="004D7685" w:rsidP="00865FFE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predictLatentStates_IncrCumInc</w:t>
      </w:r>
      <w:proofErr w:type="spellEnd"/>
      <w:r w:rsidR="00865FFE" w:rsidRPr="008A30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865FFE" w:rsidRPr="00C04EA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="00865FFE" w:rsidRPr="00C04EA3">
        <w:rPr>
          <w:rFonts w:ascii="Courier New" w:eastAsia="Times New Roman" w:hAnsi="Courier New" w:cs="Courier New"/>
          <w:color w:val="000000"/>
          <w:sz w:val="20"/>
          <w:szCs w:val="20"/>
        </w:rPr>
        <w:t>fitProp</w:t>
      </w:r>
      <w:proofErr w:type="spellEnd"/>
      <w:r w:rsidR="00865FFE" w:rsidRPr="00C04E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newdata1, newdata2, </w:t>
      </w:r>
      <w:proofErr w:type="spellStart"/>
      <w:r w:rsidR="00865FFE" w:rsidRPr="00C04EA3">
        <w:rPr>
          <w:rFonts w:ascii="Courier New" w:eastAsia="Times New Roman" w:hAnsi="Courier New" w:cs="Courier New"/>
          <w:color w:val="000000"/>
          <w:sz w:val="20"/>
          <w:szCs w:val="20"/>
        </w:rPr>
        <w:t>tt</w:t>
      </w:r>
      <w:proofErr w:type="spellEnd"/>
      <w:r w:rsidR="00865FFE" w:rsidRPr="00C04E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gramStart"/>
      <w:r w:rsidR="00865FFE" w:rsidRPr="00C04EA3">
        <w:rPr>
          <w:rFonts w:ascii="Courier New" w:eastAsia="Times New Roman" w:hAnsi="Courier New" w:cs="Courier New"/>
          <w:color w:val="000000"/>
          <w:sz w:val="20"/>
          <w:szCs w:val="20"/>
        </w:rPr>
        <w:t>seq(</w:t>
      </w:r>
      <w:proofErr w:type="gramEnd"/>
      <w:r w:rsidR="00865FFE" w:rsidRPr="00C04E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0, 10, by = 2), </w:t>
      </w:r>
      <w:proofErr w:type="spellStart"/>
      <w:r w:rsidR="00865FFE" w:rsidRPr="00C04EA3">
        <w:rPr>
          <w:rFonts w:ascii="Courier New" w:eastAsia="Times New Roman" w:hAnsi="Courier New" w:cs="Courier New"/>
          <w:color w:val="000000"/>
          <w:sz w:val="20"/>
          <w:szCs w:val="20"/>
        </w:rPr>
        <w:t>nMC</w:t>
      </w:r>
      <w:proofErr w:type="spellEnd"/>
      <w:r w:rsidR="00865FFE" w:rsidRPr="00C04E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1000, seed = 12, thin = 1, </w:t>
      </w:r>
      <w:proofErr w:type="spellStart"/>
      <w:r w:rsidR="00865FFE" w:rsidRPr="00C04EA3">
        <w:rPr>
          <w:rFonts w:ascii="Courier New" w:eastAsia="Times New Roman" w:hAnsi="Courier New" w:cs="Courier New"/>
          <w:color w:val="000000"/>
          <w:sz w:val="20"/>
          <w:szCs w:val="20"/>
        </w:rPr>
        <w:t>nburn</w:t>
      </w:r>
      <w:proofErr w:type="spellEnd"/>
      <w:r w:rsidR="00865FFE" w:rsidRPr="00C04E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200)</w:t>
      </w:r>
    </w:p>
    <w:p w14:paraId="5C5A3163" w14:textId="77777777" w:rsidR="00865FFE" w:rsidRPr="00980F95" w:rsidRDefault="00865FFE" w:rsidP="00865FFE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595959"/>
          <w:sz w:val="27"/>
          <w:szCs w:val="27"/>
        </w:rPr>
      </w:pPr>
      <w:r w:rsidRPr="00980F95">
        <w:rPr>
          <w:rFonts w:ascii="Arial" w:eastAsia="Times New Roman" w:hAnsi="Arial" w:cs="Arial"/>
          <w:b/>
          <w:bCs/>
          <w:color w:val="595959"/>
          <w:sz w:val="27"/>
          <w:szCs w:val="27"/>
        </w:rPr>
        <w:t>Arguments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1"/>
        <w:gridCol w:w="8249"/>
      </w:tblGrid>
      <w:tr w:rsidR="00865FFE" w:rsidRPr="00980F95" w14:paraId="5B52F0E9" w14:textId="77777777" w:rsidTr="0030311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80" w:type="dxa"/>
            </w:tcMar>
            <w:hideMark/>
          </w:tcPr>
          <w:p w14:paraId="0B257B3C" w14:textId="77777777" w:rsidR="00865FFE" w:rsidRPr="00980F95" w:rsidRDefault="00865FFE" w:rsidP="0030311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9B094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fitProp</w:t>
            </w:r>
            <w:proofErr w:type="spellEnd"/>
          </w:p>
        </w:tc>
        <w:tc>
          <w:tcPr>
            <w:tcW w:w="0" w:type="auto"/>
            <w:hideMark/>
          </w:tcPr>
          <w:p w14:paraId="37F55F39" w14:textId="6609A72F" w:rsidR="00865FFE" w:rsidRPr="00980F95" w:rsidRDefault="00865FFE" w:rsidP="00303118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80F9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an object fro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 the</w:t>
            </w:r>
            <w:r w:rsidRPr="00980F9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proofErr w:type="spellStart"/>
            <w:r w:rsidR="0091264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jointModel_IncrCumInc_Misc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function </w:t>
            </w:r>
            <w:r w:rsidRPr="00980F9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(see also </w:t>
            </w:r>
            <w:r w:rsidRPr="00980F9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Note</w:t>
            </w:r>
            <w:r w:rsidRPr="00980F9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).</w:t>
            </w:r>
          </w:p>
        </w:tc>
      </w:tr>
      <w:tr w:rsidR="00865FFE" w:rsidRPr="00980F95" w14:paraId="68584AAE" w14:textId="77777777" w:rsidTr="0030311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80" w:type="dxa"/>
            </w:tcMar>
            <w:hideMark/>
          </w:tcPr>
          <w:p w14:paraId="17F1075E" w14:textId="77777777" w:rsidR="00865FFE" w:rsidRPr="00980F95" w:rsidRDefault="00865FFE" w:rsidP="0030311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4EA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newdata1</w:t>
            </w:r>
          </w:p>
        </w:tc>
        <w:tc>
          <w:tcPr>
            <w:tcW w:w="0" w:type="auto"/>
            <w:hideMark/>
          </w:tcPr>
          <w:p w14:paraId="14B46A22" w14:textId="77777777" w:rsidR="00865FFE" w:rsidRPr="00980F95" w:rsidRDefault="00865FFE" w:rsidP="00303118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a </w:t>
            </w:r>
            <w:proofErr w:type="spellStart"/>
            <w:proofErr w:type="gramStart"/>
            <w:r w:rsidRPr="002356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data.frame</w:t>
            </w:r>
            <w:proofErr w:type="spellEnd"/>
            <w:proofErr w:type="gram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including specific values of the baseline covariates appearing in </w:t>
            </w:r>
            <w:r w:rsidRPr="00053CC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fitCoxCause1</w:t>
            </w:r>
            <w:r w:rsidRPr="00980F9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</w:t>
            </w:r>
          </w:p>
        </w:tc>
      </w:tr>
      <w:tr w:rsidR="00865FFE" w:rsidRPr="00980F95" w14:paraId="67EB3839" w14:textId="77777777" w:rsidTr="0030311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80" w:type="dxa"/>
            </w:tcMar>
            <w:hideMark/>
          </w:tcPr>
          <w:p w14:paraId="1E35D51F" w14:textId="77777777" w:rsidR="00865FFE" w:rsidRPr="00980F95" w:rsidRDefault="00865FFE" w:rsidP="0030311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</w:t>
            </w:r>
            <w:r w:rsidRPr="00C04EA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ewdata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hideMark/>
          </w:tcPr>
          <w:p w14:paraId="123DCCEC" w14:textId="77777777" w:rsidR="00865FFE" w:rsidRPr="00980F95" w:rsidRDefault="00865FFE" w:rsidP="00303118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a </w:t>
            </w:r>
            <w:proofErr w:type="spellStart"/>
            <w:proofErr w:type="gramStart"/>
            <w:r w:rsidRPr="002356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data.frame</w:t>
            </w:r>
            <w:proofErr w:type="spellEnd"/>
            <w:proofErr w:type="gram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including specific values of the baseline covariates appearing in </w:t>
            </w:r>
            <w:r w:rsidRPr="00053CC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fitCoxCause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</w:t>
            </w:r>
            <w:r w:rsidRPr="00980F9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</w:t>
            </w:r>
          </w:p>
        </w:tc>
      </w:tr>
      <w:tr w:rsidR="00865FFE" w:rsidRPr="00980F95" w14:paraId="496B5B76" w14:textId="77777777" w:rsidTr="0030311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80" w:type="dxa"/>
            </w:tcMar>
          </w:tcPr>
          <w:p w14:paraId="45D8CF47" w14:textId="77777777" w:rsidR="00865FFE" w:rsidRDefault="00865FFE" w:rsidP="0030311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04EA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tt</w:t>
            </w:r>
            <w:proofErr w:type="spellEnd"/>
          </w:p>
        </w:tc>
        <w:tc>
          <w:tcPr>
            <w:tcW w:w="0" w:type="auto"/>
          </w:tcPr>
          <w:p w14:paraId="2994B834" w14:textId="77777777" w:rsidR="00865FFE" w:rsidRDefault="00865FFE" w:rsidP="00303118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 vector of time points at which estimates are obtained.</w:t>
            </w:r>
          </w:p>
        </w:tc>
      </w:tr>
      <w:tr w:rsidR="00865FFE" w:rsidRPr="00980F95" w14:paraId="187EA93A" w14:textId="77777777" w:rsidTr="0030311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80" w:type="dxa"/>
            </w:tcMar>
          </w:tcPr>
          <w:p w14:paraId="36A09D07" w14:textId="77777777" w:rsidR="00865FFE" w:rsidRPr="00C04EA3" w:rsidRDefault="00865FFE" w:rsidP="0030311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04EA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nMC</w:t>
            </w:r>
            <w:proofErr w:type="spellEnd"/>
          </w:p>
        </w:tc>
        <w:tc>
          <w:tcPr>
            <w:tcW w:w="0" w:type="auto"/>
          </w:tcPr>
          <w:p w14:paraId="4AB4E33E" w14:textId="77777777" w:rsidR="00865FFE" w:rsidRDefault="00865FFE" w:rsidP="00303118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number of Monte Carlo draws to approximate the integral with respect to the random effects</w:t>
            </w:r>
          </w:p>
        </w:tc>
      </w:tr>
      <w:tr w:rsidR="00865FFE" w:rsidRPr="00980F95" w14:paraId="05D3E1EF" w14:textId="77777777" w:rsidTr="0030311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80" w:type="dxa"/>
            </w:tcMar>
          </w:tcPr>
          <w:p w14:paraId="4E2ED888" w14:textId="77777777" w:rsidR="00865FFE" w:rsidRPr="00C04EA3" w:rsidRDefault="00865FFE" w:rsidP="0030311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seed</w:t>
            </w:r>
          </w:p>
        </w:tc>
        <w:tc>
          <w:tcPr>
            <w:tcW w:w="0" w:type="auto"/>
          </w:tcPr>
          <w:p w14:paraId="7635B7AA" w14:textId="77777777" w:rsidR="00865FFE" w:rsidRDefault="00865FFE" w:rsidP="00303118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seed used in Monte Carlo integration</w:t>
            </w:r>
          </w:p>
        </w:tc>
      </w:tr>
      <w:tr w:rsidR="00865FFE" w:rsidRPr="00980F95" w14:paraId="22020ACC" w14:textId="77777777" w:rsidTr="0030311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80" w:type="dxa"/>
            </w:tcMar>
          </w:tcPr>
          <w:p w14:paraId="2C8F33F7" w14:textId="77777777" w:rsidR="00865FFE" w:rsidRDefault="00865FFE" w:rsidP="0030311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04EA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thin</w:t>
            </w:r>
          </w:p>
        </w:tc>
        <w:tc>
          <w:tcPr>
            <w:tcW w:w="0" w:type="auto"/>
          </w:tcPr>
          <w:p w14:paraId="0CC94FAB" w14:textId="77777777" w:rsidR="00865FFE" w:rsidRDefault="00865FFE" w:rsidP="00303118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547A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integer specifying the thinning of the chains</w:t>
            </w:r>
          </w:p>
        </w:tc>
      </w:tr>
      <w:tr w:rsidR="00865FFE" w:rsidRPr="00980F95" w14:paraId="6A2B6FF1" w14:textId="77777777" w:rsidTr="0030311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80" w:type="dxa"/>
            </w:tcMar>
          </w:tcPr>
          <w:p w14:paraId="4364E603" w14:textId="77777777" w:rsidR="00865FFE" w:rsidRPr="00C04EA3" w:rsidRDefault="00865FFE" w:rsidP="0030311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04EA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nburn</w:t>
            </w:r>
            <w:proofErr w:type="spellEnd"/>
          </w:p>
        </w:tc>
        <w:tc>
          <w:tcPr>
            <w:tcW w:w="0" w:type="auto"/>
          </w:tcPr>
          <w:p w14:paraId="10D8D9E2" w14:textId="77777777" w:rsidR="00865FFE" w:rsidRPr="00A547AE" w:rsidRDefault="00865FFE" w:rsidP="00303118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burn-in used in Hamiltonian Monte Carlo to estimate population-averaged CIFs by latent marker states and latent marker state probabilities.</w:t>
            </w:r>
          </w:p>
        </w:tc>
      </w:tr>
    </w:tbl>
    <w:p w14:paraId="1F725D46" w14:textId="77777777" w:rsidR="00865FFE" w:rsidRPr="00980F95" w:rsidRDefault="00865FFE" w:rsidP="00865FFE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595959"/>
          <w:sz w:val="27"/>
          <w:szCs w:val="27"/>
        </w:rPr>
      </w:pPr>
      <w:r w:rsidRPr="00980F95">
        <w:rPr>
          <w:rFonts w:ascii="Arial" w:eastAsia="Times New Roman" w:hAnsi="Arial" w:cs="Arial"/>
          <w:b/>
          <w:bCs/>
          <w:color w:val="595959"/>
          <w:sz w:val="27"/>
          <w:szCs w:val="27"/>
        </w:rPr>
        <w:t>Details</w:t>
      </w:r>
    </w:p>
    <w:p w14:paraId="01710F6A" w14:textId="5A2FB582" w:rsidR="00865FFE" w:rsidRDefault="00865FFE" w:rsidP="00865FF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This function is currently problem-specific and should be used for investigational purposes only. Based on the posterior samples from </w:t>
      </w:r>
      <w:proofErr w:type="spellStart"/>
      <w:r w:rsidR="00912646">
        <w:rPr>
          <w:rFonts w:ascii="Courier New" w:eastAsia="Times New Roman" w:hAnsi="Courier New" w:cs="Courier New"/>
          <w:color w:val="000000"/>
          <w:sz w:val="20"/>
          <w:szCs w:val="20"/>
        </w:rPr>
        <w:t>jointModel_IncrCumInc_Misc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proofErr w:type="spellStart"/>
      <w:r w:rsidR="004D7685">
        <w:rPr>
          <w:rFonts w:ascii="Courier New" w:eastAsia="Times New Roman" w:hAnsi="Courier New" w:cs="Courier New"/>
          <w:color w:val="000000"/>
          <w:sz w:val="20"/>
          <w:szCs w:val="20"/>
        </w:rPr>
        <w:t>predictLatentStates_IncrCumInc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9F54D5">
        <w:rPr>
          <w:rFonts w:ascii="Arial" w:eastAsia="Times New Roman" w:hAnsi="Arial" w:cs="Arial"/>
          <w:color w:val="000000"/>
          <w:sz w:val="20"/>
          <w:szCs w:val="20"/>
        </w:rPr>
        <w:t>derive</w:t>
      </w:r>
      <w:r>
        <w:rPr>
          <w:rFonts w:ascii="Arial" w:eastAsia="Times New Roman" w:hAnsi="Arial" w:cs="Arial"/>
          <w:color w:val="000000"/>
          <w:sz w:val="20"/>
          <w:szCs w:val="20"/>
        </w:rPr>
        <w:t>s</w:t>
      </w:r>
      <w:r w:rsidRPr="009F54D5">
        <w:rPr>
          <w:rFonts w:ascii="Arial" w:eastAsia="Times New Roman" w:hAnsi="Arial" w:cs="Arial"/>
          <w:color w:val="000000"/>
          <w:sz w:val="20"/>
          <w:szCs w:val="20"/>
        </w:rPr>
        <w:t xml:space="preserve"> posterior samples for multistate probabilities defined jointly by marker and competing risk data</w:t>
      </w:r>
      <w:r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14:paraId="696905D6" w14:textId="77777777" w:rsidR="00865FFE" w:rsidRDefault="00865FFE" w:rsidP="00865FFE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Population-averaged CIFs</w:t>
      </w:r>
    </w:p>
    <w:p w14:paraId="7D11C2A6" w14:textId="77777777" w:rsidR="00865FFE" w:rsidRDefault="00865FFE" w:rsidP="00865FFE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Population-averaged CIFs by baseline marker states</w:t>
      </w:r>
    </w:p>
    <w:p w14:paraId="2D6552CA" w14:textId="77777777" w:rsidR="00865FFE" w:rsidRDefault="00865FFE" w:rsidP="00865FFE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P</w:t>
      </w:r>
      <w:r w:rsidRPr="00CD01DB">
        <w:rPr>
          <w:rFonts w:ascii="Arial" w:eastAsia="Times New Roman" w:hAnsi="Arial" w:cs="Arial"/>
          <w:color w:val="000000"/>
          <w:sz w:val="20"/>
          <w:szCs w:val="20"/>
        </w:rPr>
        <w:t>robabilities of being event-free and having “true” marker values in predefined intervals (latent marker states)</w:t>
      </w:r>
    </w:p>
    <w:p w14:paraId="2325EC39" w14:textId="77777777" w:rsidR="00865FFE" w:rsidRDefault="00865FFE" w:rsidP="00865FFE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L</w:t>
      </w:r>
      <w:r w:rsidRPr="00BC4926">
        <w:rPr>
          <w:rFonts w:ascii="Arial" w:eastAsia="Times New Roman" w:hAnsi="Arial" w:cs="Arial"/>
          <w:color w:val="000000"/>
          <w:sz w:val="20"/>
          <w:szCs w:val="20"/>
        </w:rPr>
        <w:t>atent marker states by baseline marker states</w:t>
      </w:r>
    </w:p>
    <w:p w14:paraId="00E3FC36" w14:textId="77777777" w:rsidR="00865FFE" w:rsidRDefault="00865FFE" w:rsidP="00865FF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Currently, only a </w:t>
      </w:r>
      <w:proofErr w:type="spellStart"/>
      <w:proofErr w:type="gramStart"/>
      <w:r w:rsidRPr="00576484">
        <w:rPr>
          <w:rFonts w:ascii="Courier New" w:eastAsia="Times New Roman" w:hAnsi="Courier New" w:cs="Courier New"/>
          <w:color w:val="000000"/>
          <w:sz w:val="20"/>
          <w:szCs w:val="20"/>
        </w:rPr>
        <w:t>lspline</w:t>
      </w:r>
      <w:proofErr w:type="spellEnd"/>
      <w:r w:rsidRPr="0057648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576484">
        <w:rPr>
          <w:rFonts w:ascii="Courier New" w:eastAsia="Times New Roman" w:hAnsi="Courier New" w:cs="Courier New"/>
          <w:color w:val="000000"/>
          <w:sz w:val="20"/>
          <w:szCs w:val="20"/>
        </w:rPr>
        <w:t>tt,knots</w:t>
      </w:r>
      <w:proofErr w:type="spellEnd"/>
      <w:r w:rsidRPr="005764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c(1,5))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model for the marker evolution is allowed without further covariates. 7 marker states are currently allowed: </w:t>
      </w:r>
    </w:p>
    <w:p w14:paraId="454F4B41" w14:textId="77777777" w:rsidR="00865FFE" w:rsidRPr="001D5F97" w:rsidRDefault="00865FFE" w:rsidP="00865FF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m:oMathPara>
        <m:oMath>
          <m:d>
            <m:dPr>
              <m:ctrlPr>
                <w:rPr>
                  <w:rFonts w:ascii="Cambria Math" w:eastAsia="Times New Roman" w:hAnsi="Cambria Math" w:cs="Arial"/>
                  <w:i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eastAsia="Times New Roman" w:hAnsi="Cambria Math" w:cs="Arial"/>
                  <w:color w:val="000000"/>
                  <w:sz w:val="20"/>
                  <w:szCs w:val="20"/>
                </w:rPr>
                <m:t>-∞,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 w:cs="Arial"/>
                      <w:i/>
                      <w:color w:val="000000"/>
                      <w:sz w:val="20"/>
                      <w:szCs w:val="20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Arial"/>
                      <w:color w:val="000000"/>
                      <w:sz w:val="20"/>
                      <w:szCs w:val="20"/>
                    </w:rPr>
                    <m:t>50</m:t>
                  </m:r>
                </m:e>
              </m:rad>
            </m:e>
          </m:d>
          <m:r>
            <w:rPr>
              <w:rFonts w:ascii="Cambria Math" w:eastAsia="Times New Roman" w:hAnsi="Cambria Math" w:cs="Arial"/>
              <w:color w:val="000000"/>
              <w:sz w:val="20"/>
              <w:szCs w:val="20"/>
            </w:rPr>
            <m:t xml:space="preserve">, </m:t>
          </m:r>
          <m:d>
            <m:dPr>
              <m:begChr m:val="["/>
              <m:ctrlPr>
                <w:rPr>
                  <w:rFonts w:ascii="Cambria Math" w:eastAsia="Times New Roman" w:hAnsi="Cambria Math" w:cs="Arial"/>
                  <w:i/>
                  <w:color w:val="000000"/>
                  <w:sz w:val="20"/>
                  <w:szCs w:val="20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eastAsia="Times New Roman" w:hAnsi="Cambria Math" w:cs="Arial"/>
                      <w:i/>
                      <w:color w:val="000000"/>
                      <w:sz w:val="20"/>
                      <w:szCs w:val="20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Arial"/>
                      <w:color w:val="000000"/>
                      <w:sz w:val="20"/>
                      <w:szCs w:val="20"/>
                    </w:rPr>
                    <m:t>50</m:t>
                  </m:r>
                </m:e>
              </m:rad>
              <m:r>
                <w:rPr>
                  <w:rFonts w:ascii="Cambria Math" w:eastAsia="Times New Roman" w:hAnsi="Cambria Math" w:cs="Arial"/>
                  <w:color w:val="000000"/>
                  <w:sz w:val="20"/>
                  <w:szCs w:val="20"/>
                </w:rPr>
                <m:t>,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 w:cs="Arial"/>
                      <w:i/>
                      <w:color w:val="000000"/>
                      <w:sz w:val="20"/>
                      <w:szCs w:val="20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Arial"/>
                      <w:color w:val="000000"/>
                      <w:sz w:val="20"/>
                      <w:szCs w:val="20"/>
                    </w:rPr>
                    <m:t>100</m:t>
                  </m:r>
                </m:e>
              </m:rad>
            </m:e>
          </m:d>
          <m:r>
            <w:rPr>
              <w:rFonts w:ascii="Cambria Math" w:eastAsia="Times New Roman" w:hAnsi="Cambria Math" w:cs="Arial"/>
              <w:color w:val="000000"/>
              <w:sz w:val="20"/>
              <w:szCs w:val="20"/>
            </w:rPr>
            <m:t>,</m:t>
          </m:r>
          <m:d>
            <m:dPr>
              <m:begChr m:val="["/>
              <m:ctrlPr>
                <w:rPr>
                  <w:rFonts w:ascii="Cambria Math" w:eastAsia="Times New Roman" w:hAnsi="Cambria Math" w:cs="Arial"/>
                  <w:i/>
                  <w:color w:val="000000"/>
                  <w:sz w:val="20"/>
                  <w:szCs w:val="20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eastAsia="Times New Roman" w:hAnsi="Cambria Math" w:cs="Arial"/>
                      <w:i/>
                      <w:color w:val="000000"/>
                      <w:sz w:val="20"/>
                      <w:szCs w:val="20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Arial"/>
                      <w:color w:val="000000"/>
                      <w:sz w:val="20"/>
                      <w:szCs w:val="20"/>
                    </w:rPr>
                    <m:t>100</m:t>
                  </m:r>
                </m:e>
              </m:rad>
              <m:r>
                <w:rPr>
                  <w:rFonts w:ascii="Cambria Math" w:eastAsia="Times New Roman" w:hAnsi="Cambria Math" w:cs="Arial"/>
                  <w:color w:val="000000"/>
                  <w:sz w:val="20"/>
                  <w:szCs w:val="20"/>
                </w:rPr>
                <m:t>,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 w:cs="Arial"/>
                      <w:i/>
                      <w:color w:val="000000"/>
                      <w:sz w:val="20"/>
                      <w:szCs w:val="20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Arial"/>
                      <w:color w:val="000000"/>
                      <w:sz w:val="20"/>
                      <w:szCs w:val="20"/>
                    </w:rPr>
                    <m:t>200</m:t>
                  </m:r>
                </m:e>
              </m:rad>
            </m:e>
          </m:d>
          <m:r>
            <w:rPr>
              <w:rFonts w:ascii="Cambria Math" w:eastAsia="Times New Roman" w:hAnsi="Cambria Math" w:cs="Arial"/>
              <w:color w:val="000000"/>
              <w:sz w:val="20"/>
              <w:szCs w:val="20"/>
            </w:rPr>
            <m:t>,</m:t>
          </m:r>
          <m:d>
            <m:dPr>
              <m:begChr m:val="["/>
              <m:ctrlPr>
                <w:rPr>
                  <w:rFonts w:ascii="Cambria Math" w:eastAsia="Times New Roman" w:hAnsi="Cambria Math" w:cs="Arial"/>
                  <w:i/>
                  <w:color w:val="000000"/>
                  <w:sz w:val="20"/>
                  <w:szCs w:val="20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eastAsia="Times New Roman" w:hAnsi="Cambria Math" w:cs="Arial"/>
                      <w:i/>
                      <w:color w:val="000000"/>
                      <w:sz w:val="20"/>
                      <w:szCs w:val="20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Arial"/>
                      <w:color w:val="000000"/>
                      <w:sz w:val="20"/>
                      <w:szCs w:val="20"/>
                    </w:rPr>
                    <m:t>200</m:t>
                  </m:r>
                </m:e>
              </m:rad>
              <m:r>
                <w:rPr>
                  <w:rFonts w:ascii="Cambria Math" w:eastAsia="Times New Roman" w:hAnsi="Cambria Math" w:cs="Arial"/>
                  <w:color w:val="000000"/>
                  <w:sz w:val="20"/>
                  <w:szCs w:val="20"/>
                </w:rPr>
                <m:t>,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 w:cs="Arial"/>
                      <w:i/>
                      <w:color w:val="000000"/>
                      <w:sz w:val="20"/>
                      <w:szCs w:val="20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Arial"/>
                      <w:color w:val="000000"/>
                      <w:sz w:val="20"/>
                      <w:szCs w:val="20"/>
                    </w:rPr>
                    <m:t>250</m:t>
                  </m:r>
                </m:e>
              </m:rad>
            </m:e>
          </m:d>
          <m:r>
            <w:rPr>
              <w:rFonts w:ascii="Cambria Math" w:eastAsia="Times New Roman" w:hAnsi="Cambria Math" w:cs="Arial"/>
              <w:color w:val="000000"/>
              <w:sz w:val="20"/>
              <w:szCs w:val="20"/>
            </w:rPr>
            <m:t>,</m:t>
          </m:r>
          <m:d>
            <m:dPr>
              <m:begChr m:val="["/>
              <m:ctrlPr>
                <w:rPr>
                  <w:rFonts w:ascii="Cambria Math" w:eastAsia="Times New Roman" w:hAnsi="Cambria Math" w:cs="Arial"/>
                  <w:i/>
                  <w:color w:val="000000"/>
                  <w:sz w:val="20"/>
                  <w:szCs w:val="20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eastAsia="Times New Roman" w:hAnsi="Cambria Math" w:cs="Arial"/>
                      <w:i/>
                      <w:color w:val="000000"/>
                      <w:sz w:val="20"/>
                      <w:szCs w:val="20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Arial"/>
                      <w:color w:val="000000"/>
                      <w:sz w:val="20"/>
                      <w:szCs w:val="20"/>
                    </w:rPr>
                    <m:t>250</m:t>
                  </m:r>
                </m:e>
              </m:rad>
              <m:r>
                <w:rPr>
                  <w:rFonts w:ascii="Cambria Math" w:eastAsia="Times New Roman" w:hAnsi="Cambria Math" w:cs="Arial"/>
                  <w:color w:val="000000"/>
                  <w:sz w:val="20"/>
                  <w:szCs w:val="20"/>
                </w:rPr>
                <m:t>,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 w:cs="Arial"/>
                      <w:i/>
                      <w:color w:val="000000"/>
                      <w:sz w:val="20"/>
                      <w:szCs w:val="20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Arial"/>
                      <w:color w:val="000000"/>
                      <w:sz w:val="20"/>
                      <w:szCs w:val="20"/>
                    </w:rPr>
                    <m:t>350</m:t>
                  </m:r>
                </m:e>
              </m:rad>
            </m:e>
          </m:d>
          <m:r>
            <w:rPr>
              <w:rFonts w:ascii="Cambria Math" w:eastAsia="Times New Roman" w:hAnsi="Cambria Math" w:cs="Arial"/>
              <w:color w:val="000000"/>
              <w:sz w:val="20"/>
              <w:szCs w:val="20"/>
            </w:rPr>
            <m:t>,</m:t>
          </m:r>
          <m:d>
            <m:dPr>
              <m:begChr m:val="["/>
              <m:ctrlPr>
                <w:rPr>
                  <w:rFonts w:ascii="Cambria Math" w:eastAsia="Times New Roman" w:hAnsi="Cambria Math" w:cs="Arial"/>
                  <w:i/>
                  <w:color w:val="000000"/>
                  <w:sz w:val="20"/>
                  <w:szCs w:val="20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eastAsia="Times New Roman" w:hAnsi="Cambria Math" w:cs="Arial"/>
                      <w:i/>
                      <w:color w:val="000000"/>
                      <w:sz w:val="20"/>
                      <w:szCs w:val="20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Arial"/>
                      <w:color w:val="000000"/>
                      <w:sz w:val="20"/>
                      <w:szCs w:val="20"/>
                    </w:rPr>
                    <m:t>350</m:t>
                  </m:r>
                </m:e>
              </m:rad>
              <m:r>
                <w:rPr>
                  <w:rFonts w:ascii="Cambria Math" w:eastAsia="Times New Roman" w:hAnsi="Cambria Math" w:cs="Arial"/>
                  <w:color w:val="000000"/>
                  <w:sz w:val="20"/>
                  <w:szCs w:val="20"/>
                </w:rPr>
                <m:t>,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 w:cs="Arial"/>
                      <w:i/>
                      <w:color w:val="000000"/>
                      <w:sz w:val="20"/>
                      <w:szCs w:val="20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Arial"/>
                      <w:color w:val="000000"/>
                      <w:sz w:val="20"/>
                      <w:szCs w:val="20"/>
                    </w:rPr>
                    <m:t>500</m:t>
                  </m:r>
                </m:e>
              </m:rad>
            </m:e>
          </m:d>
          <m:r>
            <w:rPr>
              <w:rFonts w:ascii="Cambria Math" w:eastAsia="Times New Roman" w:hAnsi="Cambria Math" w:cs="Arial"/>
              <w:color w:val="000000"/>
              <w:sz w:val="20"/>
              <w:szCs w:val="20"/>
            </w:rPr>
            <m:t>, [</m:t>
          </m:r>
          <m:rad>
            <m:radPr>
              <m:degHide m:val="1"/>
              <m:ctrlPr>
                <w:rPr>
                  <w:rFonts w:ascii="Cambria Math" w:eastAsia="Times New Roman" w:hAnsi="Cambria Math" w:cs="Arial"/>
                  <w:i/>
                  <w:color w:val="000000"/>
                  <w:sz w:val="20"/>
                  <w:szCs w:val="20"/>
                </w:rPr>
              </m:ctrlPr>
            </m:radPr>
            <m:deg/>
            <m:e>
              <m:r>
                <w:rPr>
                  <w:rFonts w:ascii="Cambria Math" w:eastAsia="Times New Roman" w:hAnsi="Cambria Math" w:cs="Arial"/>
                  <w:color w:val="000000"/>
                  <w:sz w:val="20"/>
                  <w:szCs w:val="20"/>
                </w:rPr>
                <m:t>500</m:t>
              </m:r>
            </m:e>
          </m:rad>
          <m:r>
            <w:rPr>
              <w:rFonts w:ascii="Cambria Math" w:eastAsia="Times New Roman" w:hAnsi="Cambria Math" w:cs="Arial"/>
              <w:color w:val="000000"/>
              <w:sz w:val="20"/>
              <w:szCs w:val="20"/>
            </w:rPr>
            <m:t>,∞)</m:t>
          </m:r>
        </m:oMath>
      </m:oMathPara>
    </w:p>
    <w:p w14:paraId="0E06D9D4" w14:textId="77777777" w:rsidR="00865FFE" w:rsidRPr="00B967E0" w:rsidRDefault="00865FFE" w:rsidP="00865FF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14:paraId="37DF5775" w14:textId="77777777" w:rsidR="00865FFE" w:rsidRDefault="00865FFE" w:rsidP="00865FFE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595959"/>
          <w:sz w:val="27"/>
          <w:szCs w:val="27"/>
        </w:rPr>
      </w:pPr>
      <w:r w:rsidRPr="00980F95">
        <w:rPr>
          <w:rFonts w:ascii="Arial" w:eastAsia="Times New Roman" w:hAnsi="Arial" w:cs="Arial"/>
          <w:b/>
          <w:bCs/>
          <w:color w:val="595959"/>
          <w:sz w:val="27"/>
          <w:szCs w:val="27"/>
        </w:rPr>
        <w:t>Note</w:t>
      </w:r>
    </w:p>
    <w:p w14:paraId="0E2AFB40" w14:textId="77777777" w:rsidR="00865FFE" w:rsidRPr="00980F95" w:rsidRDefault="00865FFE" w:rsidP="00865FFE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595959"/>
          <w:sz w:val="27"/>
          <w:szCs w:val="27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Investigational use only; please use with caution. The names of the time variable and failure indicators used in </w:t>
      </w:r>
      <w:r w:rsidRPr="007A7440">
        <w:rPr>
          <w:rFonts w:ascii="Courier New" w:eastAsia="Times New Roman" w:hAnsi="Courier New" w:cs="Courier New"/>
          <w:color w:val="000000"/>
          <w:sz w:val="20"/>
          <w:szCs w:val="20"/>
        </w:rPr>
        <w:t>fitCoxCause1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and </w:t>
      </w:r>
      <w:r w:rsidRPr="007A7440">
        <w:rPr>
          <w:rFonts w:ascii="Courier New" w:eastAsia="Times New Roman" w:hAnsi="Courier New" w:cs="Courier New"/>
          <w:color w:val="000000"/>
          <w:sz w:val="20"/>
          <w:szCs w:val="20"/>
        </w:rPr>
        <w:t>fitCoxCause2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must appear in </w:t>
      </w:r>
      <w:r w:rsidRPr="00C04EA3">
        <w:rPr>
          <w:rFonts w:ascii="Courier New" w:eastAsia="Times New Roman" w:hAnsi="Courier New" w:cs="Courier New"/>
          <w:color w:val="000000"/>
          <w:sz w:val="20"/>
          <w:szCs w:val="20"/>
        </w:rPr>
        <w:t>newdata1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and </w:t>
      </w:r>
      <w:r w:rsidRPr="00C04EA3">
        <w:rPr>
          <w:rFonts w:ascii="Courier New" w:eastAsia="Times New Roman" w:hAnsi="Courier New" w:cs="Courier New"/>
          <w:color w:val="000000"/>
          <w:sz w:val="20"/>
          <w:szCs w:val="20"/>
        </w:rPr>
        <w:t>newdata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2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assigning arbitrary values. </w:t>
      </w:r>
    </w:p>
    <w:p w14:paraId="21F56E44" w14:textId="77777777" w:rsidR="00865FFE" w:rsidRDefault="00865FFE" w:rsidP="00865FFE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595959"/>
          <w:sz w:val="27"/>
          <w:szCs w:val="27"/>
        </w:rPr>
      </w:pPr>
      <w:r>
        <w:rPr>
          <w:rFonts w:ascii="Arial" w:eastAsia="Times New Roman" w:hAnsi="Arial" w:cs="Arial"/>
          <w:b/>
          <w:bCs/>
          <w:color w:val="595959"/>
          <w:sz w:val="27"/>
          <w:szCs w:val="27"/>
        </w:rPr>
        <w:t>Value</w:t>
      </w:r>
    </w:p>
    <w:p w14:paraId="5F93DA07" w14:textId="77777777" w:rsidR="00865FFE" w:rsidRDefault="00865FFE" w:rsidP="00865FFE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color w:val="000000" w:themeColor="text1"/>
          <w:sz w:val="20"/>
          <w:szCs w:val="20"/>
        </w:rPr>
      </w:pPr>
      <w:r>
        <w:rPr>
          <w:rFonts w:ascii="Arial" w:eastAsia="Times New Roman" w:hAnsi="Arial" w:cs="Arial"/>
          <w:color w:val="000000" w:themeColor="text1"/>
          <w:sz w:val="20"/>
          <w:szCs w:val="20"/>
        </w:rPr>
        <w:t>A list with the following components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1"/>
        <w:gridCol w:w="7889"/>
      </w:tblGrid>
      <w:tr w:rsidR="00865FFE" w:rsidRPr="00980F95" w14:paraId="2BD5CE18" w14:textId="77777777" w:rsidTr="0030311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80" w:type="dxa"/>
            </w:tcMar>
            <w:hideMark/>
          </w:tcPr>
          <w:p w14:paraId="462028A4" w14:textId="77777777" w:rsidR="00865FFE" w:rsidRPr="00980F95" w:rsidRDefault="00865FFE" w:rsidP="0030311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F708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sumCif1</w:t>
            </w:r>
          </w:p>
        </w:tc>
        <w:tc>
          <w:tcPr>
            <w:tcW w:w="0" w:type="auto"/>
            <w:hideMark/>
          </w:tcPr>
          <w:p w14:paraId="5AC3FD35" w14:textId="77777777" w:rsidR="00865FFE" w:rsidRPr="00980F95" w:rsidRDefault="00865FFE" w:rsidP="00303118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Posterior results 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i.e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m</w:t>
            </w:r>
            <w:r w:rsidRPr="00BD0E6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ean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m</w:t>
            </w:r>
            <w:r w:rsidRPr="00BD0E6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edian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</w:t>
            </w:r>
            <w:r w:rsidRPr="00BD0E6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SD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2.5% percentile</w:t>
            </w:r>
            <w:r w:rsidRPr="00BD0E6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and 97.5% percentile) for population-averaged cause 1.</w:t>
            </w:r>
          </w:p>
        </w:tc>
      </w:tr>
      <w:tr w:rsidR="00865FFE" w:rsidRPr="00980F95" w14:paraId="2E45366E" w14:textId="77777777" w:rsidTr="0030311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80" w:type="dxa"/>
            </w:tcMar>
            <w:hideMark/>
          </w:tcPr>
          <w:p w14:paraId="44504184" w14:textId="77777777" w:rsidR="00865FFE" w:rsidRPr="00980F95" w:rsidRDefault="00865FFE" w:rsidP="0030311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F708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sumCif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hideMark/>
          </w:tcPr>
          <w:p w14:paraId="55EE33C7" w14:textId="77777777" w:rsidR="00865FFE" w:rsidRPr="00980F95" w:rsidRDefault="00865FFE" w:rsidP="00303118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Posterior results for population-averaged cause 2.</w:t>
            </w:r>
          </w:p>
        </w:tc>
      </w:tr>
      <w:tr w:rsidR="00865FFE" w:rsidRPr="00980F95" w14:paraId="1B9D9430" w14:textId="77777777" w:rsidTr="0030311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80" w:type="dxa"/>
            </w:tcMar>
            <w:hideMark/>
          </w:tcPr>
          <w:p w14:paraId="3045EB56" w14:textId="77777777" w:rsidR="00865FFE" w:rsidRPr="00980F95" w:rsidRDefault="00865FFE" w:rsidP="0030311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E050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sumS1</w:t>
            </w:r>
          </w:p>
        </w:tc>
        <w:tc>
          <w:tcPr>
            <w:tcW w:w="0" w:type="auto"/>
            <w:hideMark/>
          </w:tcPr>
          <w:p w14:paraId="0561FFC3" w14:textId="77777777" w:rsidR="00865FFE" w:rsidRPr="00980F95" w:rsidRDefault="00865FFE" w:rsidP="00303118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Posterior results for the latent marker state 1.</w:t>
            </w:r>
          </w:p>
        </w:tc>
      </w:tr>
      <w:tr w:rsidR="00865FFE" w:rsidRPr="00980F95" w14:paraId="3A5BAD5D" w14:textId="77777777" w:rsidTr="0030311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80" w:type="dxa"/>
            </w:tcMar>
          </w:tcPr>
          <w:p w14:paraId="074ABFB2" w14:textId="77777777" w:rsidR="00865FFE" w:rsidRPr="00D95A99" w:rsidRDefault="00865FFE" w:rsidP="0030311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E050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sumS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59A8C35D" w14:textId="77777777" w:rsidR="00865FFE" w:rsidRDefault="00865FFE" w:rsidP="00303118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Posterior results for the latent marker state 2.</w:t>
            </w:r>
          </w:p>
        </w:tc>
      </w:tr>
      <w:tr w:rsidR="00865FFE" w:rsidRPr="00980F95" w14:paraId="2401A133" w14:textId="77777777" w:rsidTr="0030311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80" w:type="dxa"/>
            </w:tcMar>
          </w:tcPr>
          <w:p w14:paraId="6A1695CF" w14:textId="77777777" w:rsidR="00865FFE" w:rsidRPr="002E0501" w:rsidRDefault="00865FFE" w:rsidP="0030311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E050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sumS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14:paraId="7F7E1BE8" w14:textId="77777777" w:rsidR="00865FFE" w:rsidRDefault="00865FFE" w:rsidP="00303118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Posterior results for the latent marker state 3.</w:t>
            </w:r>
          </w:p>
        </w:tc>
      </w:tr>
      <w:tr w:rsidR="00865FFE" w:rsidRPr="00980F95" w14:paraId="5CBC260F" w14:textId="77777777" w:rsidTr="0030311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80" w:type="dxa"/>
            </w:tcMar>
          </w:tcPr>
          <w:p w14:paraId="6D91D633" w14:textId="77777777" w:rsidR="00865FFE" w:rsidRPr="002E0501" w:rsidRDefault="00865FFE" w:rsidP="0030311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E050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sumS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14:paraId="0ED356F8" w14:textId="77777777" w:rsidR="00865FFE" w:rsidRDefault="00865FFE" w:rsidP="00303118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Posterior results for the latent marker state 4</w:t>
            </w:r>
          </w:p>
        </w:tc>
      </w:tr>
      <w:tr w:rsidR="00865FFE" w:rsidRPr="00980F95" w14:paraId="7A75B1D6" w14:textId="77777777" w:rsidTr="0030311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80" w:type="dxa"/>
            </w:tcMar>
          </w:tcPr>
          <w:p w14:paraId="390CEF9B" w14:textId="77777777" w:rsidR="00865FFE" w:rsidRPr="002E0501" w:rsidRDefault="00865FFE" w:rsidP="0030311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E050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sumS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</w:tcPr>
          <w:p w14:paraId="4050E533" w14:textId="77777777" w:rsidR="00865FFE" w:rsidRDefault="00865FFE" w:rsidP="00303118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Posterior results for the latent marker state 5</w:t>
            </w:r>
          </w:p>
        </w:tc>
      </w:tr>
      <w:tr w:rsidR="00865FFE" w:rsidRPr="00980F95" w14:paraId="0ACE4F00" w14:textId="77777777" w:rsidTr="0030311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80" w:type="dxa"/>
            </w:tcMar>
          </w:tcPr>
          <w:p w14:paraId="1034568E" w14:textId="77777777" w:rsidR="00865FFE" w:rsidRPr="002E0501" w:rsidRDefault="00865FFE" w:rsidP="0030311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E050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sumS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6</w:t>
            </w:r>
          </w:p>
        </w:tc>
        <w:tc>
          <w:tcPr>
            <w:tcW w:w="0" w:type="auto"/>
          </w:tcPr>
          <w:p w14:paraId="42E94A25" w14:textId="77777777" w:rsidR="00865FFE" w:rsidRDefault="00865FFE" w:rsidP="00303118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Posterior results for the latent marker state 6</w:t>
            </w:r>
          </w:p>
        </w:tc>
      </w:tr>
      <w:tr w:rsidR="00865FFE" w:rsidRPr="00980F95" w14:paraId="27F124E5" w14:textId="77777777" w:rsidTr="0030311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80" w:type="dxa"/>
            </w:tcMar>
          </w:tcPr>
          <w:p w14:paraId="27B97982" w14:textId="77777777" w:rsidR="00865FFE" w:rsidRPr="002E0501" w:rsidRDefault="00865FFE" w:rsidP="0030311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E050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sumS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</w:t>
            </w:r>
          </w:p>
        </w:tc>
        <w:tc>
          <w:tcPr>
            <w:tcW w:w="0" w:type="auto"/>
          </w:tcPr>
          <w:p w14:paraId="11774726" w14:textId="77777777" w:rsidR="00865FFE" w:rsidRDefault="00865FFE" w:rsidP="00303118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Posterior results for the latent marker state 7</w:t>
            </w:r>
          </w:p>
        </w:tc>
      </w:tr>
      <w:tr w:rsidR="00865FFE" w:rsidRPr="00980F95" w14:paraId="41A3CE30" w14:textId="77777777" w:rsidTr="0030311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80" w:type="dxa"/>
            </w:tcMar>
          </w:tcPr>
          <w:p w14:paraId="69211F7C" w14:textId="77777777" w:rsidR="00865FFE" w:rsidRPr="002E0501" w:rsidRDefault="00865FFE" w:rsidP="0030311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847B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sumCif1List</w:t>
            </w:r>
          </w:p>
        </w:tc>
        <w:tc>
          <w:tcPr>
            <w:tcW w:w="0" w:type="auto"/>
          </w:tcPr>
          <w:p w14:paraId="36C1BE06" w14:textId="77777777" w:rsidR="00865FFE" w:rsidRDefault="00865FFE" w:rsidP="00303118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 list with posterior results for population-averaged CIF 1 by 7 baseline latent marker states.</w:t>
            </w:r>
          </w:p>
        </w:tc>
      </w:tr>
      <w:tr w:rsidR="00865FFE" w:rsidRPr="00980F95" w14:paraId="6AB127CC" w14:textId="77777777" w:rsidTr="0030311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80" w:type="dxa"/>
            </w:tcMar>
          </w:tcPr>
          <w:p w14:paraId="4429D164" w14:textId="77777777" w:rsidR="00865FFE" w:rsidRPr="009847BD" w:rsidRDefault="00865FFE" w:rsidP="0030311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847B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sumCif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</w:t>
            </w:r>
            <w:r w:rsidRPr="009847B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List</w:t>
            </w:r>
          </w:p>
        </w:tc>
        <w:tc>
          <w:tcPr>
            <w:tcW w:w="0" w:type="auto"/>
          </w:tcPr>
          <w:p w14:paraId="1352CDE3" w14:textId="77777777" w:rsidR="00865FFE" w:rsidRDefault="00865FFE" w:rsidP="00303118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 list with posterior results for population-averaged CIF 2 by 7 baseline latent marker states.</w:t>
            </w:r>
          </w:p>
        </w:tc>
      </w:tr>
      <w:tr w:rsidR="00865FFE" w:rsidRPr="00980F95" w14:paraId="6A243F91" w14:textId="77777777" w:rsidTr="0030311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80" w:type="dxa"/>
            </w:tcMar>
          </w:tcPr>
          <w:p w14:paraId="2950AF01" w14:textId="77777777" w:rsidR="00865FFE" w:rsidRPr="009847BD" w:rsidRDefault="00865FFE" w:rsidP="0030311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9270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sumS1List</w:t>
            </w:r>
          </w:p>
        </w:tc>
        <w:tc>
          <w:tcPr>
            <w:tcW w:w="0" w:type="auto"/>
          </w:tcPr>
          <w:p w14:paraId="17567070" w14:textId="77777777" w:rsidR="00865FFE" w:rsidRDefault="00865FFE" w:rsidP="00303118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 list with posterior results for transition probabilities to the 7 latent marker states by baseline latent marker state 1.</w:t>
            </w:r>
          </w:p>
        </w:tc>
      </w:tr>
      <w:tr w:rsidR="00865FFE" w:rsidRPr="00980F95" w14:paraId="60360CEF" w14:textId="77777777" w:rsidTr="0030311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80" w:type="dxa"/>
            </w:tcMar>
          </w:tcPr>
          <w:p w14:paraId="0BA79770" w14:textId="77777777" w:rsidR="00865FFE" w:rsidRPr="00C92707" w:rsidRDefault="00865FFE" w:rsidP="0030311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9270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sumS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</w:t>
            </w:r>
            <w:r w:rsidRPr="00C9270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List</w:t>
            </w:r>
          </w:p>
        </w:tc>
        <w:tc>
          <w:tcPr>
            <w:tcW w:w="0" w:type="auto"/>
          </w:tcPr>
          <w:p w14:paraId="37695D88" w14:textId="77777777" w:rsidR="00865FFE" w:rsidRDefault="00865FFE" w:rsidP="00303118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 list with posterior results for transition probabilities to the 7 latent marker states by baseline latent marker state 2.</w:t>
            </w:r>
          </w:p>
        </w:tc>
      </w:tr>
      <w:tr w:rsidR="00865FFE" w:rsidRPr="00980F95" w14:paraId="5D0DE05A" w14:textId="77777777" w:rsidTr="0030311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80" w:type="dxa"/>
            </w:tcMar>
          </w:tcPr>
          <w:p w14:paraId="149B278F" w14:textId="77777777" w:rsidR="00865FFE" w:rsidRPr="00C92707" w:rsidRDefault="00865FFE" w:rsidP="0030311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9270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sumS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</w:t>
            </w:r>
            <w:r w:rsidRPr="00C9270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List</w:t>
            </w:r>
          </w:p>
        </w:tc>
        <w:tc>
          <w:tcPr>
            <w:tcW w:w="0" w:type="auto"/>
          </w:tcPr>
          <w:p w14:paraId="1F4960A8" w14:textId="77777777" w:rsidR="00865FFE" w:rsidRDefault="00865FFE" w:rsidP="00303118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 list with posterior results for transition probabilities to the 7 latent marker states by baseline latent marker state 3.</w:t>
            </w:r>
          </w:p>
        </w:tc>
      </w:tr>
      <w:tr w:rsidR="00865FFE" w:rsidRPr="00980F95" w14:paraId="22AEB478" w14:textId="77777777" w:rsidTr="0030311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80" w:type="dxa"/>
            </w:tcMar>
          </w:tcPr>
          <w:p w14:paraId="7864B5EF" w14:textId="77777777" w:rsidR="00865FFE" w:rsidRPr="00C92707" w:rsidRDefault="00865FFE" w:rsidP="0030311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9270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sumS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</w:t>
            </w:r>
            <w:r w:rsidRPr="00C9270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List</w:t>
            </w:r>
          </w:p>
        </w:tc>
        <w:tc>
          <w:tcPr>
            <w:tcW w:w="0" w:type="auto"/>
          </w:tcPr>
          <w:p w14:paraId="4AA4787A" w14:textId="77777777" w:rsidR="00865FFE" w:rsidRDefault="00865FFE" w:rsidP="00303118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 list with posterior results for transition probabilities to the 7 latent marker states by baseline latent marker state 4.</w:t>
            </w:r>
          </w:p>
        </w:tc>
      </w:tr>
      <w:tr w:rsidR="00865FFE" w:rsidRPr="00980F95" w14:paraId="662A16FD" w14:textId="77777777" w:rsidTr="0030311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80" w:type="dxa"/>
            </w:tcMar>
          </w:tcPr>
          <w:p w14:paraId="234E1266" w14:textId="77777777" w:rsidR="00865FFE" w:rsidRPr="00C92707" w:rsidRDefault="00865FFE" w:rsidP="0030311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9270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sumS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5</w:t>
            </w:r>
            <w:r w:rsidRPr="00C9270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List</w:t>
            </w:r>
          </w:p>
        </w:tc>
        <w:tc>
          <w:tcPr>
            <w:tcW w:w="0" w:type="auto"/>
          </w:tcPr>
          <w:p w14:paraId="05248C61" w14:textId="77777777" w:rsidR="00865FFE" w:rsidRDefault="00865FFE" w:rsidP="00303118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 list with posterior results for transition probabilities to the 7 latent marker states by baseline latent marker state 5.</w:t>
            </w:r>
          </w:p>
        </w:tc>
      </w:tr>
      <w:tr w:rsidR="00865FFE" w:rsidRPr="00980F95" w14:paraId="5F487AA9" w14:textId="77777777" w:rsidTr="0030311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80" w:type="dxa"/>
            </w:tcMar>
          </w:tcPr>
          <w:p w14:paraId="77C0D920" w14:textId="77777777" w:rsidR="00865FFE" w:rsidRPr="00C92707" w:rsidRDefault="00865FFE" w:rsidP="0030311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9270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sumS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6</w:t>
            </w:r>
            <w:r w:rsidRPr="00C9270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List</w:t>
            </w:r>
          </w:p>
        </w:tc>
        <w:tc>
          <w:tcPr>
            <w:tcW w:w="0" w:type="auto"/>
          </w:tcPr>
          <w:p w14:paraId="3C568C13" w14:textId="77777777" w:rsidR="00865FFE" w:rsidRDefault="00865FFE" w:rsidP="00303118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 list with posterior results for transition probabilities to the 7 latent marker states by baseline latent marker state 6.</w:t>
            </w:r>
          </w:p>
        </w:tc>
      </w:tr>
      <w:tr w:rsidR="00865FFE" w:rsidRPr="00980F95" w14:paraId="7CD27F0B" w14:textId="77777777" w:rsidTr="0030311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80" w:type="dxa"/>
            </w:tcMar>
          </w:tcPr>
          <w:p w14:paraId="7A96835A" w14:textId="77777777" w:rsidR="00865FFE" w:rsidRPr="00C92707" w:rsidRDefault="00865FFE" w:rsidP="0030311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9270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sumS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</w:t>
            </w:r>
            <w:r w:rsidRPr="00C9270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List</w:t>
            </w:r>
          </w:p>
        </w:tc>
        <w:tc>
          <w:tcPr>
            <w:tcW w:w="0" w:type="auto"/>
          </w:tcPr>
          <w:p w14:paraId="7B3A0B5A" w14:textId="77777777" w:rsidR="00865FFE" w:rsidRDefault="00865FFE" w:rsidP="00303118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 list with posterior results for transition probabilities to 7 the latent marker states by baseline latent marker state 7.</w:t>
            </w:r>
          </w:p>
        </w:tc>
      </w:tr>
    </w:tbl>
    <w:p w14:paraId="3260B2DF" w14:textId="77777777" w:rsidR="00865FFE" w:rsidRDefault="00865FFE" w:rsidP="00865FFE">
      <w:pPr>
        <w:pStyle w:val="Heading3"/>
        <w:rPr>
          <w:rFonts w:ascii="Arial" w:hAnsi="Arial" w:cs="Arial"/>
          <w:color w:val="595959"/>
        </w:rPr>
      </w:pPr>
    </w:p>
    <w:p w14:paraId="42BAE1D0" w14:textId="77777777" w:rsidR="00865FFE" w:rsidRDefault="00865FFE" w:rsidP="00865FFE">
      <w:pPr>
        <w:pStyle w:val="Heading3"/>
        <w:rPr>
          <w:rFonts w:ascii="Arial" w:hAnsi="Arial" w:cs="Arial"/>
          <w:color w:val="595959"/>
        </w:rPr>
      </w:pPr>
      <w:r>
        <w:rPr>
          <w:rFonts w:ascii="Arial" w:hAnsi="Arial" w:cs="Arial"/>
          <w:color w:val="595959"/>
        </w:rPr>
        <w:t>Examples</w:t>
      </w:r>
    </w:p>
    <w:p w14:paraId="55EEC655" w14:textId="77777777" w:rsidR="00154D1A" w:rsidRPr="00154D1A" w:rsidRDefault="00154D1A" w:rsidP="00154D1A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4D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newdata1 = </w:t>
      </w:r>
      <w:proofErr w:type="spellStart"/>
      <w:proofErr w:type="gramStart"/>
      <w:r w:rsidRPr="00154D1A">
        <w:rPr>
          <w:rFonts w:ascii="Courier New" w:eastAsia="Times New Roman" w:hAnsi="Courier New" w:cs="Courier New"/>
          <w:color w:val="000000"/>
          <w:sz w:val="20"/>
          <w:szCs w:val="20"/>
        </w:rPr>
        <w:t>data.frame</w:t>
      </w:r>
      <w:proofErr w:type="spellEnd"/>
      <w:proofErr w:type="gramEnd"/>
      <w:r w:rsidRPr="00154D1A">
        <w:rPr>
          <w:rFonts w:ascii="Courier New" w:eastAsia="Times New Roman" w:hAnsi="Courier New" w:cs="Courier New"/>
          <w:color w:val="000000"/>
          <w:sz w:val="20"/>
          <w:szCs w:val="20"/>
        </w:rPr>
        <w:t>(group = c(1),</w:t>
      </w:r>
      <w:proofErr w:type="spellStart"/>
      <w:r w:rsidRPr="00154D1A">
        <w:rPr>
          <w:rFonts w:ascii="Courier New" w:eastAsia="Times New Roman" w:hAnsi="Courier New" w:cs="Courier New"/>
          <w:color w:val="000000"/>
          <w:sz w:val="20"/>
          <w:szCs w:val="20"/>
        </w:rPr>
        <w:t>etimes</w:t>
      </w:r>
      <w:proofErr w:type="spellEnd"/>
      <w:r w:rsidRPr="00154D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0,statusObs = 0)</w:t>
      </w:r>
    </w:p>
    <w:p w14:paraId="443B9EB8" w14:textId="77777777" w:rsidR="00154D1A" w:rsidRPr="00154D1A" w:rsidRDefault="00154D1A" w:rsidP="00154D1A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4D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newdata2 = </w:t>
      </w:r>
      <w:proofErr w:type="spellStart"/>
      <w:proofErr w:type="gramStart"/>
      <w:r w:rsidRPr="00154D1A">
        <w:rPr>
          <w:rFonts w:ascii="Courier New" w:eastAsia="Times New Roman" w:hAnsi="Courier New" w:cs="Courier New"/>
          <w:color w:val="000000"/>
          <w:sz w:val="20"/>
          <w:szCs w:val="20"/>
        </w:rPr>
        <w:t>data.frame</w:t>
      </w:r>
      <w:proofErr w:type="spellEnd"/>
      <w:proofErr w:type="gramEnd"/>
      <w:r w:rsidRPr="00154D1A">
        <w:rPr>
          <w:rFonts w:ascii="Courier New" w:eastAsia="Times New Roman" w:hAnsi="Courier New" w:cs="Courier New"/>
          <w:color w:val="000000"/>
          <w:sz w:val="20"/>
          <w:szCs w:val="20"/>
        </w:rPr>
        <w:t>(group = c(1),</w:t>
      </w:r>
      <w:proofErr w:type="spellStart"/>
      <w:r w:rsidRPr="00154D1A">
        <w:rPr>
          <w:rFonts w:ascii="Courier New" w:eastAsia="Times New Roman" w:hAnsi="Courier New" w:cs="Courier New"/>
          <w:color w:val="000000"/>
          <w:sz w:val="20"/>
          <w:szCs w:val="20"/>
        </w:rPr>
        <w:t>etimes</w:t>
      </w:r>
      <w:proofErr w:type="spellEnd"/>
      <w:r w:rsidRPr="00154D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0,statusObs = 0)</w:t>
      </w:r>
    </w:p>
    <w:p w14:paraId="3E44CBA4" w14:textId="77777777" w:rsidR="00154D1A" w:rsidRPr="00154D1A" w:rsidRDefault="00154D1A" w:rsidP="00154D1A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31983A" w14:textId="70452166" w:rsidR="00A17BEE" w:rsidRDefault="00154D1A" w:rsidP="00154D1A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4D1A">
        <w:rPr>
          <w:rFonts w:ascii="Courier New" w:eastAsia="Times New Roman" w:hAnsi="Courier New" w:cs="Courier New"/>
          <w:color w:val="000000"/>
          <w:sz w:val="20"/>
          <w:szCs w:val="20"/>
        </w:rPr>
        <w:t>fit1 = predictLatentStates_</w:t>
      </w:r>
      <w:proofErr w:type="gramStart"/>
      <w:r w:rsidRPr="00154D1A">
        <w:rPr>
          <w:rFonts w:ascii="Courier New" w:eastAsia="Times New Roman" w:hAnsi="Courier New" w:cs="Courier New"/>
          <w:color w:val="000000"/>
          <w:sz w:val="20"/>
          <w:szCs w:val="20"/>
        </w:rPr>
        <w:t>IncrCumInc(</w:t>
      </w:r>
      <w:proofErr w:type="gramEnd"/>
      <w:r w:rsidRPr="00154D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fitProp_IncrCumInc,newdata1,newdata2,tt = </w:t>
      </w:r>
      <w:proofErr w:type="spellStart"/>
      <w:r w:rsidRPr="00154D1A">
        <w:rPr>
          <w:rFonts w:ascii="Courier New" w:eastAsia="Times New Roman" w:hAnsi="Courier New" w:cs="Courier New"/>
          <w:color w:val="000000"/>
          <w:sz w:val="20"/>
          <w:szCs w:val="20"/>
        </w:rPr>
        <w:t>tt,nMC</w:t>
      </w:r>
      <w:proofErr w:type="spellEnd"/>
      <w:r w:rsidRPr="00154D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1000,thin = 10)</w:t>
      </w:r>
    </w:p>
    <w:p w14:paraId="73BB4A8A" w14:textId="73278D09" w:rsidR="00543DD2" w:rsidRDefault="00543DD2" w:rsidP="00C1377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5A8AAE" w14:textId="5F870B27" w:rsidR="00543DD2" w:rsidRDefault="00543DD2" w:rsidP="00C1377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C3BE1E" w14:textId="226174C5" w:rsidR="00543DD2" w:rsidRDefault="00543DD2" w:rsidP="00C1377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C96450" w14:textId="3C1A1420" w:rsidR="00543DD2" w:rsidRDefault="00543DD2" w:rsidP="00C1377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82D8E7" w14:textId="69C8087B" w:rsidR="00543DD2" w:rsidRDefault="00543DD2" w:rsidP="00C1377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9FA4C79" w14:textId="5254861D" w:rsidR="00543DD2" w:rsidRDefault="00543DD2" w:rsidP="00C1377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A9DD4E" w14:textId="029BB9DA" w:rsidR="00543DD2" w:rsidRDefault="00543DD2" w:rsidP="00C1377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35A2BC" w14:textId="77777777" w:rsidR="00543DD2" w:rsidRPr="004D5A13" w:rsidRDefault="00543DD2" w:rsidP="00C1377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sectPr w:rsidR="00543DD2" w:rsidRPr="004D5A13" w:rsidSect="00C551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D063E4"/>
    <w:multiLevelType w:val="hybridMultilevel"/>
    <w:tmpl w:val="CAD299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80449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DA1MjC2NDM3NTU2MjVT0lEKTi0uzszPAykwqwUAUzyGmSwAAAA="/>
  </w:docVars>
  <w:rsids>
    <w:rsidRoot w:val="001B0439"/>
    <w:rsid w:val="00004EAF"/>
    <w:rsid w:val="000163A4"/>
    <w:rsid w:val="00022CC1"/>
    <w:rsid w:val="00024EDF"/>
    <w:rsid w:val="00025459"/>
    <w:rsid w:val="000319CF"/>
    <w:rsid w:val="000321C3"/>
    <w:rsid w:val="00034480"/>
    <w:rsid w:val="00042208"/>
    <w:rsid w:val="00053CCD"/>
    <w:rsid w:val="000558A2"/>
    <w:rsid w:val="00057A7F"/>
    <w:rsid w:val="000670A5"/>
    <w:rsid w:val="000761D3"/>
    <w:rsid w:val="00083357"/>
    <w:rsid w:val="00091984"/>
    <w:rsid w:val="0009489C"/>
    <w:rsid w:val="000C6619"/>
    <w:rsid w:val="000E4650"/>
    <w:rsid w:val="000F36F5"/>
    <w:rsid w:val="000F3978"/>
    <w:rsid w:val="000F5B2E"/>
    <w:rsid w:val="000F7089"/>
    <w:rsid w:val="0010153D"/>
    <w:rsid w:val="001039F4"/>
    <w:rsid w:val="00105038"/>
    <w:rsid w:val="001064D1"/>
    <w:rsid w:val="00106F6B"/>
    <w:rsid w:val="0011001C"/>
    <w:rsid w:val="001135DF"/>
    <w:rsid w:val="00114884"/>
    <w:rsid w:val="001175CD"/>
    <w:rsid w:val="00122AF1"/>
    <w:rsid w:val="00127D4D"/>
    <w:rsid w:val="0013330F"/>
    <w:rsid w:val="00135146"/>
    <w:rsid w:val="001357DE"/>
    <w:rsid w:val="00137DD6"/>
    <w:rsid w:val="00140865"/>
    <w:rsid w:val="00154D1A"/>
    <w:rsid w:val="001638B1"/>
    <w:rsid w:val="00170074"/>
    <w:rsid w:val="00176178"/>
    <w:rsid w:val="0018204E"/>
    <w:rsid w:val="001821F9"/>
    <w:rsid w:val="00182203"/>
    <w:rsid w:val="001A4951"/>
    <w:rsid w:val="001B02CC"/>
    <w:rsid w:val="001B0439"/>
    <w:rsid w:val="001C3879"/>
    <w:rsid w:val="001D5F97"/>
    <w:rsid w:val="001F2D68"/>
    <w:rsid w:val="001F2E4D"/>
    <w:rsid w:val="001F2EB8"/>
    <w:rsid w:val="001F581A"/>
    <w:rsid w:val="002018E7"/>
    <w:rsid w:val="002151ED"/>
    <w:rsid w:val="002208E7"/>
    <w:rsid w:val="00226EEE"/>
    <w:rsid w:val="0023566E"/>
    <w:rsid w:val="00235A29"/>
    <w:rsid w:val="002531FC"/>
    <w:rsid w:val="002544CB"/>
    <w:rsid w:val="00255662"/>
    <w:rsid w:val="00257F7E"/>
    <w:rsid w:val="002665A9"/>
    <w:rsid w:val="00267C58"/>
    <w:rsid w:val="00270C4C"/>
    <w:rsid w:val="00271F38"/>
    <w:rsid w:val="0027214C"/>
    <w:rsid w:val="002951DC"/>
    <w:rsid w:val="002B15D2"/>
    <w:rsid w:val="002C1E8F"/>
    <w:rsid w:val="002C3A7F"/>
    <w:rsid w:val="002C3CC4"/>
    <w:rsid w:val="002C3F43"/>
    <w:rsid w:val="002C595D"/>
    <w:rsid w:val="002D1F58"/>
    <w:rsid w:val="002D2F56"/>
    <w:rsid w:val="002D44D4"/>
    <w:rsid w:val="002E0501"/>
    <w:rsid w:val="002E35B1"/>
    <w:rsid w:val="002E65A0"/>
    <w:rsid w:val="002F2356"/>
    <w:rsid w:val="002F3BB6"/>
    <w:rsid w:val="002F5BD0"/>
    <w:rsid w:val="00331542"/>
    <w:rsid w:val="00332D74"/>
    <w:rsid w:val="00336E1C"/>
    <w:rsid w:val="0034219D"/>
    <w:rsid w:val="0034346E"/>
    <w:rsid w:val="00346B66"/>
    <w:rsid w:val="0035025D"/>
    <w:rsid w:val="00352C4F"/>
    <w:rsid w:val="00397021"/>
    <w:rsid w:val="003A4C20"/>
    <w:rsid w:val="003A500E"/>
    <w:rsid w:val="003A536C"/>
    <w:rsid w:val="003C2630"/>
    <w:rsid w:val="003C4E06"/>
    <w:rsid w:val="003D1B61"/>
    <w:rsid w:val="003D5AD6"/>
    <w:rsid w:val="003E6D93"/>
    <w:rsid w:val="00401C91"/>
    <w:rsid w:val="00402666"/>
    <w:rsid w:val="00403BB9"/>
    <w:rsid w:val="0040763E"/>
    <w:rsid w:val="004151AA"/>
    <w:rsid w:val="004266E4"/>
    <w:rsid w:val="004348EC"/>
    <w:rsid w:val="0043758B"/>
    <w:rsid w:val="0044161C"/>
    <w:rsid w:val="0044170C"/>
    <w:rsid w:val="00443204"/>
    <w:rsid w:val="00445C91"/>
    <w:rsid w:val="00452DC2"/>
    <w:rsid w:val="00455909"/>
    <w:rsid w:val="00466C62"/>
    <w:rsid w:val="00475D3C"/>
    <w:rsid w:val="004826AD"/>
    <w:rsid w:val="00484210"/>
    <w:rsid w:val="004868DF"/>
    <w:rsid w:val="00491B79"/>
    <w:rsid w:val="004A5D87"/>
    <w:rsid w:val="004A75CE"/>
    <w:rsid w:val="004B09A8"/>
    <w:rsid w:val="004B15F9"/>
    <w:rsid w:val="004C1C1B"/>
    <w:rsid w:val="004C4792"/>
    <w:rsid w:val="004D0D21"/>
    <w:rsid w:val="004D5A13"/>
    <w:rsid w:val="004D7685"/>
    <w:rsid w:val="004E0AE1"/>
    <w:rsid w:val="004E62DE"/>
    <w:rsid w:val="004F2933"/>
    <w:rsid w:val="00501A55"/>
    <w:rsid w:val="00501F59"/>
    <w:rsid w:val="00506EA2"/>
    <w:rsid w:val="00510422"/>
    <w:rsid w:val="005211DE"/>
    <w:rsid w:val="0052438B"/>
    <w:rsid w:val="00524C92"/>
    <w:rsid w:val="00525A79"/>
    <w:rsid w:val="00530E67"/>
    <w:rsid w:val="00531473"/>
    <w:rsid w:val="005317FF"/>
    <w:rsid w:val="005401FD"/>
    <w:rsid w:val="005405AD"/>
    <w:rsid w:val="0054212A"/>
    <w:rsid w:val="00543DD2"/>
    <w:rsid w:val="00547C41"/>
    <w:rsid w:val="00553AD6"/>
    <w:rsid w:val="005667EB"/>
    <w:rsid w:val="005735B1"/>
    <w:rsid w:val="005758EB"/>
    <w:rsid w:val="00576484"/>
    <w:rsid w:val="00580170"/>
    <w:rsid w:val="00582743"/>
    <w:rsid w:val="00583FBA"/>
    <w:rsid w:val="00585566"/>
    <w:rsid w:val="005A215F"/>
    <w:rsid w:val="005A57EA"/>
    <w:rsid w:val="005B011A"/>
    <w:rsid w:val="005B4E13"/>
    <w:rsid w:val="005D3941"/>
    <w:rsid w:val="005D624F"/>
    <w:rsid w:val="005D6C57"/>
    <w:rsid w:val="005D7BF7"/>
    <w:rsid w:val="005E1982"/>
    <w:rsid w:val="005E4305"/>
    <w:rsid w:val="005F321E"/>
    <w:rsid w:val="006075F0"/>
    <w:rsid w:val="00613E2F"/>
    <w:rsid w:val="00632E29"/>
    <w:rsid w:val="00632EE5"/>
    <w:rsid w:val="0065666D"/>
    <w:rsid w:val="006670A2"/>
    <w:rsid w:val="00681416"/>
    <w:rsid w:val="00685CA3"/>
    <w:rsid w:val="00686065"/>
    <w:rsid w:val="006954EF"/>
    <w:rsid w:val="006A2210"/>
    <w:rsid w:val="006A274A"/>
    <w:rsid w:val="006A2E45"/>
    <w:rsid w:val="006A3C1A"/>
    <w:rsid w:val="006A7BFC"/>
    <w:rsid w:val="006B4EF2"/>
    <w:rsid w:val="006B7B0B"/>
    <w:rsid w:val="006B7CD9"/>
    <w:rsid w:val="006D3B07"/>
    <w:rsid w:val="006D3CD0"/>
    <w:rsid w:val="006D5A83"/>
    <w:rsid w:val="006F11A4"/>
    <w:rsid w:val="007019BE"/>
    <w:rsid w:val="00702537"/>
    <w:rsid w:val="00723D6F"/>
    <w:rsid w:val="00727F8F"/>
    <w:rsid w:val="007319DB"/>
    <w:rsid w:val="0073221D"/>
    <w:rsid w:val="00736121"/>
    <w:rsid w:val="00737BFF"/>
    <w:rsid w:val="00740778"/>
    <w:rsid w:val="00742DE8"/>
    <w:rsid w:val="00771193"/>
    <w:rsid w:val="007732DE"/>
    <w:rsid w:val="00787545"/>
    <w:rsid w:val="00796DB4"/>
    <w:rsid w:val="007A1B75"/>
    <w:rsid w:val="007A7440"/>
    <w:rsid w:val="007B54D5"/>
    <w:rsid w:val="007B65B8"/>
    <w:rsid w:val="007C23E0"/>
    <w:rsid w:val="007D0F27"/>
    <w:rsid w:val="007E093A"/>
    <w:rsid w:val="007F02A3"/>
    <w:rsid w:val="007F065D"/>
    <w:rsid w:val="007F1CD3"/>
    <w:rsid w:val="007F1D9A"/>
    <w:rsid w:val="00812287"/>
    <w:rsid w:val="00825FCF"/>
    <w:rsid w:val="00830BCD"/>
    <w:rsid w:val="00835ACB"/>
    <w:rsid w:val="008367B1"/>
    <w:rsid w:val="008553B0"/>
    <w:rsid w:val="00855415"/>
    <w:rsid w:val="008562B7"/>
    <w:rsid w:val="00865FFE"/>
    <w:rsid w:val="0087202A"/>
    <w:rsid w:val="008763DA"/>
    <w:rsid w:val="00886498"/>
    <w:rsid w:val="008908AD"/>
    <w:rsid w:val="0089116A"/>
    <w:rsid w:val="00891AAE"/>
    <w:rsid w:val="00894FB0"/>
    <w:rsid w:val="008A0D2A"/>
    <w:rsid w:val="008A1D15"/>
    <w:rsid w:val="008A3049"/>
    <w:rsid w:val="008A335D"/>
    <w:rsid w:val="008B6494"/>
    <w:rsid w:val="008B76EC"/>
    <w:rsid w:val="008B7D03"/>
    <w:rsid w:val="008C0082"/>
    <w:rsid w:val="008C28E2"/>
    <w:rsid w:val="008C6078"/>
    <w:rsid w:val="008D2578"/>
    <w:rsid w:val="008D3F4B"/>
    <w:rsid w:val="008E00AD"/>
    <w:rsid w:val="008E2766"/>
    <w:rsid w:val="008E33DD"/>
    <w:rsid w:val="00903D6E"/>
    <w:rsid w:val="009109DC"/>
    <w:rsid w:val="00911AD7"/>
    <w:rsid w:val="00911C44"/>
    <w:rsid w:val="00912646"/>
    <w:rsid w:val="009235D2"/>
    <w:rsid w:val="0094170F"/>
    <w:rsid w:val="0095238A"/>
    <w:rsid w:val="0096167B"/>
    <w:rsid w:val="0097229A"/>
    <w:rsid w:val="00976944"/>
    <w:rsid w:val="00980F95"/>
    <w:rsid w:val="00981031"/>
    <w:rsid w:val="0098120C"/>
    <w:rsid w:val="009847BD"/>
    <w:rsid w:val="00993FFA"/>
    <w:rsid w:val="009A6AC1"/>
    <w:rsid w:val="009B0945"/>
    <w:rsid w:val="009B18ED"/>
    <w:rsid w:val="009B22BE"/>
    <w:rsid w:val="009B3915"/>
    <w:rsid w:val="009D110A"/>
    <w:rsid w:val="009D1BBB"/>
    <w:rsid w:val="009D268D"/>
    <w:rsid w:val="009D71F9"/>
    <w:rsid w:val="009E3D8D"/>
    <w:rsid w:val="009E4BA8"/>
    <w:rsid w:val="009F170B"/>
    <w:rsid w:val="009F54D5"/>
    <w:rsid w:val="009F75F9"/>
    <w:rsid w:val="00A06AB4"/>
    <w:rsid w:val="00A149B1"/>
    <w:rsid w:val="00A17BEE"/>
    <w:rsid w:val="00A2082D"/>
    <w:rsid w:val="00A229E0"/>
    <w:rsid w:val="00A27EC1"/>
    <w:rsid w:val="00A30837"/>
    <w:rsid w:val="00A36173"/>
    <w:rsid w:val="00A439D4"/>
    <w:rsid w:val="00A467E5"/>
    <w:rsid w:val="00A547AE"/>
    <w:rsid w:val="00A555D2"/>
    <w:rsid w:val="00A56931"/>
    <w:rsid w:val="00A5731F"/>
    <w:rsid w:val="00A6335B"/>
    <w:rsid w:val="00A909B2"/>
    <w:rsid w:val="00A917E0"/>
    <w:rsid w:val="00A9254D"/>
    <w:rsid w:val="00AA1F65"/>
    <w:rsid w:val="00AA74F2"/>
    <w:rsid w:val="00AC6137"/>
    <w:rsid w:val="00AE21FE"/>
    <w:rsid w:val="00AF16E2"/>
    <w:rsid w:val="00B00312"/>
    <w:rsid w:val="00B0191D"/>
    <w:rsid w:val="00B02CC3"/>
    <w:rsid w:val="00B07A79"/>
    <w:rsid w:val="00B16CEF"/>
    <w:rsid w:val="00B23964"/>
    <w:rsid w:val="00B27697"/>
    <w:rsid w:val="00B3160C"/>
    <w:rsid w:val="00B3412C"/>
    <w:rsid w:val="00B361BE"/>
    <w:rsid w:val="00B40FB7"/>
    <w:rsid w:val="00B51A87"/>
    <w:rsid w:val="00B60A6B"/>
    <w:rsid w:val="00B652E0"/>
    <w:rsid w:val="00B859CD"/>
    <w:rsid w:val="00B9515A"/>
    <w:rsid w:val="00B967E0"/>
    <w:rsid w:val="00BB51E5"/>
    <w:rsid w:val="00BB6898"/>
    <w:rsid w:val="00BC28F3"/>
    <w:rsid w:val="00BC4926"/>
    <w:rsid w:val="00BD0E68"/>
    <w:rsid w:val="00BD60ED"/>
    <w:rsid w:val="00BD67F7"/>
    <w:rsid w:val="00BF1AA1"/>
    <w:rsid w:val="00BF52BF"/>
    <w:rsid w:val="00BF71DE"/>
    <w:rsid w:val="00C01399"/>
    <w:rsid w:val="00C04EA3"/>
    <w:rsid w:val="00C06ABE"/>
    <w:rsid w:val="00C134E7"/>
    <w:rsid w:val="00C13773"/>
    <w:rsid w:val="00C20836"/>
    <w:rsid w:val="00C21BF9"/>
    <w:rsid w:val="00C3068E"/>
    <w:rsid w:val="00C328F2"/>
    <w:rsid w:val="00C33F50"/>
    <w:rsid w:val="00C35371"/>
    <w:rsid w:val="00C3600E"/>
    <w:rsid w:val="00C3728E"/>
    <w:rsid w:val="00C419DB"/>
    <w:rsid w:val="00C43D28"/>
    <w:rsid w:val="00C4752A"/>
    <w:rsid w:val="00C534B1"/>
    <w:rsid w:val="00C55144"/>
    <w:rsid w:val="00C55FBE"/>
    <w:rsid w:val="00C646D2"/>
    <w:rsid w:val="00C667D7"/>
    <w:rsid w:val="00C90FAD"/>
    <w:rsid w:val="00C92707"/>
    <w:rsid w:val="00CC1018"/>
    <w:rsid w:val="00CC4F52"/>
    <w:rsid w:val="00CD01DB"/>
    <w:rsid w:val="00CD0683"/>
    <w:rsid w:val="00CD5768"/>
    <w:rsid w:val="00CF5F6A"/>
    <w:rsid w:val="00D12709"/>
    <w:rsid w:val="00D169E4"/>
    <w:rsid w:val="00D2112D"/>
    <w:rsid w:val="00D21820"/>
    <w:rsid w:val="00D34439"/>
    <w:rsid w:val="00D41280"/>
    <w:rsid w:val="00D44408"/>
    <w:rsid w:val="00D4470D"/>
    <w:rsid w:val="00D518FD"/>
    <w:rsid w:val="00D644EA"/>
    <w:rsid w:val="00D660B0"/>
    <w:rsid w:val="00D75B79"/>
    <w:rsid w:val="00D84C97"/>
    <w:rsid w:val="00D95A99"/>
    <w:rsid w:val="00D95E38"/>
    <w:rsid w:val="00DB25C9"/>
    <w:rsid w:val="00DB4D23"/>
    <w:rsid w:val="00DC1CF1"/>
    <w:rsid w:val="00DC322C"/>
    <w:rsid w:val="00DC3B16"/>
    <w:rsid w:val="00DD20AF"/>
    <w:rsid w:val="00DD5598"/>
    <w:rsid w:val="00DE68B9"/>
    <w:rsid w:val="00E06381"/>
    <w:rsid w:val="00E077EF"/>
    <w:rsid w:val="00E21146"/>
    <w:rsid w:val="00E2389C"/>
    <w:rsid w:val="00E242AE"/>
    <w:rsid w:val="00E25555"/>
    <w:rsid w:val="00E27809"/>
    <w:rsid w:val="00E27CF7"/>
    <w:rsid w:val="00E448D9"/>
    <w:rsid w:val="00E4535A"/>
    <w:rsid w:val="00E46391"/>
    <w:rsid w:val="00E5066A"/>
    <w:rsid w:val="00E61D6B"/>
    <w:rsid w:val="00E67000"/>
    <w:rsid w:val="00E71925"/>
    <w:rsid w:val="00E74E89"/>
    <w:rsid w:val="00E75B20"/>
    <w:rsid w:val="00E94260"/>
    <w:rsid w:val="00E9641D"/>
    <w:rsid w:val="00EA2860"/>
    <w:rsid w:val="00EA3DD4"/>
    <w:rsid w:val="00EB2534"/>
    <w:rsid w:val="00EB5155"/>
    <w:rsid w:val="00EC3792"/>
    <w:rsid w:val="00EC4775"/>
    <w:rsid w:val="00ED7A25"/>
    <w:rsid w:val="00EE0481"/>
    <w:rsid w:val="00EE2669"/>
    <w:rsid w:val="00EE584F"/>
    <w:rsid w:val="00EE77F0"/>
    <w:rsid w:val="00EF1E43"/>
    <w:rsid w:val="00EF6D55"/>
    <w:rsid w:val="00F02C1A"/>
    <w:rsid w:val="00F051CB"/>
    <w:rsid w:val="00F12BB6"/>
    <w:rsid w:val="00F16B32"/>
    <w:rsid w:val="00F25F4E"/>
    <w:rsid w:val="00F26FC5"/>
    <w:rsid w:val="00F273A3"/>
    <w:rsid w:val="00F310FD"/>
    <w:rsid w:val="00F3367E"/>
    <w:rsid w:val="00F36C7A"/>
    <w:rsid w:val="00F469DF"/>
    <w:rsid w:val="00F53ACE"/>
    <w:rsid w:val="00F60428"/>
    <w:rsid w:val="00F753F0"/>
    <w:rsid w:val="00F805F2"/>
    <w:rsid w:val="00F81865"/>
    <w:rsid w:val="00F81BAA"/>
    <w:rsid w:val="00F84105"/>
    <w:rsid w:val="00F941DB"/>
    <w:rsid w:val="00F965CA"/>
    <w:rsid w:val="00FA1BBF"/>
    <w:rsid w:val="00FB0EEA"/>
    <w:rsid w:val="00FB474D"/>
    <w:rsid w:val="00FB54F4"/>
    <w:rsid w:val="00FC17C9"/>
    <w:rsid w:val="00FC6B4B"/>
    <w:rsid w:val="00FF5479"/>
    <w:rsid w:val="00FF5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BDC3D"/>
  <w15:docId w15:val="{20B530EA-AA77-4AE0-BA82-894BEACA4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5144"/>
  </w:style>
  <w:style w:type="paragraph" w:styleId="Heading2">
    <w:name w:val="heading 2"/>
    <w:basedOn w:val="Normal"/>
    <w:link w:val="Heading2Char"/>
    <w:uiPriority w:val="9"/>
    <w:qFormat/>
    <w:rsid w:val="00980F9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80F9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80F9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80F9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80F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0F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0F9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80F95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980F95"/>
  </w:style>
  <w:style w:type="character" w:styleId="Hyperlink">
    <w:name w:val="Hyperlink"/>
    <w:basedOn w:val="DefaultParagraphFont"/>
    <w:uiPriority w:val="99"/>
    <w:semiHidden/>
    <w:unhideWhenUsed/>
    <w:rsid w:val="00980F95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9D268D"/>
    <w:rPr>
      <w:color w:val="808080"/>
    </w:rPr>
  </w:style>
  <w:style w:type="paragraph" w:styleId="ListParagraph">
    <w:name w:val="List Paragraph"/>
    <w:basedOn w:val="Normal"/>
    <w:uiPriority w:val="34"/>
    <w:qFormat/>
    <w:rsid w:val="009F54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43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5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4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1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6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CB7AAD-0570-4194-AF51-EE956C15BD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799</TotalTime>
  <Pages>19</Pages>
  <Words>4847</Words>
  <Characters>27634</Characters>
  <Application>Microsoft Office Word</Application>
  <DocSecurity>0</DocSecurity>
  <Lines>230</Lines>
  <Paragraphs>64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christos</dc:creator>
  <cp:keywords/>
  <dc:description/>
  <cp:lastModifiedBy>Christos Thomadakis</cp:lastModifiedBy>
  <cp:revision>409</cp:revision>
  <dcterms:created xsi:type="dcterms:W3CDTF">2017-03-15T10:58:00Z</dcterms:created>
  <dcterms:modified xsi:type="dcterms:W3CDTF">2022-09-29T13:06:00Z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5e3d770d429885ea5323b323239b96bd30a96aeb779142e539f163243acc03dc</vt:lpwstr>
  </property>
</Properties>
</file>