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r w:rsidRPr="00EF2C05">
        <w:rPr>
          <w:rFonts w:ascii="Arial" w:hAnsi="Arial" w:cs="Arial"/>
          <w:b/>
          <w:bCs/>
          <w:sz w:val="28"/>
          <w:szCs w:val="28"/>
        </w:rPr>
        <w:t>Chapter Two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F2C05">
        <w:rPr>
          <w:rFonts w:ascii="Arial" w:hAnsi="Arial" w:cs="Arial"/>
          <w:b/>
          <w:bCs/>
          <w:sz w:val="28"/>
          <w:szCs w:val="28"/>
        </w:rPr>
        <w:t>Communication Options in Conflict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Chapter Summary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This chapter identifies the choices we can make in conflict sit</w:t>
      </w:r>
      <w:r w:rsidRPr="00EF2C05">
        <w:rPr>
          <w:rFonts w:ascii="Arial" w:hAnsi="Arial" w:cs="Arial"/>
          <w:sz w:val="24"/>
          <w:szCs w:val="24"/>
        </w:rPr>
        <w:t xml:space="preserve">uations. Just as there are many </w:t>
      </w:r>
      <w:r w:rsidRPr="00EF2C05">
        <w:rPr>
          <w:rFonts w:ascii="Arial" w:hAnsi="Arial" w:cs="Arial"/>
          <w:sz w:val="24"/>
          <w:szCs w:val="24"/>
        </w:rPr>
        <w:t>different types of conflicts and kinds of conflict issues, so there</w:t>
      </w:r>
      <w:r w:rsidRPr="00EF2C05">
        <w:rPr>
          <w:rFonts w:ascii="Arial" w:hAnsi="Arial" w:cs="Arial"/>
          <w:sz w:val="24"/>
          <w:szCs w:val="24"/>
        </w:rPr>
        <w:t xml:space="preserve"> are different ways that we can </w:t>
      </w:r>
      <w:r w:rsidRPr="00EF2C05">
        <w:rPr>
          <w:rFonts w:ascii="Arial" w:hAnsi="Arial" w:cs="Arial"/>
          <w:sz w:val="24"/>
          <w:szCs w:val="24"/>
        </w:rPr>
        <w:t>respond to conflicts. Many people do not realize that they hav</w:t>
      </w:r>
      <w:r w:rsidRPr="00EF2C05">
        <w:rPr>
          <w:rFonts w:ascii="Arial" w:hAnsi="Arial" w:cs="Arial"/>
          <w:sz w:val="24"/>
          <w:szCs w:val="24"/>
        </w:rPr>
        <w:t xml:space="preserve">e options and can freely choose </w:t>
      </w:r>
      <w:r w:rsidRPr="00EF2C05">
        <w:rPr>
          <w:rFonts w:ascii="Arial" w:hAnsi="Arial" w:cs="Arial"/>
          <w:sz w:val="24"/>
          <w:szCs w:val="24"/>
        </w:rPr>
        <w:t>among them, with differing results. Our first response</w:t>
      </w:r>
      <w:r w:rsidRPr="00EF2C05">
        <w:rPr>
          <w:rFonts w:ascii="Arial" w:hAnsi="Arial" w:cs="Arial"/>
          <w:sz w:val="24"/>
          <w:szCs w:val="24"/>
        </w:rPr>
        <w:t xml:space="preserve"> in a conflict situation is not necessarily </w:t>
      </w:r>
      <w:r w:rsidRPr="00EF2C05">
        <w:rPr>
          <w:rFonts w:ascii="Arial" w:hAnsi="Arial" w:cs="Arial"/>
          <w:sz w:val="24"/>
          <w:szCs w:val="24"/>
        </w:rPr>
        <w:t>the best one. We need to slow down, think about the situation, a</w:t>
      </w:r>
      <w:r w:rsidRPr="00EF2C05">
        <w:rPr>
          <w:rFonts w:ascii="Arial" w:hAnsi="Arial" w:cs="Arial"/>
          <w:sz w:val="24"/>
          <w:szCs w:val="24"/>
        </w:rPr>
        <w:t xml:space="preserve">nd then respond to the other, </w:t>
      </w:r>
      <w:r w:rsidRPr="00EF2C05">
        <w:rPr>
          <w:rFonts w:ascii="Arial" w:hAnsi="Arial" w:cs="Arial"/>
          <w:sz w:val="24"/>
          <w:szCs w:val="24"/>
        </w:rPr>
        <w:t>using the skills discussed in this chapter. The only way to develop co</w:t>
      </w:r>
      <w:r w:rsidRPr="00EF2C05">
        <w:rPr>
          <w:rFonts w:ascii="Arial" w:hAnsi="Arial" w:cs="Arial"/>
          <w:sz w:val="24"/>
          <w:szCs w:val="24"/>
        </w:rPr>
        <w:t xml:space="preserve">nflict skills is to use them in </w:t>
      </w:r>
      <w:r w:rsidRPr="00EF2C05">
        <w:rPr>
          <w:rFonts w:ascii="Arial" w:hAnsi="Arial" w:cs="Arial"/>
          <w:sz w:val="24"/>
          <w:szCs w:val="24"/>
        </w:rPr>
        <w:t>conflict situations.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Learning Objectives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At the end of this chapter, you should be able to: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0"/>
          <w:szCs w:val="20"/>
        </w:rPr>
        <w:t xml:space="preserve">● </w:t>
      </w:r>
      <w:r w:rsidRPr="00EF2C05">
        <w:rPr>
          <w:rFonts w:ascii="Arial" w:hAnsi="Arial" w:cs="Arial"/>
          <w:sz w:val="24"/>
          <w:szCs w:val="24"/>
        </w:rPr>
        <w:t>Define and give examples of intangible conflict issues.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0"/>
          <w:szCs w:val="20"/>
        </w:rPr>
        <w:t xml:space="preserve">● </w:t>
      </w:r>
      <w:r w:rsidRPr="00EF2C05">
        <w:rPr>
          <w:rFonts w:ascii="Arial" w:hAnsi="Arial" w:cs="Arial"/>
          <w:sz w:val="24"/>
          <w:szCs w:val="24"/>
        </w:rPr>
        <w:t>Distinguish among behavioral, personality, and relationship issues.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0"/>
          <w:szCs w:val="20"/>
        </w:rPr>
        <w:t xml:space="preserve">● </w:t>
      </w:r>
      <w:r w:rsidRPr="00EF2C05">
        <w:rPr>
          <w:rFonts w:ascii="Arial" w:hAnsi="Arial" w:cs="Arial"/>
          <w:sz w:val="24"/>
          <w:szCs w:val="24"/>
        </w:rPr>
        <w:t xml:space="preserve">List the steps in the dysfunctional cycles, </w:t>
      </w:r>
      <w:r w:rsidRPr="00EF2C05">
        <w:rPr>
          <w:rFonts w:ascii="Arial" w:hAnsi="Arial" w:cs="Arial"/>
          <w:sz w:val="24"/>
          <w:szCs w:val="24"/>
        </w:rPr>
        <w:t xml:space="preserve">namely avoidance/accommodation. </w:t>
      </w:r>
      <w:proofErr w:type="gramStart"/>
      <w:r w:rsidRPr="00EF2C05">
        <w:rPr>
          <w:rFonts w:ascii="Arial" w:hAnsi="Arial" w:cs="Arial"/>
          <w:sz w:val="24"/>
          <w:szCs w:val="24"/>
        </w:rPr>
        <w:t>competition</w:t>
      </w:r>
      <w:proofErr w:type="gramEnd"/>
      <w:r w:rsidRPr="00EF2C05">
        <w:rPr>
          <w:rFonts w:ascii="Arial" w:hAnsi="Arial" w:cs="Arial"/>
          <w:sz w:val="24"/>
          <w:szCs w:val="24"/>
        </w:rPr>
        <w:t>, and passive-aggressive conflict communication.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0"/>
          <w:szCs w:val="20"/>
        </w:rPr>
        <w:t xml:space="preserve">● </w:t>
      </w:r>
      <w:r w:rsidRPr="00EF2C05">
        <w:rPr>
          <w:rFonts w:ascii="Arial" w:hAnsi="Arial" w:cs="Arial"/>
          <w:sz w:val="24"/>
          <w:szCs w:val="24"/>
        </w:rPr>
        <w:t>List the steps in the functional cycles, namely compro</w:t>
      </w:r>
      <w:r w:rsidRPr="00EF2C05">
        <w:rPr>
          <w:rFonts w:ascii="Arial" w:hAnsi="Arial" w:cs="Arial"/>
          <w:sz w:val="24"/>
          <w:szCs w:val="24"/>
        </w:rPr>
        <w:t xml:space="preserve">mise and collaboration conflict </w:t>
      </w:r>
      <w:r w:rsidRPr="00EF2C05">
        <w:rPr>
          <w:rFonts w:ascii="Arial" w:hAnsi="Arial" w:cs="Arial"/>
          <w:sz w:val="24"/>
          <w:szCs w:val="24"/>
        </w:rPr>
        <w:t>communication.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0"/>
          <w:szCs w:val="20"/>
        </w:rPr>
        <w:t xml:space="preserve">● </w:t>
      </w:r>
      <w:r w:rsidRPr="00EF2C05">
        <w:rPr>
          <w:rFonts w:ascii="Arial" w:hAnsi="Arial" w:cs="Arial"/>
          <w:sz w:val="24"/>
          <w:szCs w:val="24"/>
        </w:rPr>
        <w:t>Describe the differences between compromise and collaboration.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0"/>
          <w:szCs w:val="20"/>
        </w:rPr>
        <w:t xml:space="preserve">● </w:t>
      </w:r>
      <w:r w:rsidRPr="00EF2C05">
        <w:rPr>
          <w:rFonts w:ascii="Arial" w:hAnsi="Arial" w:cs="Arial"/>
          <w:sz w:val="24"/>
          <w:szCs w:val="24"/>
        </w:rPr>
        <w:t>Explain the three factors you should consider when c</w:t>
      </w:r>
      <w:r w:rsidRPr="00EF2C05">
        <w:rPr>
          <w:rFonts w:ascii="Arial" w:hAnsi="Arial" w:cs="Arial"/>
          <w:sz w:val="24"/>
          <w:szCs w:val="24"/>
        </w:rPr>
        <w:t xml:space="preserve">hoosing among the five conflict </w:t>
      </w:r>
      <w:r w:rsidRPr="00EF2C05">
        <w:rPr>
          <w:rFonts w:ascii="Arial" w:hAnsi="Arial" w:cs="Arial"/>
          <w:sz w:val="24"/>
          <w:szCs w:val="24"/>
        </w:rPr>
        <w:t>communication options.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0"/>
          <w:szCs w:val="20"/>
        </w:rPr>
        <w:t xml:space="preserve">● </w:t>
      </w:r>
      <w:r w:rsidRPr="00EF2C05">
        <w:rPr>
          <w:rFonts w:ascii="Arial" w:hAnsi="Arial" w:cs="Arial"/>
          <w:sz w:val="24"/>
          <w:szCs w:val="24"/>
        </w:rPr>
        <w:t>Describe the three primary considerations that sh</w:t>
      </w:r>
      <w:r w:rsidRPr="00EF2C05">
        <w:rPr>
          <w:rFonts w:ascii="Arial" w:hAnsi="Arial" w:cs="Arial"/>
          <w:sz w:val="24"/>
          <w:szCs w:val="24"/>
        </w:rPr>
        <w:t xml:space="preserve">ould influence your choice of a </w:t>
      </w:r>
      <w:r w:rsidRPr="00EF2C05">
        <w:rPr>
          <w:rFonts w:ascii="Arial" w:hAnsi="Arial" w:cs="Arial"/>
          <w:sz w:val="24"/>
          <w:szCs w:val="24"/>
        </w:rPr>
        <w:t>conflict communication option.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0"/>
          <w:szCs w:val="20"/>
        </w:rPr>
        <w:t xml:space="preserve">● </w:t>
      </w:r>
      <w:r w:rsidRPr="00EF2C05">
        <w:rPr>
          <w:rFonts w:ascii="Arial" w:hAnsi="Arial" w:cs="Arial"/>
          <w:sz w:val="24"/>
          <w:szCs w:val="24"/>
        </w:rPr>
        <w:t>Explain the advantages of collaboration.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Key Terms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accommodating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 xml:space="preserve">occurs when at least one person </w:t>
      </w:r>
      <w:proofErr w:type="spellStart"/>
      <w:r w:rsidRPr="00EF2C05">
        <w:rPr>
          <w:rFonts w:ascii="Arial" w:hAnsi="Arial" w:cs="Arial"/>
          <w:sz w:val="24"/>
          <w:szCs w:val="24"/>
        </w:rPr>
        <w:t>smoothes</w:t>
      </w:r>
      <w:proofErr w:type="spellEnd"/>
      <w:r w:rsidRPr="00EF2C05">
        <w:rPr>
          <w:rFonts w:ascii="Arial" w:hAnsi="Arial" w:cs="Arial"/>
          <w:sz w:val="24"/>
          <w:szCs w:val="24"/>
        </w:rPr>
        <w:t xml:space="preserve"> over a conflict, gives in to the ot</w:t>
      </w:r>
      <w:r w:rsidRPr="00EF2C05">
        <w:rPr>
          <w:rFonts w:ascii="Arial" w:hAnsi="Arial" w:cs="Arial"/>
          <w:sz w:val="24"/>
          <w:szCs w:val="24"/>
        </w:rPr>
        <w:t xml:space="preserve">her, </w:t>
      </w:r>
      <w:r w:rsidRPr="00EF2C05">
        <w:rPr>
          <w:rFonts w:ascii="Arial" w:hAnsi="Arial" w:cs="Arial"/>
          <w:sz w:val="24"/>
          <w:szCs w:val="24"/>
        </w:rPr>
        <w:t>obliges the other, and doesn’t make waves.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avoidance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occurs in a conflict situation when one or both parties do not address the issue at all.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behavioral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issues </w:t>
      </w:r>
      <w:r w:rsidRPr="00EF2C05">
        <w:rPr>
          <w:rFonts w:ascii="Arial" w:hAnsi="Arial" w:cs="Arial"/>
          <w:sz w:val="24"/>
          <w:szCs w:val="24"/>
        </w:rPr>
        <w:t>concern observable specific and individu</w:t>
      </w:r>
      <w:r w:rsidRPr="00EF2C05">
        <w:rPr>
          <w:rFonts w:ascii="Arial" w:hAnsi="Arial" w:cs="Arial"/>
          <w:sz w:val="24"/>
          <w:szCs w:val="24"/>
        </w:rPr>
        <w:t xml:space="preserve">al behaviors such as the way we </w:t>
      </w:r>
      <w:r w:rsidRPr="00EF2C05">
        <w:rPr>
          <w:rFonts w:ascii="Arial" w:hAnsi="Arial" w:cs="Arial"/>
          <w:sz w:val="24"/>
          <w:szCs w:val="24"/>
        </w:rPr>
        <w:t>handle money, time, space, and so on.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collaboration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occurs when both parties work together to develo</w:t>
      </w:r>
      <w:r w:rsidRPr="00EF2C05">
        <w:rPr>
          <w:rFonts w:ascii="Arial" w:hAnsi="Arial" w:cs="Arial"/>
          <w:sz w:val="24"/>
          <w:szCs w:val="24"/>
        </w:rPr>
        <w:t xml:space="preserve">p a mutually satisfying outcome </w:t>
      </w:r>
      <w:r w:rsidRPr="00EF2C05">
        <w:rPr>
          <w:rFonts w:ascii="Arial" w:hAnsi="Arial" w:cs="Arial"/>
          <w:sz w:val="24"/>
          <w:szCs w:val="24"/>
        </w:rPr>
        <w:t>or agreement.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communication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apprehension </w:t>
      </w:r>
      <w:r w:rsidRPr="00EF2C05">
        <w:rPr>
          <w:rFonts w:ascii="Arial" w:hAnsi="Arial" w:cs="Arial"/>
          <w:sz w:val="24"/>
          <w:szCs w:val="24"/>
        </w:rPr>
        <w:t>refers to the level of anxiet</w:t>
      </w:r>
      <w:r w:rsidRPr="00EF2C05">
        <w:rPr>
          <w:rFonts w:ascii="Arial" w:hAnsi="Arial" w:cs="Arial"/>
          <w:sz w:val="24"/>
          <w:szCs w:val="24"/>
        </w:rPr>
        <w:t xml:space="preserve">y a person feels in response to </w:t>
      </w:r>
      <w:r w:rsidRPr="00EF2C05">
        <w:rPr>
          <w:rFonts w:ascii="Arial" w:hAnsi="Arial" w:cs="Arial"/>
          <w:sz w:val="24"/>
          <w:szCs w:val="24"/>
        </w:rPr>
        <w:t>interpersonal, group, or public communication situations.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communication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considerations </w:t>
      </w:r>
      <w:r w:rsidRPr="00EF2C05">
        <w:rPr>
          <w:rFonts w:ascii="Arial" w:hAnsi="Arial" w:cs="Arial"/>
          <w:sz w:val="24"/>
          <w:szCs w:val="24"/>
        </w:rPr>
        <w:t>refer to three aspects of the confli</w:t>
      </w:r>
      <w:r w:rsidRPr="00EF2C05">
        <w:rPr>
          <w:rFonts w:ascii="Arial" w:hAnsi="Arial" w:cs="Arial"/>
          <w:sz w:val="24"/>
          <w:szCs w:val="24"/>
        </w:rPr>
        <w:t xml:space="preserve">ct situation--the occasion, the </w:t>
      </w:r>
      <w:r w:rsidRPr="00EF2C05">
        <w:rPr>
          <w:rFonts w:ascii="Arial" w:hAnsi="Arial" w:cs="Arial"/>
          <w:sz w:val="24"/>
          <w:szCs w:val="24"/>
        </w:rPr>
        <w:t>other person, and your needs--that should guide the way we choose to react to the situation.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competitive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conflict escalation cycle </w:t>
      </w:r>
      <w:r w:rsidRPr="00EF2C05">
        <w:rPr>
          <w:rFonts w:ascii="Arial" w:hAnsi="Arial" w:cs="Arial"/>
          <w:sz w:val="24"/>
          <w:szCs w:val="24"/>
        </w:rPr>
        <w:t>means that the conflict b</w:t>
      </w:r>
      <w:r w:rsidRPr="00EF2C05">
        <w:rPr>
          <w:rFonts w:ascii="Arial" w:hAnsi="Arial" w:cs="Arial"/>
          <w:sz w:val="24"/>
          <w:szCs w:val="24"/>
        </w:rPr>
        <w:t xml:space="preserve">ogs down in the differentiation </w:t>
      </w:r>
      <w:r w:rsidRPr="00EF2C05">
        <w:rPr>
          <w:rFonts w:ascii="Arial" w:hAnsi="Arial" w:cs="Arial"/>
          <w:sz w:val="24"/>
          <w:szCs w:val="24"/>
        </w:rPr>
        <w:t>stage when competitive interests lead to divergence rather t</w:t>
      </w:r>
      <w:r w:rsidRPr="00EF2C05">
        <w:rPr>
          <w:rFonts w:ascii="Arial" w:hAnsi="Arial" w:cs="Arial"/>
          <w:sz w:val="24"/>
          <w:szCs w:val="24"/>
        </w:rPr>
        <w:t xml:space="preserve">han integration, and often gets </w:t>
      </w:r>
      <w:r w:rsidRPr="00EF2C05">
        <w:rPr>
          <w:rFonts w:ascii="Arial" w:hAnsi="Arial" w:cs="Arial"/>
          <w:sz w:val="24"/>
          <w:szCs w:val="24"/>
        </w:rPr>
        <w:t>out of hand.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lastRenderedPageBreak/>
        <w:t>compromising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occurs when no one totally wins or loses, each</w:t>
      </w:r>
      <w:r w:rsidRPr="00EF2C05">
        <w:rPr>
          <w:rFonts w:ascii="Arial" w:hAnsi="Arial" w:cs="Arial"/>
          <w:sz w:val="24"/>
          <w:szCs w:val="24"/>
        </w:rPr>
        <w:t xml:space="preserve"> getting something (perhaps) of </w:t>
      </w:r>
      <w:r w:rsidRPr="00EF2C05">
        <w:rPr>
          <w:rFonts w:ascii="Arial" w:hAnsi="Arial" w:cs="Arial"/>
          <w:sz w:val="24"/>
          <w:szCs w:val="24"/>
        </w:rPr>
        <w:t>what she or he wanted.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conflict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communication options </w:t>
      </w:r>
      <w:r w:rsidRPr="00EF2C05">
        <w:rPr>
          <w:rFonts w:ascii="Arial" w:hAnsi="Arial" w:cs="Arial"/>
          <w:sz w:val="24"/>
          <w:szCs w:val="24"/>
        </w:rPr>
        <w:t>consist of functional and dysfunctional conflict cycles.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conflict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issues </w:t>
      </w:r>
      <w:r w:rsidRPr="00EF2C05">
        <w:rPr>
          <w:rFonts w:ascii="Arial" w:hAnsi="Arial" w:cs="Arial"/>
          <w:sz w:val="24"/>
          <w:szCs w:val="24"/>
        </w:rPr>
        <w:t>are the focal point of the conflict, the “trigger” that people point to when they ar</w:t>
      </w:r>
      <w:r w:rsidRPr="00EF2C05">
        <w:rPr>
          <w:rFonts w:ascii="Arial" w:hAnsi="Arial" w:cs="Arial"/>
          <w:sz w:val="24"/>
          <w:szCs w:val="24"/>
        </w:rPr>
        <w:t xml:space="preserve">e </w:t>
      </w:r>
      <w:r w:rsidRPr="00EF2C05">
        <w:rPr>
          <w:rFonts w:ascii="Arial" w:hAnsi="Arial" w:cs="Arial"/>
          <w:sz w:val="24"/>
          <w:szCs w:val="24"/>
        </w:rPr>
        <w:t>asked what the conflict was about.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confrontation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avoidance/accommodation cycle </w:t>
      </w:r>
      <w:r w:rsidRPr="00EF2C05">
        <w:rPr>
          <w:rFonts w:ascii="Arial" w:hAnsi="Arial" w:cs="Arial"/>
          <w:sz w:val="24"/>
          <w:szCs w:val="24"/>
        </w:rPr>
        <w:t>is characteris</w:t>
      </w:r>
      <w:r w:rsidRPr="00EF2C05">
        <w:rPr>
          <w:rFonts w:ascii="Arial" w:hAnsi="Arial" w:cs="Arial"/>
          <w:sz w:val="24"/>
          <w:szCs w:val="24"/>
        </w:rPr>
        <w:t xml:space="preserve">tic of those people whose first </w:t>
      </w:r>
      <w:r w:rsidRPr="00EF2C05">
        <w:rPr>
          <w:rFonts w:ascii="Arial" w:hAnsi="Arial" w:cs="Arial"/>
          <w:sz w:val="24"/>
          <w:szCs w:val="24"/>
        </w:rPr>
        <w:t>impulse is to avoid initiating conflict or to quickly withdra</w:t>
      </w:r>
      <w:r w:rsidRPr="00EF2C05">
        <w:rPr>
          <w:rFonts w:ascii="Arial" w:hAnsi="Arial" w:cs="Arial"/>
          <w:sz w:val="24"/>
          <w:szCs w:val="24"/>
        </w:rPr>
        <w:t xml:space="preserve">w when conflicts arise; in this </w:t>
      </w:r>
      <w:r w:rsidRPr="00EF2C05">
        <w:rPr>
          <w:rFonts w:ascii="Arial" w:hAnsi="Arial" w:cs="Arial"/>
          <w:sz w:val="24"/>
          <w:szCs w:val="24"/>
        </w:rPr>
        <w:t>pattern, avoidance generally creates negative outcome</w:t>
      </w:r>
      <w:r w:rsidRPr="00EF2C05">
        <w:rPr>
          <w:rFonts w:ascii="Arial" w:hAnsi="Arial" w:cs="Arial"/>
          <w:sz w:val="24"/>
          <w:szCs w:val="24"/>
        </w:rPr>
        <w:t xml:space="preserve">s, which in turn lead to future </w:t>
      </w:r>
      <w:r w:rsidRPr="00EF2C05">
        <w:rPr>
          <w:rFonts w:ascii="Arial" w:hAnsi="Arial" w:cs="Arial"/>
          <w:sz w:val="24"/>
          <w:szCs w:val="24"/>
        </w:rPr>
        <w:t>avoidance.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gunny-sacking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is storing up hurts and anger until one can’t take i</w:t>
      </w:r>
      <w:r w:rsidRPr="00EF2C05">
        <w:rPr>
          <w:rFonts w:ascii="Arial" w:hAnsi="Arial" w:cs="Arial"/>
          <w:sz w:val="24"/>
          <w:szCs w:val="24"/>
        </w:rPr>
        <w:t xml:space="preserve">t anymore and one erupts, often </w:t>
      </w:r>
      <w:r w:rsidRPr="00EF2C05">
        <w:rPr>
          <w:rFonts w:ascii="Arial" w:hAnsi="Arial" w:cs="Arial"/>
          <w:sz w:val="24"/>
          <w:szCs w:val="24"/>
        </w:rPr>
        <w:t>becomes verbally abusive, and perhaps turns violent.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intangible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conflict issues </w:t>
      </w:r>
      <w:r w:rsidRPr="00EF2C05">
        <w:rPr>
          <w:rFonts w:ascii="Arial" w:hAnsi="Arial" w:cs="Arial"/>
          <w:sz w:val="24"/>
          <w:szCs w:val="24"/>
        </w:rPr>
        <w:t xml:space="preserve">do not involve hard, </w:t>
      </w:r>
      <w:r w:rsidRPr="00EF2C05">
        <w:rPr>
          <w:rFonts w:ascii="Arial" w:hAnsi="Arial" w:cs="Arial"/>
          <w:sz w:val="24"/>
          <w:szCs w:val="24"/>
        </w:rPr>
        <w:t xml:space="preserve">physical, or observable assets. they center on </w:t>
      </w:r>
      <w:r w:rsidRPr="00EF2C05">
        <w:rPr>
          <w:rFonts w:ascii="Arial" w:hAnsi="Arial" w:cs="Arial"/>
          <w:sz w:val="24"/>
          <w:szCs w:val="24"/>
        </w:rPr>
        <w:t>love, attention, cooperative and beneficial behaviors, r</w:t>
      </w:r>
      <w:r w:rsidRPr="00EF2C05">
        <w:rPr>
          <w:rFonts w:ascii="Arial" w:hAnsi="Arial" w:cs="Arial"/>
          <w:sz w:val="24"/>
          <w:szCs w:val="24"/>
        </w:rPr>
        <w:t xml:space="preserve">espect, power, self-esteem, and </w:t>
      </w:r>
      <w:r w:rsidRPr="00EF2C05">
        <w:rPr>
          <w:rFonts w:ascii="Arial" w:hAnsi="Arial" w:cs="Arial"/>
          <w:sz w:val="24"/>
          <w:szCs w:val="24"/>
        </w:rPr>
        <w:t>caring, as opposed to hard, physical or observable assets.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 xml:space="preserve">passive-aggressive communication </w:t>
      </w:r>
      <w:r w:rsidRPr="00EF2C05">
        <w:rPr>
          <w:rFonts w:ascii="Arial" w:hAnsi="Arial" w:cs="Arial"/>
          <w:sz w:val="24"/>
          <w:szCs w:val="24"/>
        </w:rPr>
        <w:t>is the ability to impose one’s</w:t>
      </w:r>
      <w:r w:rsidRPr="00EF2C05">
        <w:rPr>
          <w:rFonts w:ascii="Arial" w:hAnsi="Arial" w:cs="Arial"/>
          <w:sz w:val="24"/>
          <w:szCs w:val="24"/>
        </w:rPr>
        <w:t xml:space="preserve"> will on others through the use </w:t>
      </w:r>
      <w:r w:rsidRPr="00EF2C05">
        <w:rPr>
          <w:rFonts w:ascii="Arial" w:hAnsi="Arial" w:cs="Arial"/>
          <w:sz w:val="24"/>
          <w:szCs w:val="24"/>
        </w:rPr>
        <w:t>of verbal and/or nonverbal acts that appear to avoid an open</w:t>
      </w:r>
      <w:r w:rsidRPr="00EF2C05">
        <w:rPr>
          <w:rFonts w:ascii="Arial" w:hAnsi="Arial" w:cs="Arial"/>
          <w:sz w:val="24"/>
          <w:szCs w:val="24"/>
        </w:rPr>
        <w:t xml:space="preserve"> conflict or accommodate to the </w:t>
      </w:r>
      <w:r w:rsidRPr="00EF2C05">
        <w:rPr>
          <w:rFonts w:ascii="Arial" w:hAnsi="Arial" w:cs="Arial"/>
          <w:sz w:val="24"/>
          <w:szCs w:val="24"/>
        </w:rPr>
        <w:t>desires of others, but in actuality are carried out with the int</w:t>
      </w:r>
      <w:r w:rsidRPr="00EF2C05">
        <w:rPr>
          <w:rFonts w:ascii="Arial" w:hAnsi="Arial" w:cs="Arial"/>
          <w:sz w:val="24"/>
          <w:szCs w:val="24"/>
        </w:rPr>
        <w:t xml:space="preserve">ention (or perceived intention) </w:t>
      </w:r>
      <w:r w:rsidRPr="00EF2C05">
        <w:rPr>
          <w:rFonts w:ascii="Arial" w:hAnsi="Arial" w:cs="Arial"/>
          <w:sz w:val="24"/>
          <w:szCs w:val="24"/>
        </w:rPr>
        <w:t>of inflicting physical and/or psychological pain, injury, or suffering.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personality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issue </w:t>
      </w:r>
      <w:r w:rsidRPr="00EF2C05">
        <w:rPr>
          <w:rFonts w:ascii="Arial" w:hAnsi="Arial" w:cs="Arial"/>
          <w:sz w:val="24"/>
          <w:szCs w:val="24"/>
        </w:rPr>
        <w:t>focuses on a whole constellation of beha</w:t>
      </w:r>
      <w:r w:rsidRPr="00EF2C05">
        <w:rPr>
          <w:rFonts w:ascii="Arial" w:hAnsi="Arial" w:cs="Arial"/>
          <w:sz w:val="24"/>
          <w:szCs w:val="24"/>
        </w:rPr>
        <w:t xml:space="preserve">viors such as being dominating, </w:t>
      </w:r>
      <w:r w:rsidRPr="00EF2C05">
        <w:rPr>
          <w:rFonts w:ascii="Arial" w:hAnsi="Arial" w:cs="Arial"/>
          <w:sz w:val="24"/>
          <w:szCs w:val="24"/>
        </w:rPr>
        <w:t>introverted, selfish, lazy, or overachieving.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personal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stress </w:t>
      </w:r>
      <w:r w:rsidRPr="00EF2C05">
        <w:rPr>
          <w:rFonts w:ascii="Arial" w:hAnsi="Arial" w:cs="Arial"/>
          <w:sz w:val="24"/>
          <w:szCs w:val="24"/>
        </w:rPr>
        <w:t xml:space="preserve">occurs within a person and refers to wear </w:t>
      </w:r>
      <w:r w:rsidRPr="00EF2C05">
        <w:rPr>
          <w:rFonts w:ascii="Arial" w:hAnsi="Arial" w:cs="Arial"/>
          <w:sz w:val="24"/>
          <w:szCs w:val="24"/>
        </w:rPr>
        <w:t xml:space="preserve">and tear on one emotionally and </w:t>
      </w:r>
      <w:r w:rsidRPr="00EF2C05">
        <w:rPr>
          <w:rFonts w:ascii="Arial" w:hAnsi="Arial" w:cs="Arial"/>
          <w:sz w:val="24"/>
          <w:szCs w:val="24"/>
        </w:rPr>
        <w:t>physically.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relationship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issues </w:t>
      </w:r>
      <w:r w:rsidRPr="00EF2C05">
        <w:rPr>
          <w:rFonts w:ascii="Arial" w:hAnsi="Arial" w:cs="Arial"/>
          <w:sz w:val="24"/>
          <w:szCs w:val="24"/>
        </w:rPr>
        <w:t>involve rules, norms, and boundaries that p</w:t>
      </w:r>
      <w:r w:rsidRPr="00EF2C05">
        <w:rPr>
          <w:rFonts w:ascii="Arial" w:hAnsi="Arial" w:cs="Arial"/>
          <w:sz w:val="24"/>
          <w:szCs w:val="24"/>
        </w:rPr>
        <w:t xml:space="preserve">artners have tacitly or overtly </w:t>
      </w:r>
      <w:r w:rsidRPr="00EF2C05">
        <w:rPr>
          <w:rFonts w:ascii="Arial" w:hAnsi="Arial" w:cs="Arial"/>
          <w:sz w:val="24"/>
          <w:szCs w:val="24"/>
        </w:rPr>
        <w:t>agreed on.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relationship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stress </w:t>
      </w:r>
      <w:r w:rsidRPr="00EF2C05">
        <w:rPr>
          <w:rFonts w:ascii="Arial" w:hAnsi="Arial" w:cs="Arial"/>
          <w:sz w:val="24"/>
          <w:szCs w:val="24"/>
        </w:rPr>
        <w:t>occurs outside the individual and refers to wear and tear on a relationship.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schismogenesis</w:t>
      </w:r>
      <w:proofErr w:type="spellEnd"/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occurs when the behaviors of one person int</w:t>
      </w:r>
      <w:r w:rsidRPr="00EF2C05">
        <w:rPr>
          <w:rFonts w:ascii="Arial" w:hAnsi="Arial" w:cs="Arial"/>
          <w:sz w:val="24"/>
          <w:szCs w:val="24"/>
        </w:rPr>
        <w:t>ensify the behaviors of another person. T</w:t>
      </w:r>
      <w:r w:rsidRPr="00EF2C05">
        <w:rPr>
          <w:rFonts w:ascii="Arial" w:hAnsi="Arial" w:cs="Arial"/>
          <w:sz w:val="24"/>
          <w:szCs w:val="24"/>
        </w:rPr>
        <w:t>his is experienced as an escalation of the conflict.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scripts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are routinized events that we perform with little deviation each time we do them.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 xml:space="preserve">Undesired Repetitive Pattern (URP) </w:t>
      </w:r>
      <w:r w:rsidRPr="00EF2C05">
        <w:rPr>
          <w:rFonts w:ascii="Arial" w:hAnsi="Arial" w:cs="Arial"/>
          <w:sz w:val="24"/>
          <w:szCs w:val="24"/>
        </w:rPr>
        <w:t>is an automatic, “knee-jerk” response to one another: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Something one says triggers an automatic response in the</w:t>
      </w:r>
      <w:r w:rsidRPr="00EF2C05">
        <w:rPr>
          <w:rFonts w:ascii="Arial" w:hAnsi="Arial" w:cs="Arial"/>
          <w:sz w:val="24"/>
          <w:szCs w:val="24"/>
        </w:rPr>
        <w:t xml:space="preserve"> other, and the episode quickly </w:t>
      </w:r>
      <w:r w:rsidRPr="00EF2C05">
        <w:rPr>
          <w:rFonts w:ascii="Arial" w:hAnsi="Arial" w:cs="Arial"/>
          <w:sz w:val="24"/>
          <w:szCs w:val="24"/>
        </w:rPr>
        <w:t>escalates out of control.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Chapter Outline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[Objective #1: Define and give examples of intangible conflict issues.]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I. Intangible Issues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A. Conflicts over intangible issues do not involve hard, physical, or observable assets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1. They center on love, attention, cooperative and beneficial behaviors, respect,</w:t>
      </w:r>
      <w:r w:rsidRPr="00EF2C05">
        <w:rPr>
          <w:rFonts w:ascii="Arial" w:hAnsi="Arial" w:cs="Arial"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power, self-esteem, and caring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2. Conflicts over issues that are intangible, and, thus, not truly scarce resources</w:t>
      </w:r>
      <w:r w:rsidRPr="00EF2C05">
        <w:rPr>
          <w:rFonts w:ascii="Arial" w:hAnsi="Arial" w:cs="Arial"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(even though conflicting parties may think otherwise)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lastRenderedPageBreak/>
        <w:t>[Objective #2: Distinguish among behavioral, personality, and relationship issues</w:t>
      </w: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. ]</w:t>
      </w:r>
      <w:proofErr w:type="gramEnd"/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B. Types of Intangible Issues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1. Personality issue conflicts focus on a whole constellation of behaviors such as</w:t>
      </w:r>
      <w:r w:rsidRPr="00EF2C05">
        <w:rPr>
          <w:rFonts w:ascii="Arial" w:hAnsi="Arial" w:cs="Arial"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being dominating, introverted, selfish, or achievement oriented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2. Conflicts over relationship issues involve rules, norms, and boundaries that</w:t>
      </w:r>
      <w:r w:rsidRPr="00EF2C05">
        <w:rPr>
          <w:rFonts w:ascii="Arial" w:hAnsi="Arial" w:cs="Arial"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partners have tacitly or overtly agreed 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3. Behavioral issues concern specific and individual behaviors such as the way we</w:t>
      </w:r>
      <w:r w:rsidRPr="00EF2C05">
        <w:rPr>
          <w:rFonts w:ascii="Arial" w:hAnsi="Arial" w:cs="Arial"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handle money, time, space, and so on.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II. Conflict Communication Options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[Objective #3: List the steps in the dysfunctional cycles, namely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avoidance/accommodation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>, competitive, and passive-aggressive conflict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communication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>.] See the text for specific steps for each cycle.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A. Dysfunctional Conflict Cycles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1. Avoiding/Accommodating Conflict Communication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2. Competitive Conflict Communication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3. Passive-Aggressive Communication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[Objective #4: List the steps in the functional cycles, namely compromise and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collaboration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conflict communication. ] See the text for specific steps for each cycle.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[Objective #5: Describe the differences between compromise and collaboration.]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See the text for specific differences.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B. Functional Conflict Cycles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1. Compromising Conflict Communication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2. Collaborating Conflict Communication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C. Collaboration: The Preferred Strategy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1. Low Personal and Relationship Stress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2. High Personal and Relationship Growth and Satisfaction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D. Enacting Collaboration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1. Clarification of Perspectives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2. Rigid Goal but Flexible Means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3. Developing Mutual Understanding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4. Implementation of a Mutual Understanding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[Objective #6: Explain the advantages of collaboration</w:t>
      </w: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. ]</w:t>
      </w:r>
      <w:proofErr w:type="gramEnd"/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E. Advantages of Collaboration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1. It is less competitive.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2. It features mutual learning and fact finding.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3. It allows for exploration of differences in underlying values.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4. It resembles principled negotiation, focusing on interests rather than positions.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5. It allocates the responsibility for implementation across many parties.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6. Its conclusions are generated by participants through an interactive, iterative, and</w:t>
      </w:r>
      <w:r w:rsidRPr="00EF2C05">
        <w:rPr>
          <w:rFonts w:ascii="Arial" w:hAnsi="Arial" w:cs="Arial"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reflexive process.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7. It is often an ongoing process.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lastRenderedPageBreak/>
        <w:t>8. It has the potential to build individual and community capacity in such arenas as</w:t>
      </w:r>
      <w:r w:rsidRPr="00EF2C05">
        <w:rPr>
          <w:rFonts w:ascii="Arial" w:hAnsi="Arial" w:cs="Arial"/>
          <w:sz w:val="24"/>
          <w:szCs w:val="24"/>
        </w:rPr>
        <w:t xml:space="preserve"> </w:t>
      </w:r>
      <w:r w:rsidRPr="00EF2C05">
        <w:rPr>
          <w:rFonts w:ascii="Arial" w:hAnsi="Arial" w:cs="Arial"/>
          <w:sz w:val="24"/>
          <w:szCs w:val="24"/>
        </w:rPr>
        <w:t>conflict management, leadership, decision making, and communication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F2C05">
        <w:rPr>
          <w:rFonts w:ascii="Arial" w:hAnsi="Arial" w:cs="Arial"/>
          <w:b/>
          <w:bCs/>
          <w:sz w:val="24"/>
          <w:szCs w:val="24"/>
        </w:rPr>
        <w:t>[Objective #7: Explain the three factors you should consider when choosing among the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EF2C05">
        <w:rPr>
          <w:rFonts w:ascii="Arial" w:hAnsi="Arial" w:cs="Arial"/>
          <w:b/>
          <w:bCs/>
          <w:sz w:val="24"/>
          <w:szCs w:val="24"/>
        </w:rPr>
        <w:t>five</w:t>
      </w:r>
      <w:proofErr w:type="gramEnd"/>
      <w:r w:rsidRPr="00EF2C05">
        <w:rPr>
          <w:rFonts w:ascii="Arial" w:hAnsi="Arial" w:cs="Arial"/>
          <w:b/>
          <w:bCs/>
          <w:sz w:val="24"/>
          <w:szCs w:val="24"/>
        </w:rPr>
        <w:t xml:space="preserve"> conflict communication options. ]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F. Communication Considerations: Choosing the Appropriate Communication Option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1. The Occasion (Including Time and Location)</w:t>
      </w:r>
    </w:p>
    <w:p w:rsidR="00EF2C05" w:rsidRPr="00EF2C05" w:rsidRDefault="00EF2C05" w:rsidP="00EF2C0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EF2C05">
        <w:rPr>
          <w:rFonts w:ascii="Arial" w:hAnsi="Arial" w:cs="Arial"/>
          <w:sz w:val="24"/>
          <w:szCs w:val="24"/>
        </w:rPr>
        <w:t>2. The Other Person</w:t>
      </w:r>
    </w:p>
    <w:p w:rsidR="00874174" w:rsidRPr="00EF2C05" w:rsidRDefault="00EF2C05" w:rsidP="00EF2C05">
      <w:pPr>
        <w:ind w:left="720" w:firstLine="720"/>
        <w:rPr>
          <w:rFonts w:ascii="Arial" w:hAnsi="Arial" w:cs="Arial"/>
        </w:rPr>
      </w:pPr>
      <w:r w:rsidRPr="00EF2C05">
        <w:rPr>
          <w:rFonts w:ascii="Arial" w:hAnsi="Arial" w:cs="Arial"/>
          <w:sz w:val="24"/>
          <w:szCs w:val="24"/>
        </w:rPr>
        <w:t>3. Your Needs</w:t>
      </w:r>
      <w:bookmarkEnd w:id="0"/>
    </w:p>
    <w:sectPr w:rsidR="00874174" w:rsidRPr="00EF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05"/>
    <w:rsid w:val="00874174"/>
    <w:rsid w:val="00E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dcterms:created xsi:type="dcterms:W3CDTF">2013-09-03T05:32:00Z</dcterms:created>
  <dcterms:modified xsi:type="dcterms:W3CDTF">2013-09-03T05:38:00Z</dcterms:modified>
</cp:coreProperties>
</file>