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405BD" w:rsidRDefault="00000000">
      <w:pPr>
        <w:jc w:val="center"/>
      </w:pPr>
      <w:r>
        <w:rPr>
          <w:b/>
          <w:sz w:val="34"/>
        </w:rPr>
        <w:t>ĐẶC TẢ YÊU CẦU HỆ THỐNG (SRS)</w:t>
      </w:r>
    </w:p>
    <w:p w:rsidR="00C405BD" w:rsidRDefault="00000000">
      <w:pPr>
        <w:jc w:val="center"/>
      </w:pPr>
      <w:r>
        <w:rPr>
          <w:b/>
          <w:sz w:val="28"/>
        </w:rPr>
        <w:t>XÂY DỰNG HỆ THỐNG DỰ BÁO NHU CẦU HÀNG HÓA</w:t>
      </w:r>
      <w:r>
        <w:rPr>
          <w:b/>
          <w:sz w:val="28"/>
        </w:rPr>
        <w:br/>
        <w:t>HỖ TRỢ TỐI ƯU QUẢN LÝ TỒN KHO BẰNG MACHINE LEARNING</w:t>
      </w:r>
    </w:p>
    <w:p w:rsidR="00C405BD" w:rsidRDefault="00000000">
      <w:r>
        <w:t>Tên thư mục dự án: inventory-demand-forecasting</w:t>
      </w:r>
    </w:p>
    <w:p w:rsidR="00C405BD" w:rsidRDefault="00000000">
      <w:r>
        <w:t>Phiên bản tài liệu: 1.0  |  Ngày lập: 18/10/2026</w:t>
      </w:r>
    </w:p>
    <w:p w:rsidR="00C405BD" w:rsidRDefault="00000000">
      <w:r>
        <w:t>Phạm vi: Bài tập lớn giữa kỳ môn học Machine Learning</w:t>
      </w:r>
    </w:p>
    <w:p w:rsidR="00C405BD" w:rsidRPr="009F7CC5" w:rsidRDefault="00000000">
      <w:pPr>
        <w:rPr>
          <w:lang w:val="vi-VN"/>
        </w:rPr>
      </w:pPr>
      <w:proofErr w:type="spellStart"/>
      <w:r>
        <w:t>Nhóm</w:t>
      </w:r>
      <w:proofErr w:type="spellEnd"/>
      <w:r>
        <w:t xml:space="preserve"> </w:t>
      </w:r>
      <w:proofErr w:type="spellStart"/>
      <w:r>
        <w:t>thực</w:t>
      </w:r>
      <w:proofErr w:type="spellEnd"/>
      <w:r>
        <w:t xml:space="preserve"> </w:t>
      </w:r>
      <w:proofErr w:type="spellStart"/>
      <w:r>
        <w:t>hiện</w:t>
      </w:r>
      <w:proofErr w:type="spellEnd"/>
      <w:r>
        <w:t xml:space="preserve">: </w:t>
      </w:r>
      <w:r w:rsidR="009F7CC5">
        <w:t>Chu</w:t>
      </w:r>
      <w:r w:rsidR="009F7CC5">
        <w:rPr>
          <w:lang w:val="vi-VN"/>
        </w:rPr>
        <w:t xml:space="preserve"> Thuỳ Trang</w:t>
      </w:r>
    </w:p>
    <w:p w:rsidR="00C405BD" w:rsidRPr="009F7CC5" w:rsidRDefault="00000000">
      <w:pPr>
        <w:rPr>
          <w:lang w:val="vi-VN"/>
        </w:rPr>
      </w:pPr>
      <w:proofErr w:type="spellStart"/>
      <w:r>
        <w:t>Người</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rsidR="009F7CC5">
        <w:t>ThS</w:t>
      </w:r>
      <w:proofErr w:type="spellEnd"/>
      <w:r w:rsidR="009F7CC5">
        <w:rPr>
          <w:lang w:val="vi-VN"/>
        </w:rPr>
        <w:t>. Nguyễn Đình Công</w:t>
      </w:r>
    </w:p>
    <w:p w:rsidR="009F7CC5" w:rsidRDefault="009F7CC5">
      <w:pPr>
        <w:pStyle w:val="Heading1"/>
        <w:rPr>
          <w:lang w:val="vi-VN"/>
        </w:rPr>
      </w:pPr>
    </w:p>
    <w:p w:rsidR="00C405BD" w:rsidRDefault="00000000">
      <w:pPr>
        <w:pStyle w:val="Heading1"/>
      </w:pPr>
      <w:r>
        <w:t>1. Giới thiệu</w:t>
      </w:r>
    </w:p>
    <w:p w:rsidR="00C405BD" w:rsidRDefault="00000000">
      <w:pPr>
        <w:pStyle w:val="Heading2"/>
      </w:pPr>
      <w:r>
        <w:t>1.1. Mục đích tài liệu</w:t>
      </w:r>
    </w:p>
    <w:p w:rsidR="00C405BD" w:rsidRDefault="00000000">
      <w:r>
        <w:t>Tài liệu này mô tả những yêu cầu cần có đối với hệ thống dự báo nhu cầu hàng hóa và hỗ trợ quản lý tồn kho. Đây là cơ sở để nhóm thống nhất phạm vi thực hiện, phân chia công việc, triển khai mã nguồn, kiểm thử và đối chiếu kết quả trước khi nộp bài. Các yêu cầu được viết theo hướng có thể kiểm tra được, tránh chỉ mô tả ý tưởng chung.</w:t>
      </w:r>
    </w:p>
    <w:p w:rsidR="00C405BD" w:rsidRDefault="00000000">
      <w:pPr>
        <w:pStyle w:val="Heading2"/>
      </w:pPr>
      <w:r>
        <w:t>1.2. Bối cảnh và vấn đề</w:t>
      </w:r>
    </w:p>
    <w:p w:rsidR="00C405BD" w:rsidRDefault="00000000">
      <w:r>
        <w:t>Trong hoạt động bán lẻ, nhu cầu hàng hóa thay đổi theo ngày, mùa vụ, dịp lễ, chương trình khuyến mãi và đặc điểm từng cửa hàng. Nếu dự báo thấp hơn nhu cầu thực tế, đơn vị kinh doanh có nguy cơ thiếu hàng; nếu nhập quá nhiều, chi phí lưu kho và vốn bị tồn đọng tăng lên. Hệ thống được đề xuất nhằm khai thác lịch sử bán hàng để ước lượng nhu cầu trong ngắn hạn, sau đó biến kết quả đó thành thông tin tham khảo cho kế hoạch nhập hàng.</w:t>
      </w:r>
    </w:p>
    <w:p w:rsidR="00C405BD" w:rsidRDefault="00000000">
      <w:pPr>
        <w:pStyle w:val="Heading2"/>
      </w:pPr>
      <w:r>
        <w:t>1.3. Mục tiêu</w:t>
      </w:r>
    </w:p>
    <w:p w:rsidR="00C405BD" w:rsidRDefault="00000000">
      <w:pPr>
        <w:pStyle w:val="ListBullet"/>
      </w:pPr>
      <w:r>
        <w:t>Xây dựng quy trình tiền xử lý và tạo đặc trưng từ dữ liệu bán hàng có yếu tố thời gian.</w:t>
      </w:r>
    </w:p>
    <w:p w:rsidR="00C405BD" w:rsidRDefault="00000000">
      <w:pPr>
        <w:pStyle w:val="ListBullet"/>
      </w:pPr>
      <w:r>
        <w:t>Huấn luyện, tinh chỉnh và so sánh ít nhất hai thuật toán Machine Learning trên cùng bộ dữ liệu với cách đánh giá nhất quán.</w:t>
      </w:r>
    </w:p>
    <w:p w:rsidR="00C405BD" w:rsidRDefault="00000000">
      <w:pPr>
        <w:pStyle w:val="ListBullet"/>
      </w:pPr>
      <w:r>
        <w:t>Dự báo nhu cầu theo từng cửa hàng và nhóm hàng hóa cho một khoảng thời gian xác định.</w:t>
      </w:r>
    </w:p>
    <w:p w:rsidR="00C405BD" w:rsidRDefault="00000000">
      <w:pPr>
        <w:pStyle w:val="ListBullet"/>
      </w:pPr>
      <w:r>
        <w:t>Cho phép người dùng nhập thông tin tồn kho để nhận cảnh báo và gợi ý số lượng bổ sung.</w:t>
      </w:r>
    </w:p>
    <w:p w:rsidR="00C405BD" w:rsidRDefault="00000000">
      <w:pPr>
        <w:pStyle w:val="ListBullet"/>
      </w:pPr>
      <w:r>
        <w:t>Cung cấp giao diện Streamlit, mã nguồn chạy được, tài liệu hướng dẫn và bằng chứng kiểm thử.</w:t>
      </w:r>
    </w:p>
    <w:p w:rsidR="00C405BD" w:rsidRDefault="00000000">
      <w:pPr>
        <w:pStyle w:val="Heading2"/>
      </w:pPr>
      <w:r>
        <w:lastRenderedPageBreak/>
        <w:t>1.4. Phạm vi và giới hạn</w:t>
      </w:r>
    </w:p>
    <w:p w:rsidR="00C405BD" w:rsidRDefault="00000000">
      <w:r>
        <w:t>Phiên bản giữa kỳ tập trung vào dự báo nhu cầu dựa trên dữ liệu lịch sử, không xây dựng ERP, xử lý thanh toán hay đặt hàng với nhà cung cấp. Việc “hỗ trợ tối ưu” được hiểu là đưa ra gợi ý tồn kho dựa trên quy tắc và dự báo; không đồng nghĩa đã giải một bài toán tối ưu toàn cục hoặc tối thiểu hóa chi phí thực tế khi chưa có dữ liệu chi phí và ràng buộc đầy đủ.</w:t>
      </w:r>
    </w:p>
    <w:p w:rsidR="00C405BD" w:rsidRDefault="00000000">
      <w:r>
        <w:t>Đơn vị dự báo phải phù hợp với dataset được chọn. Với Store Sales – Time Series Forecasting, đơn vị mặc định là cửa hàng × nhóm sản phẩm × ngày, dự báo chỉ tiêu sales theo cấu trúc bộ dữ liệu. Không gọi kết quả là tồn kho thực hoặc nhu cầu ở cấp SKU nếu dữ liệu không chứng minh được điều đó.</w:t>
      </w:r>
    </w:p>
    <w:p w:rsidR="00C405BD" w:rsidRDefault="00000000">
      <w:pPr>
        <w:pStyle w:val="Heading2"/>
      </w:pPr>
      <w:r>
        <w:t>1.5. Căn cứ và phân loại yêu cầu</w:t>
      </w:r>
    </w:p>
    <w:p w:rsidR="00C405BD" w:rsidRDefault="00000000">
      <w:r>
        <w:t>Các yêu cầu bắt buộc về nộp bài và quá trình huấn luyện được lấy từ tài liệu “BÀI TẬP LỚN GIỮA KỲ”, mục 1 và mục 2 (trang 1). Danh sách đề tài trong mục 3 chỉ mang tính tham khảo, cho phép tự chọn đề tài/dataset. Những chức năng như dự báo 7/30 ngày, bảng điều khiển, tồn kho an toàn và xuất CSV là đề xuất thiết kế của nhóm nhằm cụ thể hóa sản phẩm; không phải yêu cầu nguyên văn của giảng viên.</w:t>
      </w:r>
    </w:p>
    <w:p w:rsidR="00C405BD" w:rsidRDefault="00000000">
      <w:pPr>
        <w:pStyle w:val="Heading1"/>
      </w:pPr>
      <w:r>
        <w:t>2. Đối tượng sử dụng và môi trường triển khai</w:t>
      </w:r>
    </w:p>
    <w:p w:rsidR="00C405BD" w:rsidRDefault="00000000">
      <w:pPr>
        <w:pStyle w:val="Heading2"/>
      </w:pPr>
      <w:r>
        <w:t>2.1. Người sử dụng</w:t>
      </w:r>
    </w:p>
    <w:tbl>
      <w:tblPr>
        <w:tblStyle w:val="TableGrid"/>
        <w:tblW w:w="0" w:type="auto"/>
        <w:jc w:val="center"/>
        <w:tblLook w:val="04A0" w:firstRow="1" w:lastRow="0" w:firstColumn="1" w:lastColumn="0" w:noHBand="0" w:noVBand="1"/>
      </w:tblPr>
      <w:tblGrid>
        <w:gridCol w:w="4674"/>
        <w:gridCol w:w="4674"/>
      </w:tblGrid>
      <w:tr w:rsidR="00C405BD">
        <w:trPr>
          <w:jc w:val="center"/>
        </w:trPr>
        <w:tc>
          <w:tcPr>
            <w:tcW w:w="4674" w:type="dxa"/>
          </w:tcPr>
          <w:p w:rsidR="00C405BD" w:rsidRDefault="00000000">
            <w:r>
              <w:rPr>
                <w:sz w:val="21"/>
              </w:rPr>
              <w:t>Đối tượng</w:t>
            </w:r>
          </w:p>
        </w:tc>
        <w:tc>
          <w:tcPr>
            <w:tcW w:w="4674" w:type="dxa"/>
          </w:tcPr>
          <w:p w:rsidR="00C405BD" w:rsidRDefault="00000000">
            <w:r>
              <w:rPr>
                <w:sz w:val="21"/>
              </w:rPr>
              <w:t>Nhu cầu chính</w:t>
            </w:r>
          </w:p>
        </w:tc>
      </w:tr>
      <w:tr w:rsidR="00C405BD">
        <w:trPr>
          <w:jc w:val="center"/>
        </w:trPr>
        <w:tc>
          <w:tcPr>
            <w:tcW w:w="4674" w:type="dxa"/>
          </w:tcPr>
          <w:p w:rsidR="00C405BD" w:rsidRDefault="00000000">
            <w:r>
              <w:rPr>
                <w:sz w:val="21"/>
              </w:rPr>
              <w:t>Người quản lý cửa hàng/kho</w:t>
            </w:r>
          </w:p>
        </w:tc>
        <w:tc>
          <w:tcPr>
            <w:tcW w:w="4674" w:type="dxa"/>
          </w:tcPr>
          <w:p w:rsidR="00C405BD" w:rsidRDefault="00000000">
            <w:r>
              <w:rPr>
                <w:sz w:val="21"/>
              </w:rPr>
              <w:t>Chọn cửa hàng, nhóm hàng, xem nhu cầu dự báo và tham khảo mức bổ sung hàng.</w:t>
            </w:r>
          </w:p>
        </w:tc>
      </w:tr>
      <w:tr w:rsidR="00C405BD">
        <w:trPr>
          <w:jc w:val="center"/>
        </w:trPr>
        <w:tc>
          <w:tcPr>
            <w:tcW w:w="4674" w:type="dxa"/>
          </w:tcPr>
          <w:p w:rsidR="00C405BD" w:rsidRDefault="00000000">
            <w:r>
              <w:rPr>
                <w:sz w:val="21"/>
              </w:rPr>
              <w:t>Thành viên nhóm phát triển</w:t>
            </w:r>
          </w:p>
        </w:tc>
        <w:tc>
          <w:tcPr>
            <w:tcW w:w="4674" w:type="dxa"/>
          </w:tcPr>
          <w:p w:rsidR="00C405BD" w:rsidRDefault="00000000">
            <w:r>
              <w:rPr>
                <w:sz w:val="21"/>
              </w:rPr>
              <w:t>Chuẩn bị dữ liệu, huấn luyện mô hình, kiểm thử, cập nhật và chạy hệ thống.</w:t>
            </w:r>
          </w:p>
        </w:tc>
      </w:tr>
      <w:tr w:rsidR="00C405BD">
        <w:trPr>
          <w:jc w:val="center"/>
        </w:trPr>
        <w:tc>
          <w:tcPr>
            <w:tcW w:w="4674" w:type="dxa"/>
          </w:tcPr>
          <w:p w:rsidR="00C405BD" w:rsidRDefault="00000000">
            <w:r>
              <w:rPr>
                <w:sz w:val="21"/>
              </w:rPr>
              <w:t>Giảng viên đánh giá</w:t>
            </w:r>
          </w:p>
        </w:tc>
        <w:tc>
          <w:tcPr>
            <w:tcW w:w="4674" w:type="dxa"/>
          </w:tcPr>
          <w:p w:rsidR="00C405BD" w:rsidRDefault="00000000">
            <w:r>
              <w:rPr>
                <w:sz w:val="21"/>
              </w:rPr>
              <w:t>Xem quy trình huấn luyện, kết quả so sánh mô hình, chạy demo và vấn đáp về phương pháp.</w:t>
            </w:r>
          </w:p>
        </w:tc>
      </w:tr>
    </w:tbl>
    <w:p w:rsidR="00C405BD" w:rsidRDefault="00C405BD"/>
    <w:p w:rsidR="00C405BD" w:rsidRDefault="00000000">
      <w:pPr>
        <w:pStyle w:val="Heading2"/>
      </w:pPr>
      <w:r>
        <w:t>2.2. Môi trường kỹ thuật</w:t>
      </w:r>
    </w:p>
    <w:p w:rsidR="00C405BD" w:rsidRDefault="00000000">
      <w:r>
        <w:t>Ngôn ngữ dự kiến là Python 3.10 trở lên (phiên bản cụ thể được cố định sau khi kiểm thử). Sử dụng pandas/numpy cho dữ liệu, scikit-learn cho pipeline và mô hình cơ sở, Random Forest và LightGBM hoặc XGBoost cho mô hình nâng cao; matplotlib/plotly cho biểu đồ, Streamlit cho giao diện. Các thư viện và phiên bản cuối cùng phải liệt kê trong requirements.txt. Không dùng API của mô hình ngôn ngữ lớn để giải bài toán dự báo.</w:t>
      </w:r>
    </w:p>
    <w:p w:rsidR="00C405BD" w:rsidRDefault="00000000">
      <w:pPr>
        <w:pStyle w:val="Heading2"/>
      </w:pPr>
      <w:r>
        <w:lastRenderedPageBreak/>
        <w:t>2.3. Dữ liệu đầu vào</w:t>
      </w:r>
    </w:p>
    <w:p w:rsidR="00C405BD" w:rsidRDefault="00000000">
      <w:r>
        <w:t>Ưu tiên dữ liệu Kaggle Store Sales – Time Series Forecasting (https://www.kaggle.com/competitions/store-sales-time-series-forecasting). Trước khi mã hóa, nhóm phải kiểm tra chính xác tên file, cột, kiểu dữ liệu, khóa định danh, đơn vị của biến mục tiêu và các tệp bổ sung có sẵn. Không giả định dataset có số lượng tồn kho, tồn kho an toàn hoặc đơn đặt hàng.</w:t>
      </w:r>
    </w:p>
    <w:tbl>
      <w:tblPr>
        <w:tblStyle w:val="TableGrid"/>
        <w:tblW w:w="0" w:type="auto"/>
        <w:jc w:val="center"/>
        <w:tblLook w:val="04A0" w:firstRow="1" w:lastRow="0" w:firstColumn="1" w:lastColumn="0" w:noHBand="0" w:noVBand="1"/>
      </w:tblPr>
      <w:tblGrid>
        <w:gridCol w:w="4674"/>
        <w:gridCol w:w="4674"/>
      </w:tblGrid>
      <w:tr w:rsidR="00C405BD">
        <w:trPr>
          <w:jc w:val="center"/>
        </w:trPr>
        <w:tc>
          <w:tcPr>
            <w:tcW w:w="4674" w:type="dxa"/>
          </w:tcPr>
          <w:p w:rsidR="00C405BD" w:rsidRDefault="00000000">
            <w:r>
              <w:rPr>
                <w:sz w:val="21"/>
              </w:rPr>
              <w:t>Nhóm dữ liệu</w:t>
            </w:r>
          </w:p>
        </w:tc>
        <w:tc>
          <w:tcPr>
            <w:tcW w:w="4674" w:type="dxa"/>
          </w:tcPr>
          <w:p w:rsidR="00C405BD" w:rsidRDefault="00000000">
            <w:r>
              <w:rPr>
                <w:sz w:val="21"/>
              </w:rPr>
              <w:t>Mô tả và cách sử dụng</w:t>
            </w:r>
          </w:p>
        </w:tc>
      </w:tr>
      <w:tr w:rsidR="00C405BD">
        <w:trPr>
          <w:jc w:val="center"/>
        </w:trPr>
        <w:tc>
          <w:tcPr>
            <w:tcW w:w="4674" w:type="dxa"/>
          </w:tcPr>
          <w:p w:rsidR="00C405BD" w:rsidRDefault="00000000">
            <w:r>
              <w:rPr>
                <w:sz w:val="21"/>
              </w:rPr>
              <w:t>Dữ liệu bán hàng</w:t>
            </w:r>
          </w:p>
        </w:tc>
        <w:tc>
          <w:tcPr>
            <w:tcW w:w="4674" w:type="dxa"/>
          </w:tcPr>
          <w:p w:rsidR="00C405BD" w:rsidRDefault="00000000">
            <w:r>
              <w:rPr>
                <w:sz w:val="21"/>
              </w:rPr>
              <w:t>Ngày, cửa hàng, nhóm hàng, sales và biến liên quan nếu có; dùng để tạo nhãn dự báo và đặc trưng.</w:t>
            </w:r>
          </w:p>
        </w:tc>
      </w:tr>
      <w:tr w:rsidR="00C405BD">
        <w:trPr>
          <w:jc w:val="center"/>
        </w:trPr>
        <w:tc>
          <w:tcPr>
            <w:tcW w:w="4674" w:type="dxa"/>
          </w:tcPr>
          <w:p w:rsidR="00C405BD" w:rsidRDefault="00000000">
            <w:r>
              <w:rPr>
                <w:sz w:val="21"/>
              </w:rPr>
              <w:t>Dữ liệu lịch và sự kiện</w:t>
            </w:r>
          </w:p>
        </w:tc>
        <w:tc>
          <w:tcPr>
            <w:tcW w:w="4674" w:type="dxa"/>
          </w:tcPr>
          <w:p w:rsidR="00C405BD" w:rsidRDefault="00000000">
            <w:r>
              <w:rPr>
                <w:sz w:val="21"/>
              </w:rPr>
              <w:t>Thứ trong tuần, tháng, ngày lễ; chỉ sử dụng thông tin có thể biết tại thời điểm dự báo.</w:t>
            </w:r>
          </w:p>
        </w:tc>
      </w:tr>
      <w:tr w:rsidR="00C405BD">
        <w:trPr>
          <w:jc w:val="center"/>
        </w:trPr>
        <w:tc>
          <w:tcPr>
            <w:tcW w:w="4674" w:type="dxa"/>
          </w:tcPr>
          <w:p w:rsidR="00C405BD" w:rsidRDefault="00000000">
            <w:r>
              <w:rPr>
                <w:sz w:val="21"/>
              </w:rPr>
              <w:t>Khuyến mãi và biến ngoại sinh</w:t>
            </w:r>
          </w:p>
        </w:tc>
        <w:tc>
          <w:tcPr>
            <w:tcW w:w="4674" w:type="dxa"/>
          </w:tcPr>
          <w:p w:rsidR="00C405BD" w:rsidRDefault="00000000">
            <w:r>
              <w:rPr>
                <w:sz w:val="21"/>
              </w:rPr>
              <w:t>Chỉ dùng giá trị tương lai nếu đã biết hoặc người dùng nhập kịch bản; nếu không cần quy tắc mặc định được công bố.</w:t>
            </w:r>
          </w:p>
        </w:tc>
      </w:tr>
      <w:tr w:rsidR="00C405BD">
        <w:trPr>
          <w:jc w:val="center"/>
        </w:trPr>
        <w:tc>
          <w:tcPr>
            <w:tcW w:w="4674" w:type="dxa"/>
          </w:tcPr>
          <w:p w:rsidR="00C405BD" w:rsidRDefault="00000000">
            <w:r>
              <w:rPr>
                <w:sz w:val="21"/>
              </w:rPr>
              <w:t>Dữ liệu tồn kho</w:t>
            </w:r>
          </w:p>
        </w:tc>
        <w:tc>
          <w:tcPr>
            <w:tcW w:w="4674" w:type="dxa"/>
          </w:tcPr>
          <w:p w:rsidR="00C405BD" w:rsidRDefault="00000000">
            <w:r>
              <w:rPr>
                <w:sz w:val="21"/>
              </w:rPr>
              <w:t>Do người dùng cung cấp hoặc dữ liệu demo ghi rõ là mô phỏng; không lấy ngầm từ dữ liệu bán hàng.</w:t>
            </w:r>
          </w:p>
        </w:tc>
      </w:tr>
    </w:tbl>
    <w:p w:rsidR="00C405BD" w:rsidRDefault="00C405BD"/>
    <w:p w:rsidR="00C405BD" w:rsidRDefault="00000000">
      <w:pPr>
        <w:pStyle w:val="Heading1"/>
      </w:pPr>
      <w:r>
        <w:t>3. Quy trình nghiệp vụ dự kiến</w:t>
      </w:r>
    </w:p>
    <w:p w:rsidR="00C405BD" w:rsidRDefault="00000000">
      <w:pPr>
        <w:pStyle w:val="ListNumber"/>
      </w:pPr>
      <w:r>
        <w:t>Người phụ trách chuẩn bị bộ dữ liệu CSV đúng định dạng và thực hiện kiểm tra chất lượng dữ liệu.</w:t>
      </w:r>
    </w:p>
    <w:p w:rsidR="00C405BD" w:rsidRDefault="00000000">
      <w:pPr>
        <w:pStyle w:val="ListNumber"/>
      </w:pPr>
      <w:r>
        <w:t>Chương trình sắp xếp chuỗi thời gian, tạo đặc trưng quá khứ và chia train/validation/test theo thời gian.</w:t>
      </w:r>
    </w:p>
    <w:p w:rsidR="00C405BD" w:rsidRDefault="00000000">
      <w:pPr>
        <w:pStyle w:val="ListNumber"/>
      </w:pPr>
      <w:r>
        <w:t>Nhóm huấn luyện các mô hình, tinh chỉnh siêu tham số trên dữ liệu train/validation và đánh giá cuối cùng trên test.</w:t>
      </w:r>
    </w:p>
    <w:p w:rsidR="00C405BD" w:rsidRDefault="00000000">
      <w:pPr>
        <w:pStyle w:val="ListNumber"/>
      </w:pPr>
      <w:r>
        <w:t>Ứng dụng tải mô hình đã lưu cùng logic tiền xử lý, nhận lựa chọn cửa hàng/nhóm hàng và sinh dự báo theo từng ngày.</w:t>
      </w:r>
    </w:p>
    <w:p w:rsidR="00C405BD" w:rsidRDefault="00000000">
      <w:pPr>
        <w:pStyle w:val="ListNumber"/>
      </w:pPr>
      <w:r>
        <w:t>Người dùng nhập tồn kho hiện tại và các tham số quản lý kho; hệ thống tính nhu cầu trong thời gian cung ứng và lượng cần bổ sung.</w:t>
      </w:r>
    </w:p>
    <w:p w:rsidR="00C405BD" w:rsidRDefault="00000000">
      <w:pPr>
        <w:pStyle w:val="ListNumber"/>
      </w:pPr>
      <w:r>
        <w:t>Người dùng xem biểu đồ, bảng kết quả, giả định của dự báo và có thể xuất CSV để phục vụ thuyết trình hoặc phân tích.</w:t>
      </w:r>
    </w:p>
    <w:p w:rsidR="00C405BD" w:rsidRDefault="00000000">
      <w:pPr>
        <w:pStyle w:val="Heading1"/>
      </w:pPr>
      <w:r>
        <w:t>4. Yêu cầu chức năng</w:t>
      </w:r>
    </w:p>
    <w:p w:rsidR="00C405BD" w:rsidRDefault="00000000">
      <w:r>
        <w:t>Mỗi yêu cầu có mã FR để thuận tiện lập trình và kiểm thử. Mức ưu tiên: Bắt buộc (BB) đối với phạm vi sản phẩm đã chọn; Nên có (NC) đối với phần nâng cao. Đây là phân loại nội bộ, khác với yêu cầu bắt buộc của giảng viên.</w:t>
      </w:r>
    </w:p>
    <w:p w:rsidR="00C405BD" w:rsidRDefault="00000000">
      <w:pPr>
        <w:pStyle w:val="Heading2"/>
      </w:pPr>
      <w:r>
        <w:lastRenderedPageBreak/>
        <w:t>FR-01. Nhập và xác thực dữ liệu (BB)</w:t>
      </w:r>
    </w:p>
    <w:p w:rsidR="00C405BD" w:rsidRDefault="00000000">
      <w:r>
        <w:t>Mô tả: Chương trình đọc dữ liệu từ đường dẫn cấu hình, kiểm tra file/cột bắt buộc, kiểu ngày, khóa thời gian và dữ liệu thiếu; báo lỗi có hướng dẫn khi file không hợp lệ.</w:t>
      </w:r>
    </w:p>
    <w:p w:rsidR="00C405BD" w:rsidRDefault="00000000">
      <w:r>
        <w:t>Tiêu chí nghiệm thu: CSV sai cột hoặc thiếu file không làm ứng dụng dừng không rõ nguyên nhân.</w:t>
      </w:r>
    </w:p>
    <w:p w:rsidR="00C405BD" w:rsidRDefault="00000000">
      <w:pPr>
        <w:pStyle w:val="Heading2"/>
      </w:pPr>
      <w:r>
        <w:t>FR-02. Khảo sát dữ liệu (BB)</w:t>
      </w:r>
    </w:p>
    <w:p w:rsidR="00C405BD" w:rsidRDefault="00000000">
      <w:r>
        <w:t>Mô tả: Hiển thị số dòng, khoảng ngày, số cửa hàng, nhóm hàng, giá trị thiếu, bản ghi trùng và đồ thị bán hàng theo thời gian; cho phép lọc khi dữ liệu hỗ trợ.</w:t>
      </w:r>
    </w:p>
    <w:p w:rsidR="00C405BD" w:rsidRDefault="00000000">
      <w:r>
        <w:t>Tiêu chí nghiệm thu: Các thống kê khớp dữ liệu đang tải.</w:t>
      </w:r>
    </w:p>
    <w:p w:rsidR="00C405BD" w:rsidRDefault="00000000">
      <w:pPr>
        <w:pStyle w:val="Heading2"/>
      </w:pPr>
      <w:r>
        <w:t>FR-03. Tiền xử lý và tạo đặc trưng (BB)</w:t>
      </w:r>
    </w:p>
    <w:p w:rsidR="00C405BD" w:rsidRDefault="00000000">
      <w:r>
        <w:t>Mô tả: Xử lý thời gian, biến phân loại, ngày/tháng/thứ, lag và rolling; rolling phải tính trên các giá trị quá khứ sau shift.</w:t>
      </w:r>
    </w:p>
    <w:p w:rsidR="00C405BD" w:rsidRDefault="00000000">
      <w:r>
        <w:t>Tiêu chí nghiệm thu: Không có đặc trưng lấy trực tiếp nhãn tương lai tại thời điểm dự báo.</w:t>
      </w:r>
    </w:p>
    <w:p w:rsidR="00C405BD" w:rsidRDefault="00000000">
      <w:pPr>
        <w:pStyle w:val="Heading2"/>
      </w:pPr>
      <w:r>
        <w:t>FR-04. Chia dữ liệu theo thời gian (BB)</w:t>
      </w:r>
    </w:p>
    <w:p w:rsidR="00C405BD" w:rsidRDefault="00000000">
      <w:r>
        <w:t>Mô tả: Tách train, validation, test theo mốc thời gian đã công bố; không xáo trộn ngẫu nhiên.</w:t>
      </w:r>
    </w:p>
    <w:p w:rsidR="00C405BD" w:rsidRDefault="00000000">
      <w:r>
        <w:t>Tiêu chí nghiệm thu: Mọi ngày train trước validation, validation trước test; không trùng thời điểm.</w:t>
      </w:r>
    </w:p>
    <w:p w:rsidR="00C405BD" w:rsidRDefault="00000000">
      <w:pPr>
        <w:pStyle w:val="Heading2"/>
      </w:pPr>
      <w:r>
        <w:t>FR-05. Huấn luyện nhiều mô hình (BB)</w:t>
      </w:r>
    </w:p>
    <w:p w:rsidR="00C405BD" w:rsidRDefault="00000000">
      <w:r>
        <w:t>Mô tả: Có ít nhất hai mô hình học máy (ví dụ Ridge/Random Forest/LightGBM); ghi cấu hình và thời gian train.</w:t>
      </w:r>
    </w:p>
    <w:p w:rsidR="00C405BD" w:rsidRDefault="00000000">
      <w:r>
        <w:t>Tiêu chí nghiệm thu: Có log/artefact huấn luyện thực, không sử dụng số liệu dựng sẵn.</w:t>
      </w:r>
    </w:p>
    <w:p w:rsidR="00C405BD" w:rsidRDefault="00000000">
      <w:pPr>
        <w:pStyle w:val="Heading2"/>
      </w:pPr>
      <w:r>
        <w:t>FR-06. Tối ưu siêu tham số (BB)</w:t>
      </w:r>
    </w:p>
    <w:p w:rsidR="00C405BD" w:rsidRDefault="00000000">
      <w:r>
        <w:t>Mô tả: Dùng tìm kiếm tham số trên validation theo thời gian, lưu không gian tìm kiếm, tham số tốt nhất và kết quả.</w:t>
      </w:r>
    </w:p>
    <w:p w:rsidR="00C405BD" w:rsidRDefault="00000000">
      <w:r>
        <w:t>Tiêu chí nghiệm thu: Có thể tái chạy quy trình tuning theo hướng dẫn.</w:t>
      </w:r>
    </w:p>
    <w:p w:rsidR="00C405BD" w:rsidRDefault="00000000">
      <w:pPr>
        <w:pStyle w:val="Heading2"/>
      </w:pPr>
      <w:r>
        <w:t>FR-07. So sánh và chọn mô hình (BB)</w:t>
      </w:r>
    </w:p>
    <w:p w:rsidR="00C405BD" w:rsidRDefault="00000000">
      <w:r>
        <w:t>Mô tả: So sánh MAE, RMSE, WAPE và thời gian xử lý; chọn theo chỉ số ưu tiên được công bố trước khi nhìn test.</w:t>
      </w:r>
    </w:p>
    <w:p w:rsidR="00C405BD" w:rsidRDefault="00000000">
      <w:r>
        <w:t>Tiêu chí nghiệm thu: Bảng kết quả tính từ dự báo thực và nêu lý do chọn.</w:t>
      </w:r>
    </w:p>
    <w:p w:rsidR="00C405BD" w:rsidRDefault="00000000">
      <w:pPr>
        <w:pStyle w:val="Heading2"/>
      </w:pPr>
      <w:r>
        <w:lastRenderedPageBreak/>
        <w:t>FR-08. Lưu và nạp mô hình (BB)</w:t>
      </w:r>
    </w:p>
    <w:p w:rsidR="00C405BD" w:rsidRDefault="00000000">
      <w:r>
        <w:t>Mô tả: Lưu artefact mô hình, danh sách features, phiên bản cấu hình và tiền xử lý; nạp lại để dự báo mà không huấn luyện mỗi lần mở app.</w:t>
      </w:r>
    </w:p>
    <w:p w:rsidR="00C405BD" w:rsidRDefault="00000000">
      <w:r>
        <w:t>Tiêu chí nghiệm thu: Kết quả trước/sau khi nạp giống nhau trong sai số số học.</w:t>
      </w:r>
    </w:p>
    <w:p w:rsidR="00C405BD" w:rsidRDefault="00000000">
      <w:pPr>
        <w:pStyle w:val="Heading2"/>
      </w:pPr>
      <w:r>
        <w:t>FR-09. Dự báo nhu cầu (BB)</w:t>
      </w:r>
    </w:p>
    <w:p w:rsidR="00C405BD" w:rsidRDefault="00000000">
      <w:r>
        <w:t>Mô tả: Chọn cửa hàng, nhóm hàng, mốc bắt đầu và 7/30 ngày; sinh dự báo từng ngày bằng pipeline không nhìn trước dữ liệu thật tương lai.</w:t>
      </w:r>
    </w:p>
    <w:p w:rsidR="00C405BD" w:rsidRDefault="00000000">
      <w:r>
        <w:t>Tiêu chí nghiệm thu: Trả về đủ số mốc hợp lệ hoặc thông báo lý do không thể dự báo.</w:t>
      </w:r>
    </w:p>
    <w:p w:rsidR="00C405BD" w:rsidRDefault="00000000">
      <w:pPr>
        <w:pStyle w:val="Heading2"/>
      </w:pPr>
      <w:r>
        <w:t>FR-10. Trình bày dự báo (BB)</w:t>
      </w:r>
    </w:p>
    <w:p w:rsidR="00C405BD" w:rsidRDefault="00000000">
      <w:r>
        <w:t>Mô tả: Bảng ngày – dự báo, biểu đồ nhu cầu và tùy chọn tải CSV; hiển thị đơn vị dự báo và các giả định.</w:t>
      </w:r>
    </w:p>
    <w:p w:rsidR="00C405BD" w:rsidRDefault="00000000">
      <w:r>
        <w:t>Tiêu chí nghiệm thu: Giá trị bảng, biểu đồ, CSV thống nhất.</w:t>
      </w:r>
    </w:p>
    <w:p w:rsidR="00C405BD" w:rsidRDefault="00000000">
      <w:pPr>
        <w:pStyle w:val="Heading2"/>
      </w:pPr>
      <w:r>
        <w:t>FR-11. Khai báo tình trạng tồn kho (BB)</w:t>
      </w:r>
    </w:p>
    <w:p w:rsidR="00C405BD" w:rsidRDefault="00000000">
      <w:r>
        <w:t>Mô tả: Cho nhập tồn hiện tại, hàng sắp về, lead time, tồn kho an toàn; kiểm tra giá trị âm và miền hợp lệ.</w:t>
      </w:r>
    </w:p>
    <w:p w:rsidR="00C405BD" w:rsidRDefault="00000000">
      <w:r>
        <w:t>Tiêu chí nghiệm thu: Đầu vào sai được giải thích, không tính ra khuyến nghị vô nghĩa.</w:t>
      </w:r>
    </w:p>
    <w:p w:rsidR="00C405BD" w:rsidRDefault="00000000">
      <w:pPr>
        <w:pStyle w:val="Heading2"/>
      </w:pPr>
      <w:r>
        <w:t>FR-12. Đề xuất nhập hàng (BB)</w:t>
      </w:r>
    </w:p>
    <w:p w:rsidR="00C405BD" w:rsidRDefault="00000000">
      <w:r>
        <w:t>Mô tả: Tính nhu cầu trong lead time, tồn kho khả dụng và lượng đề xuất nhập; làm tròn hợp lý theo đơn vị nếu biến mục tiêu là số lượng hàng.</w:t>
      </w:r>
    </w:p>
    <w:p w:rsidR="00C405BD" w:rsidRDefault="00000000">
      <w:r>
        <w:t>Tiêu chí nghiệm thu: Công thức minh bạch, kết quả lặp lại được với cùng đầu vào.</w:t>
      </w:r>
    </w:p>
    <w:p w:rsidR="00C405BD" w:rsidRDefault="00000000">
      <w:pPr>
        <w:pStyle w:val="Heading2"/>
      </w:pPr>
      <w:r>
        <w:t>FR-13. Cảnh báo và giải thích (BB)</w:t>
      </w:r>
    </w:p>
    <w:p w:rsidR="00C405BD" w:rsidRDefault="00000000">
      <w:r>
        <w:t>Mô tả: Cảnh báo thiếu hàng khi tồn khả dụng không đủ đáp ứng nhu cầu cộng tồn an toàn; giải thích nguyên nhân và giới hạn dự báo.</w:t>
      </w:r>
    </w:p>
    <w:p w:rsidR="00C405BD" w:rsidRDefault="00000000">
      <w:r>
        <w:t>Tiêu chí nghiệm thu: Thông báo thay đổi đúng theo ngưỡng và dữ liệu nhập.</w:t>
      </w:r>
    </w:p>
    <w:p w:rsidR="00C405BD" w:rsidRDefault="00000000">
      <w:pPr>
        <w:pStyle w:val="Heading2"/>
      </w:pPr>
      <w:r>
        <w:t>FR-14. Giao diện Streamlit (NC)</w:t>
      </w:r>
    </w:p>
    <w:p w:rsidR="00C405BD" w:rsidRDefault="00000000">
      <w:r>
        <w:t>Mô tả: Tạo các màn hình Tổng quan, Khảo sát, Dự báo, Tồn kho, Đánh giá mô hình và Giới thiệu, điều hướng đơn giản bằng tiếng Việt.</w:t>
      </w:r>
    </w:p>
    <w:p w:rsidR="00C405BD" w:rsidRDefault="00000000">
      <w:r>
        <w:t>Tiêu chí nghiệm thu: Chạy streamlit run app.py và truy cập được các màn hình.</w:t>
      </w:r>
    </w:p>
    <w:p w:rsidR="00C405BD" w:rsidRDefault="00000000">
      <w:pPr>
        <w:pStyle w:val="Heading2"/>
      </w:pPr>
      <w:r>
        <w:lastRenderedPageBreak/>
        <w:t>FR-15. Chế độ demo rõ nguồn (NC)</w:t>
      </w:r>
    </w:p>
    <w:p w:rsidR="00C405BD" w:rsidRDefault="00000000">
      <w:r>
        <w:t>Mô tả: Cho phép chạy dữ liệu demo riêng khi chưa có dữ liệu thật, gắn nhãn MÔ PHỎNG; không trộn số liệu demo với thực nghiệm.</w:t>
      </w:r>
    </w:p>
    <w:p w:rsidR="00C405BD" w:rsidRDefault="00000000">
      <w:r>
        <w:t>Tiêu chí nghiệm thu: Màn hình và báo cáo chỉ rõ chế độ đang sử dụng.</w:t>
      </w:r>
    </w:p>
    <w:p w:rsidR="00C405BD" w:rsidRDefault="00000000">
      <w:pPr>
        <w:pStyle w:val="Heading1"/>
      </w:pPr>
      <w:r>
        <w:t>5. Yêu cầu phi chức năng</w:t>
      </w:r>
    </w:p>
    <w:p w:rsidR="00C405BD" w:rsidRDefault="00000000">
      <w:pPr>
        <w:pStyle w:val="Heading2"/>
      </w:pPr>
      <w:r>
        <w:t>NFR-01. Dễ tái lập</w:t>
      </w:r>
    </w:p>
    <w:p w:rsidR="00C405BD" w:rsidRDefault="00000000">
      <w:r>
        <w:t>Tài liệu chỉ rõ môi trường, thư viện, seed, cấu hình train và lệnh chạy; kết quả có thể tái lập trong sai khác cho phép.</w:t>
      </w:r>
    </w:p>
    <w:p w:rsidR="00C405BD" w:rsidRDefault="00000000">
      <w:pPr>
        <w:pStyle w:val="Heading2"/>
      </w:pPr>
      <w:r>
        <w:t>NFR-02. Khả năng vận hành</w:t>
      </w:r>
    </w:p>
    <w:p w:rsidR="00C405BD" w:rsidRDefault="00000000">
      <w:r>
        <w:t>Luồng cơ bản phải chạy trên máy tính cá nhân với cấu hình hợp lý; có tùy chọn tập dữ liệu con/quick mode cho demo, nhưng không dùng kết quả quick mode thay kết quả chính thức.</w:t>
      </w:r>
    </w:p>
    <w:p w:rsidR="00C405BD" w:rsidRDefault="00000000">
      <w:pPr>
        <w:pStyle w:val="Heading2"/>
      </w:pPr>
      <w:r>
        <w:t>NFR-03. Độ tin cậy</w:t>
      </w:r>
    </w:p>
    <w:p w:rsidR="00C405BD" w:rsidRDefault="00000000">
      <w:r>
        <w:t>Không được làm hỏng tệp dữ liệu gốc; lỗi đường dẫn, dữ liệu thiếu hoặc mô hình chưa có phải được xử lý bằng thông báo có ích.</w:t>
      </w:r>
    </w:p>
    <w:p w:rsidR="00C405BD" w:rsidRDefault="00000000">
      <w:pPr>
        <w:pStyle w:val="Heading2"/>
      </w:pPr>
      <w:r>
        <w:t>NFR-04. Tính minh bạch</w:t>
      </w:r>
    </w:p>
    <w:p w:rsidR="00C405BD" w:rsidRDefault="00000000">
      <w:r>
        <w:t>Các biểu đồ và khuyến nghị phải ghi rõ đơn vị, thời gian dự báo, giả định và nguồn dữ liệu; không trình bày dữ liệu mô phỏng thành dữ liệu thật.</w:t>
      </w:r>
    </w:p>
    <w:p w:rsidR="00C405BD" w:rsidRDefault="00000000">
      <w:pPr>
        <w:pStyle w:val="Heading2"/>
      </w:pPr>
      <w:r>
        <w:t>NFR-05. Khả năng bảo trì</w:t>
      </w:r>
    </w:p>
    <w:p w:rsidR="00C405BD" w:rsidRDefault="00000000">
      <w:r>
        <w:t>Tách module đọc dữ liệu, tạo đặc trưng, huấn luyện, đánh giá, dự báo và tồn kho; không sao chép logic xử lý giữa train và app.</w:t>
      </w:r>
    </w:p>
    <w:p w:rsidR="00C405BD" w:rsidRDefault="00000000">
      <w:pPr>
        <w:pStyle w:val="Heading2"/>
      </w:pPr>
      <w:r>
        <w:t>NFR-06. Hiệu năng</w:t>
      </w:r>
    </w:p>
    <w:p w:rsidR="00C405BD" w:rsidRDefault="00000000">
      <w:r>
        <w:t>Đo thời gian train và thời gian dự báo bằng công cụ đo trong Python; đưa kết quả thực vào bảng so sánh. Mức giới hạn cụ thể xác lập sau thử nghiệm trên máy nhóm.</w:t>
      </w:r>
    </w:p>
    <w:p w:rsidR="00C405BD" w:rsidRDefault="00000000">
      <w:pPr>
        <w:pStyle w:val="Heading2"/>
      </w:pPr>
      <w:r>
        <w:t>NFR-07. Bảo mật cơ bản</w:t>
      </w:r>
    </w:p>
    <w:p w:rsidR="00C405BD" w:rsidRDefault="00000000">
      <w:r>
        <w:t>Không hard-code mật khẩu, token Kaggle hoặc thông tin riêng tư; .gitignore loại trừ credentials và file dữ liệu không được phép công bố.</w:t>
      </w:r>
    </w:p>
    <w:p w:rsidR="00C405BD" w:rsidRDefault="00000000">
      <w:pPr>
        <w:pStyle w:val="Heading2"/>
      </w:pPr>
      <w:r>
        <w:t>NFR-08. Tương thích</w:t>
      </w:r>
    </w:p>
    <w:p w:rsidR="00C405BD" w:rsidRDefault="00000000">
      <w:r>
        <w:t>Ưu tiên chạy trên Windows và macOS/Linux theo README; ít nhất phải kiểm thử thành công trên môi trường nhóm sử dụng.</w:t>
      </w:r>
    </w:p>
    <w:p w:rsidR="00C405BD" w:rsidRDefault="00000000">
      <w:pPr>
        <w:pStyle w:val="Heading1"/>
      </w:pPr>
      <w:r>
        <w:lastRenderedPageBreak/>
        <w:t>6. Đặc tả dữ liệu và quy tắc dự báo</w:t>
      </w:r>
    </w:p>
    <w:p w:rsidR="00C405BD" w:rsidRDefault="00000000">
      <w:pPr>
        <w:pStyle w:val="Heading2"/>
      </w:pPr>
      <w:r>
        <w:t>6.1. Đơn vị quan sát và biến mục tiêu</w:t>
      </w:r>
    </w:p>
    <w:p w:rsidR="00C405BD" w:rsidRDefault="00000000">
      <w:r>
        <w:t>Một quan sát tương ứng với một ngày của một cửa hàng và một nhóm sản phẩm nếu sử dụng dataset Store Sales. Biến mục tiêu được giữ đúng định nghĩa của cột sales sau khi kiểm tra bộ dữ liệu. Trường hợp số liệu phản ánh số lượng bán, các báo cáo tồn kho có thể sử dụng cùng đơn vị. Nếu không xác định được đơn vị, hệ thống chỉ đưa ra chỉ số nhu cầu và không tự chuyển thành số thùng, sản phẩm hay giá trị tiền.</w:t>
      </w:r>
    </w:p>
    <w:p w:rsidR="00C405BD" w:rsidRDefault="00000000">
      <w:pPr>
        <w:pStyle w:val="Heading2"/>
      </w:pPr>
      <w:r>
        <w:t>6.2. Quy tắc tránh rò rỉ thông tin</w:t>
      </w:r>
    </w:p>
    <w:p w:rsidR="00C405BD" w:rsidRDefault="00000000">
      <w:r>
        <w:t>Dữ liệu phải được sắp theo khóa cửa hàng, nhóm hàng và ngày. Lag ngày t-k chỉ lấy quan sát trước t. Trung bình trượt tại t phải dùng chuỗi đã dịch về quá khứ; không chứa sales của ngày t hoặc ngày sau. Imputer/encoder có trạng thái học phải fit trên train và áp dụng lại cho validation/test. Với dự báo nhiều ngày liên tiếp, các lag chưa có giá trị thật phải được cập nhật bằng dự báo đã sinh trước đó hoặc có chiến lược trực tiếp được mô tả rõ.</w:t>
      </w:r>
    </w:p>
    <w:p w:rsidR="00C405BD" w:rsidRDefault="00000000">
      <w:pPr>
        <w:pStyle w:val="Heading2"/>
      </w:pPr>
      <w:r>
        <w:t>6.3. Biến ngoại sinh tương lai</w:t>
      </w:r>
    </w:p>
    <w:p w:rsidR="00C405BD" w:rsidRDefault="00000000">
      <w:r>
        <w:t>Đặc trưng theo lịch như ngày/tháng có thể tính trước. Biến khuyến mãi, giá, lượng giao dịch hay sự kiện bất ngờ chỉ được dùng cho tương lai khi đã biết theo lịch hoặc người dùng khai báo kịch bản. Nếu không có thông tin, hệ thống dùng mặc định có giải thích hoặc loại biến khỏi mô hình dùng để suy luận.</w:t>
      </w:r>
    </w:p>
    <w:p w:rsidR="00C405BD" w:rsidRDefault="00000000">
      <w:pPr>
        <w:pStyle w:val="Heading2"/>
      </w:pPr>
      <w:r>
        <w:t>6.4. Cách đánh giá</w:t>
      </w:r>
    </w:p>
    <w:p w:rsidR="00C405BD" w:rsidRDefault="00000000">
      <w:r>
        <w:t>MAE cho biết độ lệch tuyệt đối trung bình; RMSE nhấn mạnh các dự báo sai lớn; WAPE = tổng |y - ŷ| / tổng |y| × 100% nếu mẫu số khác 0. Nếu tổng |y| bằng 0, cần hiển thị WAPE không xác định, không chia cho 0. Nên báo cáo chỉ số trên toàn tập test và nếu có điều kiện, phân tích thêm theo nhóm hàng hoặc cửa hàng. Thời gian train và suy luận phải đo thực tế trong cùng môi trường.</w:t>
      </w:r>
    </w:p>
    <w:p w:rsidR="00C405BD" w:rsidRDefault="00000000">
      <w:pPr>
        <w:pStyle w:val="Heading2"/>
      </w:pPr>
      <w:r>
        <w:t>6.5. Quy tắc tồn kho đề xuất</w:t>
      </w:r>
    </w:p>
    <w:p w:rsidR="00C405BD" w:rsidRDefault="00000000">
      <w:r>
        <w:t>Phiên bản cơ bản tính nhu cầu trong thời gian giao hàng D_L bằng tổng dự báo các ngày thuộc lead time. Tồn khả dụng A = tồn hiện tại + hàng chắc chắn sẽ về trong khoảng phù hợp. Mức mục tiêu T = D_L + tồn kho an toàn S. Số lượng đề nghị nhập Q = max(0, T - A). Cảnh báo thiếu hàng khi A &lt; T. Nếu lead time dài hơn chân trời dự báo, hệ thống phải yêu cầu mở rộng dự báo hoặc từ chối tính thay vì tự suy diễn thiếu căn cứ.</w:t>
      </w:r>
    </w:p>
    <w:p w:rsidR="00C405BD" w:rsidRDefault="00000000">
      <w:r>
        <w:t>Ví dụ minh họa (không phải kết quả mô hình): dự báo 5 ngày là 40, 45, 50, 45, 50 đơn vị; tồn hiện tại 120, hàng sắp về 20, tồn an toàn 30. Khi đó D_L = 230, A = 140, T = 260 và Q = 120 đơn vị. Các con số chỉ minh họa cách tính để kiểm thử.</w:t>
      </w:r>
    </w:p>
    <w:p w:rsidR="00C405BD" w:rsidRDefault="00000000">
      <w:pPr>
        <w:pStyle w:val="Heading1"/>
      </w:pPr>
      <w:r>
        <w:lastRenderedPageBreak/>
        <w:t>7. Giao diện và luồng thao tác</w:t>
      </w:r>
    </w:p>
    <w:tbl>
      <w:tblPr>
        <w:tblStyle w:val="TableGrid"/>
        <w:tblW w:w="0" w:type="auto"/>
        <w:jc w:val="center"/>
        <w:tblLook w:val="04A0" w:firstRow="1" w:lastRow="0" w:firstColumn="1" w:lastColumn="0" w:noHBand="0" w:noVBand="1"/>
      </w:tblPr>
      <w:tblGrid>
        <w:gridCol w:w="4674"/>
        <w:gridCol w:w="4674"/>
      </w:tblGrid>
      <w:tr w:rsidR="00C405BD">
        <w:trPr>
          <w:jc w:val="center"/>
        </w:trPr>
        <w:tc>
          <w:tcPr>
            <w:tcW w:w="4674" w:type="dxa"/>
          </w:tcPr>
          <w:p w:rsidR="00C405BD" w:rsidRDefault="00000000">
            <w:r>
              <w:rPr>
                <w:sz w:val="21"/>
              </w:rPr>
              <w:t>Màn hình</w:t>
            </w:r>
          </w:p>
        </w:tc>
        <w:tc>
          <w:tcPr>
            <w:tcW w:w="4674" w:type="dxa"/>
          </w:tcPr>
          <w:p w:rsidR="00C405BD" w:rsidRDefault="00000000">
            <w:r>
              <w:rPr>
                <w:sz w:val="21"/>
              </w:rPr>
              <w:t>Nội dung và thao tác tối thiểu</w:t>
            </w:r>
          </w:p>
        </w:tc>
      </w:tr>
      <w:tr w:rsidR="00C405BD">
        <w:trPr>
          <w:jc w:val="center"/>
        </w:trPr>
        <w:tc>
          <w:tcPr>
            <w:tcW w:w="4674" w:type="dxa"/>
          </w:tcPr>
          <w:p w:rsidR="00C405BD" w:rsidRDefault="00000000">
            <w:r>
              <w:rPr>
                <w:sz w:val="21"/>
              </w:rPr>
              <w:t>Tổng quan</w:t>
            </w:r>
          </w:p>
        </w:tc>
        <w:tc>
          <w:tcPr>
            <w:tcW w:w="4674" w:type="dxa"/>
          </w:tcPr>
          <w:p w:rsidR="00C405BD" w:rsidRDefault="00000000">
            <w:r>
              <w:rPr>
                <w:sz w:val="21"/>
              </w:rPr>
              <w:t>Thông tin bộ dữ liệu đang dùng; cửa hàng/nhóm hàng; phạm vi thời gian và lưu ý dữ liệu.</w:t>
            </w:r>
          </w:p>
        </w:tc>
      </w:tr>
      <w:tr w:rsidR="00C405BD">
        <w:trPr>
          <w:jc w:val="center"/>
        </w:trPr>
        <w:tc>
          <w:tcPr>
            <w:tcW w:w="4674" w:type="dxa"/>
          </w:tcPr>
          <w:p w:rsidR="00C405BD" w:rsidRDefault="00000000">
            <w:r>
              <w:rPr>
                <w:sz w:val="21"/>
              </w:rPr>
              <w:t>Phân tích dữ liệu</w:t>
            </w:r>
          </w:p>
        </w:tc>
        <w:tc>
          <w:tcPr>
            <w:tcW w:w="4674" w:type="dxa"/>
          </w:tcPr>
          <w:p w:rsidR="00C405BD" w:rsidRDefault="00000000">
            <w:r>
              <w:rPr>
                <w:sz w:val="21"/>
              </w:rPr>
              <w:t>Bộ lọc, thống kê thiếu/trùng, đồ thị xu hướng và phân phối theo dữ liệu thực.</w:t>
            </w:r>
          </w:p>
        </w:tc>
      </w:tr>
      <w:tr w:rsidR="00C405BD">
        <w:trPr>
          <w:jc w:val="center"/>
        </w:trPr>
        <w:tc>
          <w:tcPr>
            <w:tcW w:w="4674" w:type="dxa"/>
          </w:tcPr>
          <w:p w:rsidR="00C405BD" w:rsidRDefault="00000000">
            <w:r>
              <w:rPr>
                <w:sz w:val="21"/>
              </w:rPr>
              <w:t>Dự báo nhu cầu</w:t>
            </w:r>
          </w:p>
        </w:tc>
        <w:tc>
          <w:tcPr>
            <w:tcW w:w="4674" w:type="dxa"/>
          </w:tcPr>
          <w:p w:rsidR="00C405BD" w:rsidRDefault="00000000">
            <w:r>
              <w:rPr>
                <w:sz w:val="21"/>
              </w:rPr>
              <w:t>Chọn cửa hàng, nhóm hàng, số ngày; nhấn Dự báo; xem biểu đồ, bảng và xuất CSV.</w:t>
            </w:r>
          </w:p>
        </w:tc>
      </w:tr>
      <w:tr w:rsidR="00C405BD">
        <w:trPr>
          <w:jc w:val="center"/>
        </w:trPr>
        <w:tc>
          <w:tcPr>
            <w:tcW w:w="4674" w:type="dxa"/>
          </w:tcPr>
          <w:p w:rsidR="00C405BD" w:rsidRDefault="00000000">
            <w:r>
              <w:rPr>
                <w:sz w:val="21"/>
              </w:rPr>
              <w:t>Quản lý tồn kho</w:t>
            </w:r>
          </w:p>
        </w:tc>
        <w:tc>
          <w:tcPr>
            <w:tcW w:w="4674" w:type="dxa"/>
          </w:tcPr>
          <w:p w:rsidR="00C405BD" w:rsidRDefault="00000000">
            <w:r>
              <w:rPr>
                <w:sz w:val="21"/>
              </w:rPr>
              <w:t>Nhập tồn kho, lead time, hàng đang về, tồn an toàn; nhận mức đề xuất và cảnh báo.</w:t>
            </w:r>
          </w:p>
        </w:tc>
      </w:tr>
      <w:tr w:rsidR="00C405BD">
        <w:trPr>
          <w:jc w:val="center"/>
        </w:trPr>
        <w:tc>
          <w:tcPr>
            <w:tcW w:w="4674" w:type="dxa"/>
          </w:tcPr>
          <w:p w:rsidR="00C405BD" w:rsidRDefault="00000000">
            <w:r>
              <w:rPr>
                <w:sz w:val="21"/>
              </w:rPr>
              <w:t>Đánh giá mô hình</w:t>
            </w:r>
          </w:p>
        </w:tc>
        <w:tc>
          <w:tcPr>
            <w:tcW w:w="4674" w:type="dxa"/>
          </w:tcPr>
          <w:p w:rsidR="00C405BD" w:rsidRDefault="00000000">
            <w:r>
              <w:rPr>
                <w:sz w:val="21"/>
              </w:rPr>
              <w:t>Chỉ số MAE/RMSE/WAPE, thời gian xử lý, mô hình được chọn, tham số và đồ thị so sánh.</w:t>
            </w:r>
          </w:p>
        </w:tc>
      </w:tr>
      <w:tr w:rsidR="00C405BD">
        <w:trPr>
          <w:jc w:val="center"/>
        </w:trPr>
        <w:tc>
          <w:tcPr>
            <w:tcW w:w="4674" w:type="dxa"/>
          </w:tcPr>
          <w:p w:rsidR="00C405BD" w:rsidRDefault="00000000">
            <w:r>
              <w:rPr>
                <w:sz w:val="21"/>
              </w:rPr>
              <w:t>Giới thiệu</w:t>
            </w:r>
          </w:p>
        </w:tc>
        <w:tc>
          <w:tcPr>
            <w:tcW w:w="4674" w:type="dxa"/>
          </w:tcPr>
          <w:p w:rsidR="00C405BD" w:rsidRDefault="00000000">
            <w:r>
              <w:rPr>
                <w:sz w:val="21"/>
              </w:rPr>
              <w:t>Mục tiêu, phạm vi, nguồn dữ liệu, quy trình và các giới hạn đã biết.</w:t>
            </w:r>
          </w:p>
        </w:tc>
      </w:tr>
    </w:tbl>
    <w:p w:rsidR="00C405BD" w:rsidRDefault="00C405BD"/>
    <w:p w:rsidR="00C405BD" w:rsidRDefault="00000000">
      <w:r>
        <w:t>Các thao tác trên giao diện không được ngầm kích hoạt huấn luyện toàn bộ mô hình. Nếu chưa tồn tại mô hình đã train, ứng dụng phải yêu cầu chạy lệnh huấn luyện theo README. Phần kết quả demo có thể dùng dữ liệu mô phỏng nhưng phải ghi rõ trên trang.</w:t>
      </w:r>
    </w:p>
    <w:p w:rsidR="00C405BD" w:rsidRDefault="00000000">
      <w:pPr>
        <w:pStyle w:val="Heading1"/>
      </w:pPr>
      <w:r>
        <w:t>8. Giao diện dòng lệnh và tổ chức mã nguồn</w:t>
      </w:r>
    </w:p>
    <w:p w:rsidR="00C405BD" w:rsidRDefault="00000000">
      <w:r>
        <w:t>Tên thư mục gốc: inventory-demand-forecasting. Cấu trúc dự kiến: app.py, requirements.txt, README.md, data/raw, data/demo, src/data_processing.py, src/feature_engineering.py, src/train.py, src/tuning.py, src/evaluate.py, src/predict.py, src/inventory.py, models, results, tests, docs. Có thể điều chỉnh nhẹ nhưng cần giữ sự tách biệt giữa huấn luyện, suy luận và giao diện.</w:t>
      </w:r>
    </w:p>
    <w:p w:rsidR="00C405BD" w:rsidRDefault="00000000">
      <w:r>
        <w:t>Các lệnh dự kiến sau khi triển khai (cú pháp chính xác phải được xác nhận bằng chạy thật): pip install -r requirements.txt; python -m src.train --data data/raw/train.csv; python -m src.predict --input &lt;duong_dan_du_lieu_moi&gt;; streamlit run app.py; pytest. Khi mã nguồn hoàn tất, README phải ghi đúng các tùy chọn đầu vào có thật, không để lệnh ví dụ sai.</w:t>
      </w:r>
    </w:p>
    <w:p w:rsidR="00C405BD" w:rsidRDefault="00000000">
      <w:pPr>
        <w:pStyle w:val="Heading1"/>
      </w:pPr>
      <w:r>
        <w:t>9. Kế hoạch kiểm thử và điều kiện chấp nhận</w:t>
      </w:r>
    </w:p>
    <w:tbl>
      <w:tblPr>
        <w:tblStyle w:val="TableGrid"/>
        <w:tblW w:w="0" w:type="auto"/>
        <w:jc w:val="center"/>
        <w:tblLook w:val="04A0" w:firstRow="1" w:lastRow="0" w:firstColumn="1" w:lastColumn="0" w:noHBand="0" w:noVBand="1"/>
      </w:tblPr>
      <w:tblGrid>
        <w:gridCol w:w="3116"/>
        <w:gridCol w:w="3116"/>
        <w:gridCol w:w="3116"/>
      </w:tblGrid>
      <w:tr w:rsidR="00C405BD">
        <w:trPr>
          <w:jc w:val="center"/>
        </w:trPr>
        <w:tc>
          <w:tcPr>
            <w:tcW w:w="3116" w:type="dxa"/>
          </w:tcPr>
          <w:p w:rsidR="00C405BD" w:rsidRDefault="00000000">
            <w:r>
              <w:rPr>
                <w:sz w:val="21"/>
              </w:rPr>
              <w:t>Mã kiểm thử</w:t>
            </w:r>
          </w:p>
        </w:tc>
        <w:tc>
          <w:tcPr>
            <w:tcW w:w="3116" w:type="dxa"/>
          </w:tcPr>
          <w:p w:rsidR="00C405BD" w:rsidRDefault="00000000">
            <w:r>
              <w:rPr>
                <w:sz w:val="21"/>
              </w:rPr>
              <w:t>Tình huống</w:t>
            </w:r>
          </w:p>
        </w:tc>
        <w:tc>
          <w:tcPr>
            <w:tcW w:w="3116" w:type="dxa"/>
          </w:tcPr>
          <w:p w:rsidR="00C405BD" w:rsidRDefault="00000000">
            <w:r>
              <w:rPr>
                <w:sz w:val="21"/>
              </w:rPr>
              <w:t>Kết quả mong đợi</w:t>
            </w:r>
          </w:p>
        </w:tc>
      </w:tr>
      <w:tr w:rsidR="00C405BD">
        <w:trPr>
          <w:jc w:val="center"/>
        </w:trPr>
        <w:tc>
          <w:tcPr>
            <w:tcW w:w="3116" w:type="dxa"/>
          </w:tcPr>
          <w:p w:rsidR="00C405BD" w:rsidRDefault="00000000">
            <w:r>
              <w:rPr>
                <w:sz w:val="21"/>
              </w:rPr>
              <w:t>TC-01</w:t>
            </w:r>
          </w:p>
        </w:tc>
        <w:tc>
          <w:tcPr>
            <w:tcW w:w="3116" w:type="dxa"/>
          </w:tcPr>
          <w:p w:rsidR="00C405BD" w:rsidRDefault="00000000">
            <w:r>
              <w:rPr>
                <w:sz w:val="21"/>
              </w:rPr>
              <w:t>File CSV thiếu cột yêu cầu</w:t>
            </w:r>
          </w:p>
        </w:tc>
        <w:tc>
          <w:tcPr>
            <w:tcW w:w="3116" w:type="dxa"/>
          </w:tcPr>
          <w:p w:rsidR="00C405BD" w:rsidRDefault="00000000">
            <w:r>
              <w:rPr>
                <w:sz w:val="21"/>
              </w:rPr>
              <w:t>Báo lỗi đúng cột thiếu, không âm thầm bỏ qua.</w:t>
            </w:r>
          </w:p>
        </w:tc>
      </w:tr>
      <w:tr w:rsidR="00C405BD">
        <w:trPr>
          <w:jc w:val="center"/>
        </w:trPr>
        <w:tc>
          <w:tcPr>
            <w:tcW w:w="3116" w:type="dxa"/>
          </w:tcPr>
          <w:p w:rsidR="00C405BD" w:rsidRDefault="00000000">
            <w:r>
              <w:rPr>
                <w:sz w:val="21"/>
              </w:rPr>
              <w:t>TC-02</w:t>
            </w:r>
          </w:p>
        </w:tc>
        <w:tc>
          <w:tcPr>
            <w:tcW w:w="3116" w:type="dxa"/>
          </w:tcPr>
          <w:p w:rsidR="00C405BD" w:rsidRDefault="00000000">
            <w:r>
              <w:rPr>
                <w:sz w:val="21"/>
              </w:rPr>
              <w:t>Dữ liệu chưa được sắp ngày</w:t>
            </w:r>
          </w:p>
        </w:tc>
        <w:tc>
          <w:tcPr>
            <w:tcW w:w="3116" w:type="dxa"/>
          </w:tcPr>
          <w:p w:rsidR="00C405BD" w:rsidRDefault="00000000">
            <w:r>
              <w:rPr>
                <w:sz w:val="21"/>
              </w:rPr>
              <w:t>Tạo feature đúng theo thời gian sau khi sắp.</w:t>
            </w:r>
          </w:p>
        </w:tc>
      </w:tr>
      <w:tr w:rsidR="00C405BD">
        <w:trPr>
          <w:jc w:val="center"/>
        </w:trPr>
        <w:tc>
          <w:tcPr>
            <w:tcW w:w="3116" w:type="dxa"/>
          </w:tcPr>
          <w:p w:rsidR="00C405BD" w:rsidRDefault="00000000">
            <w:r>
              <w:rPr>
                <w:sz w:val="21"/>
              </w:rPr>
              <w:t>TC-03</w:t>
            </w:r>
          </w:p>
        </w:tc>
        <w:tc>
          <w:tcPr>
            <w:tcW w:w="3116" w:type="dxa"/>
          </w:tcPr>
          <w:p w:rsidR="00C405BD" w:rsidRDefault="00000000">
            <w:r>
              <w:rPr>
                <w:sz w:val="21"/>
              </w:rPr>
              <w:t>Lag và rolling ở đầu chuỗi</w:t>
            </w:r>
          </w:p>
        </w:tc>
        <w:tc>
          <w:tcPr>
            <w:tcW w:w="3116" w:type="dxa"/>
          </w:tcPr>
          <w:p w:rsidR="00C405BD" w:rsidRDefault="00000000">
            <w:r>
              <w:rPr>
                <w:sz w:val="21"/>
              </w:rPr>
              <w:t xml:space="preserve">Không truy cập ngày tương lai; </w:t>
            </w:r>
            <w:r>
              <w:rPr>
                <w:sz w:val="21"/>
              </w:rPr>
              <w:lastRenderedPageBreak/>
              <w:t>xử lý thiếu lag hợp lý.</w:t>
            </w:r>
          </w:p>
        </w:tc>
      </w:tr>
      <w:tr w:rsidR="00C405BD">
        <w:trPr>
          <w:jc w:val="center"/>
        </w:trPr>
        <w:tc>
          <w:tcPr>
            <w:tcW w:w="3116" w:type="dxa"/>
          </w:tcPr>
          <w:p w:rsidR="00C405BD" w:rsidRDefault="00000000">
            <w:r>
              <w:rPr>
                <w:sz w:val="21"/>
              </w:rPr>
              <w:lastRenderedPageBreak/>
              <w:t>TC-04</w:t>
            </w:r>
          </w:p>
        </w:tc>
        <w:tc>
          <w:tcPr>
            <w:tcW w:w="3116" w:type="dxa"/>
          </w:tcPr>
          <w:p w:rsidR="00C405BD" w:rsidRDefault="00000000">
            <w:r>
              <w:rPr>
                <w:sz w:val="21"/>
              </w:rPr>
              <w:t>Các mốc train/validation/test</w:t>
            </w:r>
          </w:p>
        </w:tc>
        <w:tc>
          <w:tcPr>
            <w:tcW w:w="3116" w:type="dxa"/>
          </w:tcPr>
          <w:p w:rsidR="00C405BD" w:rsidRDefault="00000000">
            <w:r>
              <w:rPr>
                <w:sz w:val="21"/>
              </w:rPr>
              <w:t>Không chồng lấn hoặc xáo trộn thời gian.</w:t>
            </w:r>
          </w:p>
        </w:tc>
      </w:tr>
      <w:tr w:rsidR="00C405BD">
        <w:trPr>
          <w:jc w:val="center"/>
        </w:trPr>
        <w:tc>
          <w:tcPr>
            <w:tcW w:w="3116" w:type="dxa"/>
          </w:tcPr>
          <w:p w:rsidR="00C405BD" w:rsidRDefault="00000000">
            <w:r>
              <w:rPr>
                <w:sz w:val="21"/>
              </w:rPr>
              <w:t>TC-05</w:t>
            </w:r>
          </w:p>
        </w:tc>
        <w:tc>
          <w:tcPr>
            <w:tcW w:w="3116" w:type="dxa"/>
          </w:tcPr>
          <w:p w:rsidR="00C405BD" w:rsidRDefault="00000000">
            <w:r>
              <w:rPr>
                <w:sz w:val="21"/>
              </w:rPr>
              <w:t>Tuning mô hình</w:t>
            </w:r>
          </w:p>
        </w:tc>
        <w:tc>
          <w:tcPr>
            <w:tcW w:w="3116" w:type="dxa"/>
          </w:tcPr>
          <w:p w:rsidR="00C405BD" w:rsidRDefault="00000000">
            <w:r>
              <w:rPr>
                <w:sz w:val="21"/>
              </w:rPr>
              <w:t>Lưu lại tham số và đánh giá theo validation.</w:t>
            </w:r>
          </w:p>
        </w:tc>
      </w:tr>
      <w:tr w:rsidR="00C405BD">
        <w:trPr>
          <w:jc w:val="center"/>
        </w:trPr>
        <w:tc>
          <w:tcPr>
            <w:tcW w:w="3116" w:type="dxa"/>
          </w:tcPr>
          <w:p w:rsidR="00C405BD" w:rsidRDefault="00000000">
            <w:r>
              <w:rPr>
                <w:sz w:val="21"/>
              </w:rPr>
              <w:t>TC-06</w:t>
            </w:r>
          </w:p>
        </w:tc>
        <w:tc>
          <w:tcPr>
            <w:tcW w:w="3116" w:type="dxa"/>
          </w:tcPr>
          <w:p w:rsidR="00C405BD" w:rsidRDefault="00000000">
            <w:r>
              <w:rPr>
                <w:sz w:val="21"/>
              </w:rPr>
              <w:t>Nạp lại artefact</w:t>
            </w:r>
          </w:p>
        </w:tc>
        <w:tc>
          <w:tcPr>
            <w:tcW w:w="3116" w:type="dxa"/>
          </w:tcPr>
          <w:p w:rsidR="00C405BD" w:rsidRDefault="00000000">
            <w:r>
              <w:rPr>
                <w:sz w:val="21"/>
              </w:rPr>
              <w:t>Dự báo khớp kết quả trước khi lưu.</w:t>
            </w:r>
          </w:p>
        </w:tc>
      </w:tr>
      <w:tr w:rsidR="00C405BD">
        <w:trPr>
          <w:jc w:val="center"/>
        </w:trPr>
        <w:tc>
          <w:tcPr>
            <w:tcW w:w="3116" w:type="dxa"/>
          </w:tcPr>
          <w:p w:rsidR="00C405BD" w:rsidRDefault="00000000">
            <w:r>
              <w:rPr>
                <w:sz w:val="21"/>
              </w:rPr>
              <w:t>TC-07</w:t>
            </w:r>
          </w:p>
        </w:tc>
        <w:tc>
          <w:tcPr>
            <w:tcW w:w="3116" w:type="dxa"/>
          </w:tcPr>
          <w:p w:rsidR="00C405BD" w:rsidRDefault="00000000">
            <w:r>
              <w:rPr>
                <w:sz w:val="21"/>
              </w:rPr>
              <w:t>Dự báo 7 ngày</w:t>
            </w:r>
          </w:p>
        </w:tc>
        <w:tc>
          <w:tcPr>
            <w:tcW w:w="3116" w:type="dxa"/>
          </w:tcPr>
          <w:p w:rsidR="00C405BD" w:rsidRDefault="00000000">
            <w:r>
              <w:rPr>
                <w:sz w:val="21"/>
              </w:rPr>
              <w:t>Sinh 7 dòng theo ngày hợp lệ, không dùng nhãn tương lai.</w:t>
            </w:r>
          </w:p>
        </w:tc>
      </w:tr>
      <w:tr w:rsidR="00C405BD">
        <w:trPr>
          <w:jc w:val="center"/>
        </w:trPr>
        <w:tc>
          <w:tcPr>
            <w:tcW w:w="3116" w:type="dxa"/>
          </w:tcPr>
          <w:p w:rsidR="00C405BD" w:rsidRDefault="00000000">
            <w:r>
              <w:rPr>
                <w:sz w:val="21"/>
              </w:rPr>
              <w:t>TC-08</w:t>
            </w:r>
          </w:p>
        </w:tc>
        <w:tc>
          <w:tcPr>
            <w:tcW w:w="3116" w:type="dxa"/>
          </w:tcPr>
          <w:p w:rsidR="00C405BD" w:rsidRDefault="00000000">
            <w:r>
              <w:rPr>
                <w:sz w:val="21"/>
              </w:rPr>
              <w:t>Tồn kho âm/lead time 0 ngoài quy tắc</w:t>
            </w:r>
          </w:p>
        </w:tc>
        <w:tc>
          <w:tcPr>
            <w:tcW w:w="3116" w:type="dxa"/>
          </w:tcPr>
          <w:p w:rsidR="00C405BD" w:rsidRDefault="00000000">
            <w:r>
              <w:rPr>
                <w:sz w:val="21"/>
              </w:rPr>
              <w:t>Thông báo nhập không hợp lệ hoặc xử lý theo đặc tả.</w:t>
            </w:r>
          </w:p>
        </w:tc>
      </w:tr>
      <w:tr w:rsidR="00C405BD">
        <w:trPr>
          <w:jc w:val="center"/>
        </w:trPr>
        <w:tc>
          <w:tcPr>
            <w:tcW w:w="3116" w:type="dxa"/>
          </w:tcPr>
          <w:p w:rsidR="00C405BD" w:rsidRDefault="00000000">
            <w:r>
              <w:rPr>
                <w:sz w:val="21"/>
              </w:rPr>
              <w:t>TC-09</w:t>
            </w:r>
          </w:p>
        </w:tc>
        <w:tc>
          <w:tcPr>
            <w:tcW w:w="3116" w:type="dxa"/>
          </w:tcPr>
          <w:p w:rsidR="00C405BD" w:rsidRDefault="00000000">
            <w:r>
              <w:rPr>
                <w:sz w:val="21"/>
              </w:rPr>
              <w:t>Ví dụ tồn kho mục 6.5</w:t>
            </w:r>
          </w:p>
        </w:tc>
        <w:tc>
          <w:tcPr>
            <w:tcW w:w="3116" w:type="dxa"/>
          </w:tcPr>
          <w:p w:rsidR="00C405BD" w:rsidRDefault="00000000">
            <w:r>
              <w:rPr>
                <w:sz w:val="21"/>
              </w:rPr>
              <w:t>Tính đúng Q = 120 đơn vị.</w:t>
            </w:r>
          </w:p>
        </w:tc>
      </w:tr>
      <w:tr w:rsidR="00C405BD">
        <w:trPr>
          <w:jc w:val="center"/>
        </w:trPr>
        <w:tc>
          <w:tcPr>
            <w:tcW w:w="3116" w:type="dxa"/>
          </w:tcPr>
          <w:p w:rsidR="00C405BD" w:rsidRDefault="00000000">
            <w:r>
              <w:rPr>
                <w:sz w:val="21"/>
              </w:rPr>
              <w:t>TC-10</w:t>
            </w:r>
          </w:p>
        </w:tc>
        <w:tc>
          <w:tcPr>
            <w:tcW w:w="3116" w:type="dxa"/>
          </w:tcPr>
          <w:p w:rsidR="00C405BD" w:rsidRDefault="00000000">
            <w:r>
              <w:rPr>
                <w:sz w:val="21"/>
              </w:rPr>
              <w:t>Xuất CSV</w:t>
            </w:r>
          </w:p>
        </w:tc>
        <w:tc>
          <w:tcPr>
            <w:tcW w:w="3116" w:type="dxa"/>
          </w:tcPr>
          <w:p w:rsidR="00C405BD" w:rsidRDefault="00000000">
            <w:r>
              <w:rPr>
                <w:sz w:val="21"/>
              </w:rPr>
              <w:t>Nội dung, đơn vị và thứ tự ngày khớp giao diện.</w:t>
            </w:r>
          </w:p>
        </w:tc>
      </w:tr>
      <w:tr w:rsidR="00C405BD">
        <w:trPr>
          <w:jc w:val="center"/>
        </w:trPr>
        <w:tc>
          <w:tcPr>
            <w:tcW w:w="3116" w:type="dxa"/>
          </w:tcPr>
          <w:p w:rsidR="00C405BD" w:rsidRDefault="00000000">
            <w:r>
              <w:rPr>
                <w:sz w:val="21"/>
              </w:rPr>
              <w:t>TC-11</w:t>
            </w:r>
          </w:p>
        </w:tc>
        <w:tc>
          <w:tcPr>
            <w:tcW w:w="3116" w:type="dxa"/>
          </w:tcPr>
          <w:p w:rsidR="00C405BD" w:rsidRDefault="00000000">
            <w:r>
              <w:rPr>
                <w:sz w:val="21"/>
              </w:rPr>
              <w:t>Thiếu model đã train</w:t>
            </w:r>
          </w:p>
        </w:tc>
        <w:tc>
          <w:tcPr>
            <w:tcW w:w="3116" w:type="dxa"/>
          </w:tcPr>
          <w:p w:rsidR="00C405BD" w:rsidRDefault="00000000">
            <w:r>
              <w:rPr>
                <w:sz w:val="21"/>
              </w:rPr>
              <w:t>Giao diện báo cách xử lý, không tự báo có dự báo thật.</w:t>
            </w:r>
          </w:p>
        </w:tc>
      </w:tr>
      <w:tr w:rsidR="00C405BD">
        <w:trPr>
          <w:jc w:val="center"/>
        </w:trPr>
        <w:tc>
          <w:tcPr>
            <w:tcW w:w="3116" w:type="dxa"/>
          </w:tcPr>
          <w:p w:rsidR="00C405BD" w:rsidRDefault="00000000">
            <w:r>
              <w:rPr>
                <w:sz w:val="21"/>
              </w:rPr>
              <w:t>TC-12</w:t>
            </w:r>
          </w:p>
        </w:tc>
        <w:tc>
          <w:tcPr>
            <w:tcW w:w="3116" w:type="dxa"/>
          </w:tcPr>
          <w:p w:rsidR="00C405BD" w:rsidRDefault="00000000">
            <w:r>
              <w:rPr>
                <w:sz w:val="21"/>
              </w:rPr>
              <w:t>Chạy sạch theo README</w:t>
            </w:r>
          </w:p>
        </w:tc>
        <w:tc>
          <w:tcPr>
            <w:tcW w:w="3116" w:type="dxa"/>
          </w:tcPr>
          <w:p w:rsidR="00C405BD" w:rsidRDefault="00000000">
            <w:r>
              <w:rPr>
                <w:sz w:val="21"/>
              </w:rPr>
              <w:t>Môi trường mới có thể cài, train và chạy pipeline theo lệnh đã ghi.</w:t>
            </w:r>
          </w:p>
        </w:tc>
      </w:tr>
    </w:tbl>
    <w:p w:rsidR="00C405BD" w:rsidRDefault="00C405BD"/>
    <w:p w:rsidR="00C405BD" w:rsidRDefault="00000000">
      <w:r>
        <w:t>Tiêu chí chấp nhận cuối cùng: có bằng chứng train tối thiểu hai thuật toán; có hyperparameter tuning; có tập test độc lập; đo metric và tốc độ; pipeline dữ liệu mới chạy thực tế; code, README, báo cáo và bảng phân công đầy đủ. Streamlit là hạng mục nâng cao nhằm hướng tới điểm cộng theo tài liệu giữa kỳ.</w:t>
      </w:r>
    </w:p>
    <w:p w:rsidR="00C405BD" w:rsidRDefault="00000000">
      <w:pPr>
        <w:pStyle w:val="Heading1"/>
      </w:pPr>
      <w:r>
        <w:t>10. Sản phẩm bàn giao và công việc nhóm</w:t>
      </w:r>
    </w:p>
    <w:tbl>
      <w:tblPr>
        <w:tblStyle w:val="TableGrid"/>
        <w:tblW w:w="0" w:type="auto"/>
        <w:jc w:val="center"/>
        <w:tblLook w:val="04A0" w:firstRow="1" w:lastRow="0" w:firstColumn="1" w:lastColumn="0" w:noHBand="0" w:noVBand="1"/>
      </w:tblPr>
      <w:tblGrid>
        <w:gridCol w:w="4674"/>
        <w:gridCol w:w="4674"/>
      </w:tblGrid>
      <w:tr w:rsidR="00C405BD">
        <w:trPr>
          <w:jc w:val="center"/>
        </w:trPr>
        <w:tc>
          <w:tcPr>
            <w:tcW w:w="4674" w:type="dxa"/>
          </w:tcPr>
          <w:p w:rsidR="00C405BD" w:rsidRDefault="00000000">
            <w:r>
              <w:rPr>
                <w:sz w:val="21"/>
              </w:rPr>
              <w:t>Hạng mục</w:t>
            </w:r>
          </w:p>
        </w:tc>
        <w:tc>
          <w:tcPr>
            <w:tcW w:w="4674" w:type="dxa"/>
          </w:tcPr>
          <w:p w:rsidR="00C405BD" w:rsidRDefault="00000000">
            <w:r>
              <w:rPr>
                <w:sz w:val="21"/>
              </w:rPr>
              <w:t>Nội dung cần bàn giao</w:t>
            </w:r>
          </w:p>
        </w:tc>
      </w:tr>
      <w:tr w:rsidR="00C405BD">
        <w:trPr>
          <w:jc w:val="center"/>
        </w:trPr>
        <w:tc>
          <w:tcPr>
            <w:tcW w:w="4674" w:type="dxa"/>
          </w:tcPr>
          <w:p w:rsidR="00C405BD" w:rsidRDefault="00000000">
            <w:r>
              <w:rPr>
                <w:sz w:val="21"/>
              </w:rPr>
              <w:t>Mã nguồn</w:t>
            </w:r>
          </w:p>
        </w:tc>
        <w:tc>
          <w:tcPr>
            <w:tcW w:w="4674" w:type="dxa"/>
          </w:tcPr>
          <w:p w:rsidR="00C405BD" w:rsidRDefault="00000000">
            <w:r>
              <w:rPr>
                <w:sz w:val="21"/>
              </w:rPr>
              <w:t>Các module tiền xử lý, train, tuning, đánh giá, dự báo, tồn kho và giao diện.</w:t>
            </w:r>
          </w:p>
        </w:tc>
      </w:tr>
      <w:tr w:rsidR="00C405BD">
        <w:trPr>
          <w:jc w:val="center"/>
        </w:trPr>
        <w:tc>
          <w:tcPr>
            <w:tcW w:w="4674" w:type="dxa"/>
          </w:tcPr>
          <w:p w:rsidR="00C405BD" w:rsidRDefault="00000000">
            <w:r>
              <w:rPr>
                <w:sz w:val="21"/>
              </w:rPr>
              <w:t>Kết quả thực nghiệm</w:t>
            </w:r>
          </w:p>
        </w:tc>
        <w:tc>
          <w:tcPr>
            <w:tcW w:w="4674" w:type="dxa"/>
          </w:tcPr>
          <w:p w:rsidR="00C405BD" w:rsidRDefault="00000000">
            <w:r>
              <w:rPr>
                <w:sz w:val="21"/>
              </w:rPr>
              <w:t>Artefact mô hình, cấu hình, bảng metric, biểu đồ và log có thể đối chiếu.</w:t>
            </w:r>
          </w:p>
        </w:tc>
      </w:tr>
      <w:tr w:rsidR="00C405BD">
        <w:trPr>
          <w:jc w:val="center"/>
        </w:trPr>
        <w:tc>
          <w:tcPr>
            <w:tcW w:w="4674" w:type="dxa"/>
          </w:tcPr>
          <w:p w:rsidR="00C405BD" w:rsidRDefault="00000000">
            <w:r>
              <w:rPr>
                <w:sz w:val="21"/>
              </w:rPr>
              <w:t>README.md</w:t>
            </w:r>
          </w:p>
        </w:tc>
        <w:tc>
          <w:tcPr>
            <w:tcW w:w="4674" w:type="dxa"/>
          </w:tcPr>
          <w:p w:rsidR="00C405BD" w:rsidRDefault="00000000">
            <w:r>
              <w:rPr>
                <w:sz w:val="21"/>
              </w:rPr>
              <w:t>Các bước thiết lập môi trường, lấy dataset, train, dự báo và chạy demo.</w:t>
            </w:r>
          </w:p>
        </w:tc>
      </w:tr>
      <w:tr w:rsidR="00C405BD">
        <w:trPr>
          <w:jc w:val="center"/>
        </w:trPr>
        <w:tc>
          <w:tcPr>
            <w:tcW w:w="4674" w:type="dxa"/>
          </w:tcPr>
          <w:p w:rsidR="00C405BD" w:rsidRDefault="00000000">
            <w:r>
              <w:rPr>
                <w:sz w:val="21"/>
              </w:rPr>
              <w:t>Báo cáo giữa kỳ</w:t>
            </w:r>
          </w:p>
        </w:tc>
        <w:tc>
          <w:tcPr>
            <w:tcW w:w="4674" w:type="dxa"/>
          </w:tcPr>
          <w:p w:rsidR="00C405BD" w:rsidRDefault="00000000">
            <w:r>
              <w:rPr>
                <w:sz w:val="21"/>
              </w:rPr>
              <w:t>Phương pháp, dataset, kết quả thực nghiệm thật, phân tích và giới hạn.</w:t>
            </w:r>
          </w:p>
        </w:tc>
      </w:tr>
      <w:tr w:rsidR="00C405BD">
        <w:trPr>
          <w:jc w:val="center"/>
        </w:trPr>
        <w:tc>
          <w:tcPr>
            <w:tcW w:w="4674" w:type="dxa"/>
          </w:tcPr>
          <w:p w:rsidR="00C405BD" w:rsidRDefault="00000000">
            <w:r>
              <w:rPr>
                <w:sz w:val="21"/>
              </w:rPr>
              <w:t>Phân công nhiệm vụ</w:t>
            </w:r>
          </w:p>
        </w:tc>
        <w:tc>
          <w:tcPr>
            <w:tcW w:w="4674" w:type="dxa"/>
          </w:tcPr>
          <w:p w:rsidR="00C405BD" w:rsidRDefault="00000000">
            <w:r>
              <w:rPr>
                <w:sz w:val="21"/>
              </w:rPr>
              <w:t>Danh sách thành viên, vai trò, phần việc, sản phẩm phụ trách và mức đóng góp.</w:t>
            </w:r>
          </w:p>
        </w:tc>
      </w:tr>
      <w:tr w:rsidR="00C405BD">
        <w:trPr>
          <w:jc w:val="center"/>
        </w:trPr>
        <w:tc>
          <w:tcPr>
            <w:tcW w:w="4674" w:type="dxa"/>
          </w:tcPr>
          <w:p w:rsidR="00C405BD" w:rsidRDefault="00000000">
            <w:r>
              <w:rPr>
                <w:sz w:val="21"/>
              </w:rPr>
              <w:lastRenderedPageBreak/>
              <w:t>Kiểm thử</w:t>
            </w:r>
          </w:p>
        </w:tc>
        <w:tc>
          <w:tcPr>
            <w:tcW w:w="4674" w:type="dxa"/>
          </w:tcPr>
          <w:p w:rsidR="00C405BD" w:rsidRDefault="00000000">
            <w:r>
              <w:rPr>
                <w:sz w:val="21"/>
              </w:rPr>
              <w:t>Test tự động/thủ công và kết quả đã xác nhận.</w:t>
            </w:r>
          </w:p>
        </w:tc>
      </w:tr>
    </w:tbl>
    <w:p w:rsidR="00C405BD" w:rsidRDefault="00C405BD"/>
    <w:p w:rsidR="00C405BD" w:rsidRDefault="00000000">
      <w:r>
        <w:t>Việc phân công tên thành viên sẽ bổ sung khi nhóm cung cấp danh sách. Báo cáo phải ghi đúng thao tác đã làm và số liệu đo được, không chèn kết quả giả định như kết quả thực nghiệm.</w:t>
      </w:r>
    </w:p>
    <w:p w:rsidR="00C405BD" w:rsidRDefault="00000000">
      <w:pPr>
        <w:pStyle w:val="Heading1"/>
      </w:pPr>
      <w:r>
        <w:t>11. Rủi ro, giả định và hướng xử lý</w:t>
      </w:r>
    </w:p>
    <w:p w:rsidR="00C405BD" w:rsidRDefault="00000000">
      <w:pPr>
        <w:pStyle w:val="ListBullet"/>
      </w:pPr>
      <w:r>
        <w:t>Dataset không có tồn kho thực tế: cho người dùng nhập số lượng tồn kho; tất cả dữ liệu mô phỏng phải được ghi nhãn.</w:t>
      </w:r>
    </w:p>
    <w:p w:rsidR="00C405BD" w:rsidRDefault="00000000">
      <w:pPr>
        <w:pStyle w:val="ListBullet"/>
      </w:pPr>
      <w:r>
        <w:t>Dataset có cấu trúc cửa hàng – nhóm hàng thay vì từng SKU: giới hạn dự báo đúng cấp nhóm hàng, không tuyên bố quản lý mã sản phẩm riêng lẻ.</w:t>
      </w:r>
    </w:p>
    <w:p w:rsidR="00C405BD" w:rsidRDefault="00000000">
      <w:pPr>
        <w:pStyle w:val="ListBullet"/>
      </w:pPr>
      <w:r>
        <w:t>Một số biến tương lai không biết trước: loại bỏ biến hoặc sử dụng kịch bản do người dùng nhập, không dùng dữ liệu test tương lai.</w:t>
      </w:r>
    </w:p>
    <w:p w:rsidR="00C405BD" w:rsidRDefault="00000000">
      <w:pPr>
        <w:pStyle w:val="ListBullet"/>
      </w:pPr>
      <w:r>
        <w:t>Mô hình học sâu hoặc mô hình quá lớn khiến chạy demo chậm: ưu tiên mô hình ML bảng, tách huấn luyện khỏi giao diện và bổ sung chế độ quick mode.</w:t>
      </w:r>
    </w:p>
    <w:p w:rsidR="00C405BD" w:rsidRDefault="00000000">
      <w:pPr>
        <w:pStyle w:val="ListBullet"/>
      </w:pPr>
      <w:r>
        <w:t>Giá trị doanh số không trùng đơn vị tồn kho: chỉ tính gợi ý nhập hàng khi dữ liệu nhu cầu và tồn kho cùng đơn vị.</w:t>
      </w:r>
    </w:p>
    <w:p w:rsidR="00C405BD" w:rsidRDefault="00000000">
      <w:pPr>
        <w:pStyle w:val="ListBullet"/>
      </w:pPr>
      <w:r>
        <w:t>Dự báo sai trong dịp cao điểm: thể hiện hạn chế, đánh giá theo thời gian và không cam kết mức chính xác chưa kiểm chứng.</w:t>
      </w:r>
    </w:p>
    <w:p w:rsidR="00C405BD" w:rsidRDefault="00000000">
      <w:pPr>
        <w:pStyle w:val="ListBullet"/>
      </w:pPr>
      <w:r>
        <w:t>Thiếu thời gian triển khai: ưu tiên pipeline train – test – suy luận – README trước, sau đó hoàn thiện giao diện và hình thức.</w:t>
      </w:r>
    </w:p>
    <w:p w:rsidR="00C405BD" w:rsidRDefault="00000000">
      <w:pPr>
        <w:pStyle w:val="Heading1"/>
      </w:pPr>
      <w:r>
        <w:t>12. Mốc công việc và tài liệu tham chiếu</w:t>
      </w:r>
    </w:p>
    <w:p w:rsidR="00C405BD" w:rsidRDefault="00000000">
      <w:r>
        <w:t>Theo tài liệu giữa kỳ, bài nộp và nghiệm thu bắt đầu tại buổi học đầu tiên sau ngày 26/10; không gia hạn. Mỗi nhóm trình bày và vấn đáp khoảng 20 phút, thứ tự bốc thăm tại lớp. Do tài liệu không ghi năm hoặc ngày học cụ thể trong lịch nhóm, nhóm phải tự đối chiếu lịch môn học để xác định hạn nộp chính xác.</w:t>
      </w:r>
    </w:p>
    <w:p w:rsidR="00C405BD" w:rsidRDefault="00000000">
      <w:r>
        <w:t>Nguồn yêu cầu: “BÀI TẬP LỚN GIỮA KỲ”, file Giua ky(1).docx, mục 1–3. Nguồn dataset dự kiến: Kaggle, Store Sales – Time Series Forecasting, https://www.kaggle.com/competitions/store-sales-time-series-forecasting (cần kiểm tra dữ liệu thực tế khi tải).</w:t>
      </w:r>
    </w:p>
    <w:p w:rsidR="00C405BD" w:rsidRDefault="00000000">
      <w:r>
        <w:t>Trạng thái tài liệu: Bản đặc tả ban đầu; cần cập nhật kết quả kiểm chứng dataset, môi trường và các quyết định kỹ thuật sau khi nhóm triển khai.</w:t>
      </w:r>
    </w:p>
    <w:sectPr w:rsidR="00C405BD" w:rsidSect="00034616">
      <w:pgSz w:w="12240" w:h="15840"/>
      <w:pgMar w:top="1304" w:right="1304" w:bottom="1247"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A551F" w:rsidRDefault="003A551F">
      <w:pPr>
        <w:spacing w:after="0" w:line="240" w:lineRule="auto"/>
      </w:pPr>
      <w:r>
        <w:separator/>
      </w:r>
    </w:p>
  </w:endnote>
  <w:endnote w:type="continuationSeparator" w:id="0">
    <w:p w:rsidR="003A551F" w:rsidRDefault="003A5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A551F" w:rsidRDefault="003A551F">
      <w:pPr>
        <w:spacing w:after="0" w:line="240" w:lineRule="auto"/>
      </w:pPr>
      <w:r>
        <w:separator/>
      </w:r>
    </w:p>
  </w:footnote>
  <w:footnote w:type="continuationSeparator" w:id="0">
    <w:p w:rsidR="003A551F" w:rsidRDefault="003A55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5644537">
    <w:abstractNumId w:val="8"/>
  </w:num>
  <w:num w:numId="2" w16cid:durableId="638925327">
    <w:abstractNumId w:val="6"/>
  </w:num>
  <w:num w:numId="3" w16cid:durableId="154808894">
    <w:abstractNumId w:val="5"/>
  </w:num>
  <w:num w:numId="4" w16cid:durableId="344021589">
    <w:abstractNumId w:val="4"/>
  </w:num>
  <w:num w:numId="5" w16cid:durableId="1437096096">
    <w:abstractNumId w:val="7"/>
  </w:num>
  <w:num w:numId="6" w16cid:durableId="374156597">
    <w:abstractNumId w:val="3"/>
  </w:num>
  <w:num w:numId="7" w16cid:durableId="1569339741">
    <w:abstractNumId w:val="2"/>
  </w:num>
  <w:num w:numId="8" w16cid:durableId="1714621009">
    <w:abstractNumId w:val="1"/>
  </w:num>
  <w:num w:numId="9" w16cid:durableId="652950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551F"/>
    <w:rsid w:val="009F7CC5"/>
    <w:rsid w:val="00AA1D8D"/>
    <w:rsid w:val="00B47730"/>
    <w:rsid w:val="00C405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154FF"/>
  <w14:defaultImageDpi w14:val="300"/>
  <w15:docId w15:val="{937FB43A-980A-BB4C-AB30-3639AE33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20" w:after="10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2716</Words>
  <Characters>15482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trang</cp:lastModifiedBy>
  <cp:revision>2</cp:revision>
  <dcterms:created xsi:type="dcterms:W3CDTF">2013-12-23T23:15:00Z</dcterms:created>
  <dcterms:modified xsi:type="dcterms:W3CDTF">2026-10-18T03:13:00Z</dcterms:modified>
  <cp:category/>
</cp:coreProperties>
</file>