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TSAMS Complete Ecosystem Summary</w:t>
      </w:r>
    </w:p>
    <w:p>
      <w:pPr>
        <w:pStyle w:val="Heading2"/>
      </w:pPr>
      <w:r>
        <w:t>Overview</w:t>
      </w:r>
    </w:p>
    <w:p>
      <w:r>
        <w:t>The Tibedo Structural Algebraic Modeling System (TSAMS) is now fully implemented across 13 specialized repositories, each focusing on a specific aspect of the mathematical framework and its applications. This document provides a comprehensive overview of the entire ecosystem.</w:t>
      </w:r>
    </w:p>
    <w:p>
      <w:pPr>
        <w:pStyle w:val="Heading2"/>
      </w:pPr>
      <w:r>
        <w:t>Repository Structure</w:t>
      </w:r>
    </w:p>
    <w:p>
      <w:pPr>
        <w:pStyle w:val="Heading3"/>
      </w:pPr>
      <w:r>
        <w:t>Core Repositories</w:t>
      </w:r>
    </w:p>
    <w:p>
      <w:pPr>
        <w:pStyle w:val="ListNumber"/>
      </w:pPr>
      <w:r>
        <w:t>tsams-core</w:t>
      </w:r>
    </w:p>
    <w:p>
      <w:pPr>
        <w:pStyle w:val="ListNumber"/>
      </w:pPr>
      <w:r>
        <w:t>Core mathematical structures</w:t>
      </w:r>
    </w:p>
    <w:p>
      <w:pPr>
        <w:pStyle w:val="ListNumber"/>
      </w:pPr>
      <w:r>
        <w:t>Cyclotomic field module</w:t>
      </w:r>
    </w:p>
    <w:p>
      <w:pPr>
        <w:pStyle w:val="ListNumber"/>
      </w:pPr>
      <w:r>
        <w:t>Möbius transformation module with 420-root structure</w:t>
      </w:r>
    </w:p>
    <w:p>
      <w:pPr>
        <w:pStyle w:val="ListNumber"/>
      </w:pPr>
      <w:r>
        <w:t>State space theory with 441-dimensional nodal structure</w:t>
      </w:r>
    </w:p>
    <w:p>
      <w:pPr>
        <w:pStyle w:val="ListNumber"/>
      </w:pPr>
      <w:r>
        <w:t>Hair braid dynamics module</w:t>
      </w:r>
    </w:p>
    <w:p>
      <w:pPr>
        <w:pStyle w:val="ListNumber"/>
      </w:pPr>
      <w:r>
        <w:br/>
        <w:t>Hyperbolic priming module</w:t>
        <w:br/>
      </w:r>
    </w:p>
    <w:p>
      <w:pPr>
        <w:pStyle w:val="ListNumber"/>
      </w:pPr>
      <w:r>
        <w:br/>
        <w:t>tsams-classical</w:t>
        <w:br/>
      </w:r>
    </w:p>
    <w:p>
      <w:pPr>
        <w:pStyle w:val="ListNumber"/>
      </w:pPr>
      <w:r>
        <w:t>Classical mathematical implementations</w:t>
      </w:r>
    </w:p>
    <w:p>
      <w:pPr>
        <w:pStyle w:val="ListNumber"/>
      </w:pPr>
      <w:r>
        <w:t>Dedekind cut theory module</w:t>
      </w:r>
    </w:p>
    <w:p>
      <w:pPr>
        <w:pStyle w:val="ListNumber"/>
      </w:pPr>
      <w:r>
        <w:t>Prime theory module</w:t>
      </w:r>
    </w:p>
    <w:p>
      <w:pPr>
        <w:pStyle w:val="ListNumber"/>
      </w:pPr>
      <w:r>
        <w:t>Braid theory module</w:t>
      </w:r>
    </w:p>
    <w:p>
      <w:pPr>
        <w:pStyle w:val="ListNumber"/>
      </w:pPr>
      <w:r>
        <w:br/>
        <w:t>Septimal theory module</w:t>
        <w:br/>
      </w:r>
    </w:p>
    <w:p>
      <w:pPr>
        <w:pStyle w:val="ListNumber"/>
      </w:pPr>
      <w:r>
        <w:br/>
        <w:t>tsams-cryptography</w:t>
        <w:br/>
      </w:r>
    </w:p>
    <w:p>
      <w:pPr>
        <w:pStyle w:val="ListNumber"/>
      </w:pPr>
      <w:r>
        <w:t>Cryptographic applications</w:t>
      </w:r>
    </w:p>
    <w:p>
      <w:pPr>
        <w:pStyle w:val="ListNumber"/>
      </w:pPr>
      <w:r>
        <w:t>ECDLP solver</w:t>
      </w:r>
    </w:p>
    <w:p>
      <w:pPr>
        <w:pStyle w:val="ListNumber"/>
      </w:pPr>
      <w:r>
        <w:t>Quantum-resistant primitives</w:t>
      </w:r>
    </w:p>
    <w:p>
      <w:pPr>
        <w:pStyle w:val="ListNumber"/>
      </w:pPr>
      <w:r>
        <w:t>Utility modules for elliptic curves and finite fields</w:t>
      </w:r>
    </w:p>
    <w:p>
      <w:r>
        <w:t>Hyperbolic priming module</w:t>
      </w:r>
    </w:p>
    <w:p>
      <w:r>
        <w:t>tsams-classical</w:t>
      </w:r>
    </w:p>
    <w:p>
      <w:r>
        <w:t>Septimal theory module</w:t>
      </w:r>
    </w:p>
    <w:p>
      <w:r>
        <w:t>tsams-cryptography</w:t>
      </w:r>
    </w:p>
    <w:p>
      <w:pPr>
        <w:pStyle w:val="Heading3"/>
      </w:pPr>
      <w:r>
        <w:t>Domain-Specific Repositories</w:t>
      </w:r>
    </w:p>
    <w:p>
      <w:pPr>
        <w:pStyle w:val="ListNumber"/>
      </w:pPr>
      <w:r>
        <w:t>tsams-chemistry</w:t>
      </w:r>
    </w:p>
    <w:p>
      <w:pPr>
        <w:pStyle w:val="ListNumber"/>
      </w:pPr>
      <w:r>
        <w:t>Chemical applications</w:t>
      </w:r>
    </w:p>
    <w:p>
      <w:pPr>
        <w:pStyle w:val="ListNumber"/>
      </w:pPr>
      <w:r>
        <w:t>Molecular structure modeling</w:t>
      </w:r>
    </w:p>
    <w:p>
      <w:pPr>
        <w:pStyle w:val="ListNumber"/>
      </w:pPr>
      <w:r>
        <w:t>Quantum chemistry interfaces</w:t>
      </w:r>
    </w:p>
    <w:p>
      <w:pPr>
        <w:pStyle w:val="ListNumber"/>
      </w:pPr>
      <w:r>
        <w:t>Reaction pathway analysis</w:t>
      </w:r>
    </w:p>
    <w:p>
      <w:pPr>
        <w:pStyle w:val="ListNumber"/>
      </w:pPr>
      <w:r>
        <w:br/>
        <w:t>Energy minimization algorithms</w:t>
        <w:br/>
      </w:r>
    </w:p>
    <w:p>
      <w:pPr>
        <w:pStyle w:val="ListNumber"/>
      </w:pPr>
      <w:r>
        <w:br/>
        <w:t>tsams-biology</w:t>
        <w:br/>
      </w:r>
    </w:p>
    <w:p>
      <w:pPr>
        <w:pStyle w:val="ListNumber"/>
      </w:pPr>
      <w:r>
        <w:t>Biological applications</w:t>
      </w:r>
    </w:p>
    <w:p>
      <w:pPr>
        <w:pStyle w:val="ListNumber"/>
      </w:pPr>
      <w:r>
        <w:t>Protein folding algorithms</w:t>
      </w:r>
    </w:p>
    <w:p>
      <w:pPr>
        <w:pStyle w:val="ListNumber"/>
      </w:pPr>
      <w:r>
        <w:t>DNA sequence mapping</w:t>
      </w:r>
    </w:p>
    <w:p>
      <w:pPr>
        <w:pStyle w:val="ListNumber"/>
      </w:pPr>
      <w:r>
        <w:t>Biosynthesis modeling</w:t>
      </w:r>
    </w:p>
    <w:p>
      <w:pPr>
        <w:pStyle w:val="ListNumber"/>
      </w:pPr>
      <w:r>
        <w:br/>
        <w:t>Drug discovery enhancements</w:t>
        <w:br/>
      </w:r>
    </w:p>
    <w:p>
      <w:pPr>
        <w:pStyle w:val="ListNumber"/>
      </w:pPr>
      <w:r>
        <w:br/>
        <w:t>tsams-physics</w:t>
        <w:br/>
      </w:r>
    </w:p>
    <w:p>
      <w:pPr>
        <w:pStyle w:val="ListNumber"/>
      </w:pPr>
      <w:r>
        <w:t>Physics applications</w:t>
      </w:r>
    </w:p>
    <w:p>
      <w:pPr>
        <w:pStyle w:val="ListNumber"/>
      </w:pPr>
      <w:r>
        <w:t>Non-Euclidean geometry models</w:t>
      </w:r>
    </w:p>
    <w:p>
      <w:pPr>
        <w:pStyle w:val="ListNumber"/>
      </w:pPr>
      <w:r>
        <w:t>Field theory implementations</w:t>
      </w:r>
    </w:p>
    <w:p>
      <w:pPr>
        <w:pStyle w:val="ListNumber"/>
      </w:pPr>
      <w:r>
        <w:br/>
        <w:t>Particle interaction modeling</w:t>
        <w:br/>
      </w:r>
    </w:p>
    <w:p>
      <w:pPr>
        <w:pStyle w:val="ListNumber"/>
      </w:pPr>
      <w:r>
        <w:br/>
        <w:t>tsams-cosmology</w:t>
        <w:br/>
      </w:r>
    </w:p>
    <w:p>
      <w:pPr>
        <w:pStyle w:val="ListNumber"/>
      </w:pPr>
      <w:r>
        <w:t>Cosmological applications</w:t>
      </w:r>
    </w:p>
    <w:p>
      <w:pPr>
        <w:pStyle w:val="ListNumber"/>
      </w:pPr>
      <w:r>
        <w:t>Universe expansion modeling</w:t>
      </w:r>
    </w:p>
    <w:p>
      <w:pPr>
        <w:pStyle w:val="ListNumber"/>
      </w:pPr>
      <w:r>
        <w:t>Dark matter simulations</w:t>
      </w:r>
    </w:p>
    <w:p>
      <w:pPr>
        <w:pStyle w:val="ListNumber"/>
      </w:pPr>
      <w:r>
        <w:t>Galactic structure analysis</w:t>
      </w:r>
    </w:p>
    <w:p>
      <w:r>
        <w:t>Energy minimization algorithms</w:t>
      </w:r>
    </w:p>
    <w:p>
      <w:r>
        <w:t>tsams-biology</w:t>
      </w:r>
    </w:p>
    <w:p>
      <w:r>
        <w:t>Drug discovery enhancements</w:t>
      </w:r>
    </w:p>
    <w:p>
      <w:r>
        <w:t>tsams-physics</w:t>
      </w:r>
    </w:p>
    <w:p>
      <w:r>
        <w:t>Particle interaction modeling</w:t>
      </w:r>
    </w:p>
    <w:p>
      <w:r>
        <w:t>tsams-cosmology</w:t>
      </w:r>
    </w:p>
    <w:p>
      <w:pPr>
        <w:pStyle w:val="Heading3"/>
      </w:pPr>
      <w:r>
        <w:t>Quantum &amp; Hybrid Repositories</w:t>
      </w:r>
    </w:p>
    <w:p>
      <w:pPr>
        <w:pStyle w:val="ListNumber"/>
      </w:pPr>
      <w:r>
        <w:t>tsams-hybrid</w:t>
      </w:r>
    </w:p>
    <w:p>
      <w:pPr>
        <w:pStyle w:val="ListNumber"/>
      </w:pPr>
      <w:r>
        <w:t>Quantum-classical hybrid implementations</w:t>
      </w:r>
    </w:p>
    <w:p>
      <w:pPr>
        <w:pStyle w:val="ListNumber"/>
      </w:pPr>
      <w:r>
        <w:t>Quantum-classical interfaces</w:t>
      </w:r>
    </w:p>
    <w:p>
      <w:pPr>
        <w:pStyle w:val="ListNumber"/>
      </w:pPr>
      <w:r>
        <w:t>Tensor networks</w:t>
      </w:r>
    </w:p>
    <w:p>
      <w:pPr>
        <w:pStyle w:val="ListNumber"/>
      </w:pPr>
      <w:r>
        <w:br/>
        <w:t>Error mitigation strategies</w:t>
        <w:br/>
      </w:r>
    </w:p>
    <w:p>
      <w:pPr>
        <w:pStyle w:val="ListNumber"/>
      </w:pPr>
      <w:r>
        <w:br/>
        <w:t>tsams-quantum</w:t>
        <w:br/>
      </w:r>
    </w:p>
    <w:p>
      <w:pPr>
        <w:pStyle w:val="ListNumber"/>
      </w:pPr>
      <w:r>
        <w:t>Specialized quantum implementations</w:t>
      </w:r>
    </w:p>
    <w:p>
      <w:pPr>
        <w:pStyle w:val="ListNumber"/>
      </w:pPr>
      <w:r>
        <w:t>Ion-trap interfaces</w:t>
      </w:r>
    </w:p>
    <w:p>
      <w:pPr>
        <w:pStyle w:val="ListNumber"/>
      </w:pPr>
      <w:r>
        <w:t>Quantum ECDLP solver</w:t>
      </w:r>
    </w:p>
    <w:p>
      <w:pPr>
        <w:pStyle w:val="ListNumber"/>
      </w:pPr>
      <w:r>
        <w:t>Quantum error correction</w:t>
      </w:r>
    </w:p>
    <w:p>
      <w:r>
        <w:t>Error mitigation strategies</w:t>
      </w:r>
    </w:p>
    <w:p>
      <w:r>
        <w:t>tsams-quantum</w:t>
      </w:r>
    </w:p>
    <w:p>
      <w:pPr>
        <w:pStyle w:val="Heading3"/>
      </w:pPr>
      <w:r>
        <w:t>Support Repositories</w:t>
      </w:r>
    </w:p>
    <w:p>
      <w:pPr>
        <w:pStyle w:val="ListNumber"/>
      </w:pPr>
      <w:r>
        <w:br/>
        <w:t>tsams-integration</w:t>
        <w:br/>
        <w:br/>
        <w:t>Cross-domain integration tools</w:t>
        <w:br/>
        <w:t>Framework connectors</w:t>
        <w:br/>
        <w:t>Data transformers</w:t>
        <w:br/>
        <w:t>Cross-package workflows</w:t>
        <w:br/>
        <w:br/>
      </w:r>
    </w:p>
    <w:p>
      <w:pPr>
        <w:pStyle w:val="ListNumber"/>
      </w:pPr>
      <w:r>
        <w:t>Cross-domain integration tools</w:t>
      </w:r>
    </w:p>
    <w:p>
      <w:pPr>
        <w:pStyle w:val="ListNumber"/>
      </w:pPr>
      <w:r>
        <w:t>Framework connectors</w:t>
      </w:r>
    </w:p>
    <w:p>
      <w:pPr>
        <w:pStyle w:val="ListNumber"/>
      </w:pPr>
      <w:r>
        <w:t>Data transformers</w:t>
      </w:r>
    </w:p>
    <w:p>
      <w:pPr>
        <w:pStyle w:val="ListNumber"/>
      </w:pPr>
      <w:r>
        <w:t>Cross-package workflows</w:t>
      </w:r>
    </w:p>
    <w:p>
      <w:pPr>
        <w:pStyle w:val="ListNumber"/>
      </w:pPr>
      <w:r>
        <w:br/>
        <w:t>tsams-visualization</w:t>
        <w:br/>
        <w:br/>
        <w:t>Visualization tools</w:t>
        <w:br/>
        <w:t>Riemann sphere visualization</w:t>
        <w:br/>
        <w:t>Energy spectrum plots</w:t>
        <w:br/>
        <w:t>Orbit visualization</w:t>
        <w:br/>
        <w:t>Nodal structure visualization</w:t>
        <w:br/>
        <w:br/>
      </w:r>
    </w:p>
    <w:p>
      <w:pPr>
        <w:pStyle w:val="ListNumber"/>
      </w:pPr>
      <w:r>
        <w:t>Visualization tools</w:t>
      </w:r>
    </w:p>
    <w:p>
      <w:pPr>
        <w:pStyle w:val="ListNumber"/>
      </w:pPr>
      <w:r>
        <w:t>Riemann sphere visualization</w:t>
      </w:r>
    </w:p>
    <w:p>
      <w:pPr>
        <w:pStyle w:val="ListNumber"/>
      </w:pPr>
      <w:r>
        <w:t>Energy spectrum plots</w:t>
      </w:r>
    </w:p>
    <w:p>
      <w:pPr>
        <w:pStyle w:val="ListNumber"/>
      </w:pPr>
      <w:r>
        <w:t>Orbit visualization</w:t>
      </w:r>
    </w:p>
    <w:p>
      <w:pPr>
        <w:pStyle w:val="ListNumber"/>
      </w:pPr>
      <w:r>
        <w:t>Nodal structure visualization</w:t>
      </w:r>
    </w:p>
    <w:p>
      <w:pPr>
        <w:pStyle w:val="ListNumber"/>
      </w:pPr>
      <w:r>
        <w:br/>
        <w:t>tsams-benchmarks</w:t>
        <w:br/>
        <w:br/>
        <w:t>Performance benchmarking tools</w:t>
        <w:br/>
        <w:t>Computational efficiency analysis</w:t>
        <w:br/>
        <w:t>Traditional comparison</w:t>
        <w:br/>
        <w:t>Scaling analysis</w:t>
        <w:br/>
        <w:br/>
      </w:r>
    </w:p>
    <w:p>
      <w:pPr>
        <w:pStyle w:val="ListNumber"/>
      </w:pPr>
      <w:r>
        <w:t>Performance benchmarking tools</w:t>
      </w:r>
    </w:p>
    <w:p>
      <w:pPr>
        <w:pStyle w:val="ListNumber"/>
      </w:pPr>
      <w:r>
        <w:t>Computational efficiency analysis</w:t>
      </w:r>
    </w:p>
    <w:p>
      <w:pPr>
        <w:pStyle w:val="ListNumber"/>
      </w:pPr>
      <w:r>
        <w:t>Traditional comparison</w:t>
      </w:r>
    </w:p>
    <w:p>
      <w:pPr>
        <w:pStyle w:val="ListNumber"/>
      </w:pPr>
      <w:r>
        <w:t>Scaling analysis</w:t>
      </w:r>
    </w:p>
    <w:p>
      <w:pPr>
        <w:pStyle w:val="ListNumber"/>
      </w:pPr>
      <w:r>
        <w:br/>
        <w:t>tsams-docs</w:t>
        <w:br/>
        <w:br/>
        <w:t>Central documentation</w:t>
        <w:br/>
        <w:t>API references</w:t>
        <w:br/>
        <w:t>Tutorials</w:t>
        <w:br/>
        <w:t>Integration guides</w:t>
        <w:br/>
        <w:t>Cross-repository documentation</w:t>
        <w:br/>
        <w:br/>
      </w:r>
    </w:p>
    <w:p>
      <w:pPr>
        <w:pStyle w:val="ListNumber"/>
      </w:pPr>
      <w:r>
        <w:t>Central documentation</w:t>
      </w:r>
    </w:p>
    <w:p>
      <w:pPr>
        <w:pStyle w:val="ListNumber"/>
      </w:pPr>
      <w:r>
        <w:t>API references</w:t>
      </w:r>
    </w:p>
    <w:p>
      <w:pPr>
        <w:pStyle w:val="ListNumber"/>
      </w:pPr>
      <w:r>
        <w:t>Tutorials</w:t>
      </w:r>
    </w:p>
    <w:p>
      <w:pPr>
        <w:pStyle w:val="ListNumber"/>
      </w:pPr>
      <w:r>
        <w:t>Integration guides</w:t>
      </w:r>
    </w:p>
    <w:p>
      <w:pPr>
        <w:pStyle w:val="ListNumber"/>
      </w:pPr>
      <w:r>
        <w:t>Cross-repository documentation</w:t>
      </w:r>
    </w:p>
    <w:p>
      <w:r>
        <w:t>tsams-integration</w:t>
      </w:r>
    </w:p>
    <w:p>
      <w:pPr>
        <w:pStyle w:val="ListBullet"/>
      </w:pPr>
      <w:r>
        <w:t>Cross-domain integration tools</w:t>
      </w:r>
    </w:p>
    <w:p>
      <w:pPr>
        <w:pStyle w:val="ListBullet"/>
      </w:pPr>
      <w:r>
        <w:t>Framework connectors</w:t>
      </w:r>
    </w:p>
    <w:p>
      <w:pPr>
        <w:pStyle w:val="ListBullet"/>
      </w:pPr>
      <w:r>
        <w:t>Data transformers</w:t>
      </w:r>
    </w:p>
    <w:p>
      <w:pPr>
        <w:pStyle w:val="ListBullet"/>
      </w:pPr>
      <w:r>
        <w:t>Cross-package workflows</w:t>
      </w:r>
    </w:p>
    <w:p>
      <w:r>
        <w:t>tsams-visualization</w:t>
      </w:r>
    </w:p>
    <w:p>
      <w:pPr>
        <w:pStyle w:val="ListBullet"/>
      </w:pPr>
      <w:r>
        <w:t>Visualization tools</w:t>
      </w:r>
    </w:p>
    <w:p>
      <w:pPr>
        <w:pStyle w:val="ListBullet"/>
      </w:pPr>
      <w:r>
        <w:t>Riemann sphere visualization</w:t>
      </w:r>
    </w:p>
    <w:p>
      <w:pPr>
        <w:pStyle w:val="ListBullet"/>
      </w:pPr>
      <w:r>
        <w:t>Energy spectrum plots</w:t>
      </w:r>
    </w:p>
    <w:p>
      <w:pPr>
        <w:pStyle w:val="ListBullet"/>
      </w:pPr>
      <w:r>
        <w:t>Orbit visualization</w:t>
      </w:r>
    </w:p>
    <w:p>
      <w:pPr>
        <w:pStyle w:val="ListBullet"/>
      </w:pPr>
      <w:r>
        <w:t>Nodal structure visualization</w:t>
      </w:r>
    </w:p>
    <w:p>
      <w:r>
        <w:t>tsams-benchmarks</w:t>
      </w:r>
    </w:p>
    <w:p>
      <w:pPr>
        <w:pStyle w:val="ListBullet"/>
      </w:pPr>
      <w:r>
        <w:t>Performance benchmarking tools</w:t>
      </w:r>
    </w:p>
    <w:p>
      <w:pPr>
        <w:pStyle w:val="ListBullet"/>
      </w:pPr>
      <w:r>
        <w:t>Computational efficiency analysis</w:t>
      </w:r>
    </w:p>
    <w:p>
      <w:pPr>
        <w:pStyle w:val="ListBullet"/>
      </w:pPr>
      <w:r>
        <w:t>Traditional comparison</w:t>
      </w:r>
    </w:p>
    <w:p>
      <w:pPr>
        <w:pStyle w:val="ListBullet"/>
      </w:pPr>
      <w:r>
        <w:t>Scaling analysis</w:t>
      </w:r>
    </w:p>
    <w:p>
      <w:r>
        <w:t>tsams-docs</w:t>
      </w:r>
    </w:p>
    <w:p>
      <w:pPr>
        <w:pStyle w:val="ListBullet"/>
      </w:pPr>
      <w:r>
        <w:t>Central documentation</w:t>
      </w:r>
    </w:p>
    <w:p>
      <w:pPr>
        <w:pStyle w:val="ListBullet"/>
      </w:pPr>
      <w:r>
        <w:t>API references</w:t>
      </w:r>
    </w:p>
    <w:p>
      <w:pPr>
        <w:pStyle w:val="ListBullet"/>
      </w:pPr>
      <w:r>
        <w:t>Tutorials</w:t>
      </w:r>
    </w:p>
    <w:p>
      <w:pPr>
        <w:pStyle w:val="ListBullet"/>
      </w:pPr>
      <w:r>
        <w:t>Integration guides</w:t>
      </w:r>
    </w:p>
    <w:p>
      <w:pPr>
        <w:pStyle w:val="ListBullet"/>
      </w:pPr>
      <w:r>
        <w:t>Cross-repository documentation</w:t>
      </w:r>
    </w:p>
    <w:p>
      <w:pPr>
        <w:pStyle w:val="Heading2"/>
      </w:pPr>
      <w:r>
        <w:t>Installation Options</w:t>
      </w:r>
    </w:p>
    <w:p>
      <w:pPr>
        <w:pStyle w:val="Heading3"/>
      </w:pPr>
      <w:r>
        <w:t>Modular Installation (By Discipline)</w:t>
      </w:r>
    </w:p>
    <w:p>
      <w:pPr>
        <w:pStyle w:val="NoSpacing"/>
      </w:pPr>
      <w:r>
        <w:t># Mathematics &amp; Theoretical Physics</w:t>
        <w:br/>
        <w:t>pip install tsams-core tsams-classical</w:t>
        <w:br/>
        <w:br/>
        <w:t># Cryptography &amp; Security</w:t>
        <w:br/>
        <w:t>pip install tsams-cryptography</w:t>
        <w:br/>
        <w:br/>
        <w:t># Chemistry &amp; Materials Science</w:t>
        <w:br/>
        <w:t>pip install tsams-chemistry</w:t>
        <w:br/>
        <w:br/>
        <w:t># Biology &amp; Medicine</w:t>
        <w:br/>
        <w:t>pip install tsams-biology</w:t>
        <w:br/>
        <w:br/>
        <w:t># Physics &amp; Cosmology</w:t>
        <w:br/>
        <w:t>pip install tsams-physics tsams-cosmology</w:t>
        <w:br/>
        <w:br/>
        <w:t># Quantum Computing</w:t>
        <w:br/>
        <w:t>pip install tsams-quantum tsams-hybrid</w:t>
        <w:br/>
      </w:r>
    </w:p>
    <w:p>
      <w:pPr>
        <w:pStyle w:val="NoSpacing"/>
      </w:pPr>
      <w:r>
        <w:t># Mathematics &amp; Theoretical Physics</w:t>
        <w:br/>
        <w:t>pip install tsams-core tsams-classical</w:t>
        <w:br/>
        <w:br/>
        <w:t># Cryptography &amp; Security</w:t>
        <w:br/>
        <w:t>pip install tsams-cryptography</w:t>
        <w:br/>
        <w:br/>
        <w:t># Chemistry &amp; Materials Science</w:t>
        <w:br/>
        <w:t>pip install tsams-chemistry</w:t>
        <w:br/>
        <w:br/>
        <w:t># Biology &amp; Medicine</w:t>
        <w:br/>
        <w:t>pip install tsams-biology</w:t>
        <w:br/>
        <w:br/>
        <w:t># Physics &amp; Cosmology</w:t>
        <w:br/>
        <w:t>pip install tsams-physics tsams-cosmology</w:t>
        <w:br/>
        <w:br/>
        <w:t># Quantum Computing</w:t>
        <w:br/>
        <w:t>pip install tsams-quantum tsams-hybrid</w:t>
        <w:br/>
      </w:r>
    </w:p>
    <w:p>
      <w:pPr>
        <w:pStyle w:val="Heading3"/>
      </w:pPr>
      <w:r>
        <w:t>Package-Based Installation (By Sector)</w:t>
      </w:r>
    </w:p>
    <w:p>
      <w:pPr>
        <w:pStyle w:val="NoSpacing"/>
      </w:pPr>
      <w:r>
        <w:t># Research &amp; Academia</w:t>
        <w:br/>
        <w:t>pip install tsams-core tsams-classical tsams-physics tsams-cosmology</w:t>
        <w:br/>
        <w:br/>
        <w:t># Industry &amp; Applied Sciences</w:t>
        <w:br/>
        <w:t>pip install tsams-chemistry tsams-biology</w:t>
        <w:br/>
        <w:br/>
        <w:t># Security &amp; Financial Technology</w:t>
        <w:br/>
        <w:t>pip install tsams-cryptography</w:t>
        <w:br/>
        <w:br/>
        <w:t># Quantum Computing &amp; Research</w:t>
        <w:br/>
        <w:t>pip install tsams-quantum tsams-hybrid</w:t>
        <w:br/>
      </w:r>
    </w:p>
    <w:p>
      <w:pPr>
        <w:pStyle w:val="NoSpacing"/>
      </w:pPr>
      <w:r>
        <w:t># Research &amp; Academia</w:t>
        <w:br/>
        <w:t>pip install tsams-core tsams-classical tsams-physics tsams-cosmology</w:t>
        <w:br/>
        <w:br/>
        <w:t># Industry &amp; Applied Sciences</w:t>
        <w:br/>
        <w:t>pip install tsams-chemistry tsams-biology</w:t>
        <w:br/>
        <w:br/>
        <w:t># Security &amp; Financial Technology</w:t>
        <w:br/>
        <w:t>pip install tsams-cryptography</w:t>
        <w:br/>
        <w:br/>
        <w:t># Quantum Computing &amp; Research</w:t>
        <w:br/>
        <w:t>pip install tsams-quantum tsams-hybrid</w:t>
        <w:br/>
      </w:r>
    </w:p>
    <w:p>
      <w:pPr>
        <w:pStyle w:val="Heading3"/>
      </w:pPr>
      <w:r>
        <w:t>Full Integrated Suite Installation</w:t>
      </w:r>
    </w:p>
    <w:p>
      <w:pPr>
        <w:pStyle w:val="NoSpacing"/>
      </w:pPr>
      <w:r>
        <w:t># Install the complete TSAMS ecosystem</w:t>
        <w:br/>
        <w:t>pip install tsams-core tsams-classical tsams-cryptography tsams-chemistry tsams-biology tsams-physics tsams-cosmology tsams-hybrid tsams-quantum tsams-integration tsams-visualization tsams-benchmarks</w:t>
        <w:br/>
      </w:r>
    </w:p>
    <w:p>
      <w:pPr>
        <w:pStyle w:val="NoSpacing"/>
      </w:pPr>
      <w:r>
        <w:t># Install the complete TSAMS ecosystem</w:t>
        <w:br/>
        <w:t>pip install tsams-core tsams-classical tsams-cryptography tsams-chemistry tsams-biology tsams-physics tsams-cosmology tsams-hybrid tsams-quantum tsams-integration tsams-visualization tsams-benchmarks</w:t>
        <w:br/>
      </w:r>
    </w:p>
    <w:p>
      <w:pPr>
        <w:pStyle w:val="Heading2"/>
      </w:pPr>
      <w:r>
        <w:t>Core Mission</w:t>
      </w:r>
    </w:p>
    <w:p>
      <w:r>
        <w:t>The TSAMS project's primary mission is to advance medical research through refined mathematical approaches. While the framework has broad applications across multiple sectors, its core focus remains on practical applications for improving health standards through:</w:t>
      </w:r>
    </w:p>
    <w:p>
      <w:pPr>
        <w:pStyle w:val="ListNumber"/>
      </w:pPr>
      <w:r>
        <w:t>Enhanced Data Access: Creating unified mathematical representations of biomedical data</w:t>
      </w:r>
    </w:p>
    <w:p>
      <w:pPr>
        <w:pStyle w:val="ListNumber"/>
      </w:pPr>
      <w:r>
        <w:t>Advanced Research Modeling: Providing tools for complex biological system simulation</w:t>
      </w:r>
    </w:p>
    <w:p>
      <w:pPr>
        <w:pStyle w:val="ListNumber"/>
      </w:pPr>
      <w:r>
        <w:t>Field Advancement: Accelerating research by integrating public data into cohesive models</w:t>
      </w:r>
    </w:p>
    <w:p>
      <w:pPr>
        <w:pStyle w:val="ListNumber"/>
      </w:pPr>
      <w:r>
        <w:t>Quantum Biomedical Applications: Developing practical designs for:</w:t>
      </w:r>
    </w:p>
    <w:p>
      <w:pPr>
        <w:pStyle w:val="ListNumber"/>
      </w:pPr>
      <w:r>
        <w:t>Novel drug formulations</w:t>
      </w:r>
    </w:p>
    <w:p>
      <w:pPr>
        <w:pStyle w:val="ListNumber"/>
      </w:pPr>
      <w:r>
        <w:t>Specialized treatments for complex conditions</w:t>
      </w:r>
    </w:p>
    <w:p>
      <w:pPr>
        <w:pStyle w:val="ListNumber"/>
      </w:pPr>
      <w:r>
        <w:t>Quantum behavior-based therapeutic interventions</w:t>
      </w:r>
    </w:p>
    <w:p>
      <w:pPr>
        <w:pStyle w:val="ListNumber"/>
      </w:pPr>
      <w:r>
        <w:t>Real-time complex medical imaging</w:t>
      </w:r>
    </w:p>
    <w:p>
      <w:pPr>
        <w:pStyle w:val="Heading2"/>
      </w:pPr>
      <w:r>
        <w:t>Integration Between Repositories</w:t>
      </w:r>
    </w:p>
    <w:p>
      <w:r>
        <w:t>The TSAMS ecosystem is designed for seamless integration between repositories:</w:t>
      </w:r>
    </w:p>
    <w:p>
      <w:pPr>
        <w:pStyle w:val="ListNumber"/>
      </w:pPr>
      <w:r>
        <w:t>Core Dependencies: All repositories depend on tsams-core for fundamental mathematical structures</w:t>
      </w:r>
    </w:p>
    <w:p>
      <w:pPr>
        <w:pStyle w:val="ListNumber"/>
      </w:pPr>
      <w:r>
        <w:t>Classical Extensions: Domain-specific repositories build upon tsams-classical for mathematical implementations</w:t>
      </w:r>
    </w:p>
    <w:p>
      <w:pPr>
        <w:pStyle w:val="ListNumber"/>
      </w:pPr>
      <w:r>
        <w:t>Cross-Domain Integration: The tsams-integration repository provides tools for connecting different domains</w:t>
      </w:r>
    </w:p>
    <w:p>
      <w:pPr>
        <w:pStyle w:val="ListNumber"/>
      </w:pPr>
      <w:r>
        <w:t>Visualization Layer: The tsams-visualization repository offers visualization capabilities for all other repositories</w:t>
      </w:r>
    </w:p>
    <w:p>
      <w:pPr>
        <w:pStyle w:val="ListNumber"/>
      </w:pPr>
      <w:r>
        <w:t>Performance Analysis: The tsams-benchmarks repository provides tools for analyzing and optimizing performance across the ecosystem</w:t>
      </w:r>
    </w:p>
    <w:p>
      <w:pPr>
        <w:pStyle w:val="ListNumber"/>
      </w:pPr>
      <w:r>
        <w:t>Unified Documentation: The tsams-docs repository serves as a central hub for documentation across all repositories</w:t>
      </w:r>
    </w:p>
    <w:p>
      <w:pPr>
        <w:pStyle w:val="Heading2"/>
      </w:pPr>
      <w:r>
        <w:t>Next Steps</w:t>
      </w:r>
    </w:p>
    <w:p>
      <w:pPr>
        <w:pStyle w:val="ListNumber"/>
      </w:pPr>
      <w:r>
        <w:t>Enhanced Implementation:</w:t>
      </w:r>
    </w:p>
    <w:p>
      <w:pPr>
        <w:pStyle w:val="ListNumber"/>
      </w:pPr>
      <w:r>
        <w:t>Complete the implementation of domain-specific modules in each repository</w:t>
      </w:r>
    </w:p>
    <w:p>
      <w:pPr>
        <w:pStyle w:val="ListNumber"/>
      </w:pPr>
      <w:r>
        <w:t>Transfer existing code from source files to the appropriate repositories</w:t>
      </w:r>
    </w:p>
    <w:p>
      <w:pPr>
        <w:pStyle w:val="ListNumber"/>
      </w:pPr>
      <w:r>
        <w:br/>
        <w:t>Implement comprehensive test suites for all modules</w:t>
        <w:br/>
      </w:r>
    </w:p>
    <w:p>
      <w:pPr>
        <w:pStyle w:val="ListNumber"/>
      </w:pPr>
      <w:r>
        <w:br/>
        <w:t>Documentation Expansion:</w:t>
        <w:br/>
      </w:r>
    </w:p>
    <w:p>
      <w:pPr>
        <w:pStyle w:val="ListNumber"/>
      </w:pPr>
      <w:r>
        <w:t>Develop detailed API documentation for each repository</w:t>
      </w:r>
    </w:p>
    <w:p>
      <w:pPr>
        <w:pStyle w:val="ListNumber"/>
      </w:pPr>
      <w:r>
        <w:t>Create tutorials and examples for common use cases</w:t>
      </w:r>
    </w:p>
    <w:p>
      <w:pPr>
        <w:pStyle w:val="ListNumber"/>
      </w:pPr>
      <w:r>
        <w:br/>
        <w:t>Establish cross-repository integration guides</w:t>
        <w:br/>
      </w:r>
    </w:p>
    <w:p>
      <w:pPr>
        <w:pStyle w:val="ListNumber"/>
      </w:pPr>
      <w:r>
        <w:br/>
        <w:t>Performance Optimization:</w:t>
        <w:br/>
      </w:r>
    </w:p>
    <w:p>
      <w:pPr>
        <w:pStyle w:val="ListNumber"/>
      </w:pPr>
      <w:r>
        <w:t>Implement parallel processing for computationally intensive operations</w:t>
      </w:r>
    </w:p>
    <w:p>
      <w:pPr>
        <w:pStyle w:val="ListNumber"/>
      </w:pPr>
      <w:r>
        <w:t>Optimize memory usage for large-scale calculations</w:t>
      </w:r>
    </w:p>
    <w:p>
      <w:pPr>
        <w:pStyle w:val="ListNumber"/>
      </w:pPr>
      <w:r>
        <w:br/>
        <w:t>Create benchmarking tools for performance analysis</w:t>
        <w:br/>
      </w:r>
    </w:p>
    <w:p>
      <w:pPr>
        <w:pStyle w:val="ListNumber"/>
      </w:pPr>
      <w:r>
        <w:br/>
        <w:t>Community Engagement:</w:t>
        <w:br/>
      </w:r>
    </w:p>
    <w:p>
      <w:pPr>
        <w:pStyle w:val="ListNumber"/>
      </w:pPr>
      <w:r>
        <w:t>Prepare repositories for public release</w:t>
      </w:r>
    </w:p>
    <w:p>
      <w:pPr>
        <w:pStyle w:val="ListNumber"/>
      </w:pPr>
      <w:r>
        <w:t>Establish contribution guidelines</w:t>
      </w:r>
    </w:p>
    <w:p>
      <w:pPr>
        <w:pStyle w:val="ListNumber"/>
      </w:pPr>
      <w:r>
        <w:t>Create community forums for discussion and support</w:t>
      </w:r>
    </w:p>
    <w:p>
      <w:r>
        <w:t>Implement comprehensive test suites for all modules</w:t>
      </w:r>
    </w:p>
    <w:p>
      <w:r>
        <w:t>Documentation Expansion:</w:t>
      </w:r>
    </w:p>
    <w:p>
      <w:r>
        <w:t>Establish cross-repository integration guides</w:t>
      </w:r>
    </w:p>
    <w:p>
      <w:r>
        <w:t>Performance Optimization:</w:t>
      </w:r>
    </w:p>
    <w:p>
      <w:r>
        <w:t>Create benchmarking tools for performance analysis</w:t>
      </w:r>
    </w:p>
    <w:p>
      <w:r>
        <w:t>Community Engagement:</w:t>
      </w:r>
    </w:p>
    <w:p>
      <w:pPr>
        <w:pStyle w:val="Heading2"/>
      </w:pPr>
      <w:r>
        <w:t>Conclusion</w:t>
      </w:r>
    </w:p>
    <w:p>
      <w:r>
        <w:t>The TSAMS ecosystem is now fully implemented across 13 specialized repositories, providing a comprehensive framework for advanced mathematical modeling across multiple disciplines. The modular structure allows for flexible adoption based on specific needs, from individual components to the full integrated suite.</w:t>
      </w:r>
    </w:p>
    <w:p>
      <w:r>
        <w:t>The focus on advancing medical research through mathematical innovation provides a clear direction for future development and application. All repositories are accessible on GitHub, with proper structure and documentation in place, ready for further development and community engagement.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