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088" w:rsidRPr="00E06171" w:rsidRDefault="00985088" w:rsidP="005472C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673E8">
        <w:rPr>
          <w:rFonts w:ascii="Times New Roman" w:hAnsi="Times New Roman" w:cs="Times New Roman"/>
          <w:b/>
          <w:sz w:val="24"/>
          <w:szCs w:val="24"/>
        </w:rPr>
        <w:t>Problem 2—Data Visualization</w:t>
      </w:r>
      <w:bookmarkStart w:id="0" w:name="_GoBack"/>
      <w:r w:rsidRPr="00E061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E06171" w:rsidRPr="00E061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Write-up</w:t>
      </w:r>
    </w:p>
    <w:bookmarkEnd w:id="0"/>
    <w:p w:rsidR="005472C3" w:rsidRDefault="005472C3" w:rsidP="009850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72C3" w:rsidRPr="001673E8" w:rsidRDefault="005472C3" w:rsidP="009850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figures were created using Tableau Desktop version 10.4.1, using the Brazil Soy Data obtained from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platform (</w:t>
      </w:r>
      <w:hyperlink r:id="rId4" w:history="1">
        <w:r w:rsidRPr="002A037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https://trase.earth/data.html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accessed 5 Dec 2017) and the Brazil municipalities shape file linked to in the assignment instructions.</w:t>
      </w:r>
      <w:r w:rsidR="006F3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workbook has been published to Tableau Public at this </w:t>
      </w:r>
      <w:hyperlink r:id="rId5" w:anchor="!/vizhome/SEI_0/Figure1?publish=yes" w:history="1">
        <w:r w:rsidR="006F320F" w:rsidRPr="005E66A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URL (</w:t>
        </w:r>
        <w:r w:rsidR="006F320F" w:rsidRPr="005E66A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</w:t>
        </w:r>
        <w:r w:rsidR="006F320F" w:rsidRPr="005E66A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trl-click)</w:t>
        </w:r>
      </w:hyperlink>
      <w:r w:rsidR="005E66AF">
        <w:rPr>
          <w:rFonts w:ascii="Times New Roman" w:eastAsia="Times New Roman" w:hAnsi="Times New Roman" w:cs="Times New Roman"/>
          <w:color w:val="000000"/>
          <w:sz w:val="24"/>
          <w:szCs w:val="24"/>
        </w:rPr>
        <w:t>, and the figures display as separate tabs. The workbook itself has been submitted with</w:t>
      </w:r>
      <w:r w:rsidR="00A764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 w:rsidR="005E66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 problem sets as well.</w:t>
      </w:r>
      <w:r w:rsidR="006F3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85088" w:rsidRPr="001673E8" w:rsidRDefault="00985088" w:rsidP="009850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73E8" w:rsidRPr="001673E8" w:rsidRDefault="00985088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1673E8">
        <w:rPr>
          <w:rFonts w:ascii="Times New Roman" w:hAnsi="Times New Roman" w:cs="Times New Roman"/>
          <w:b/>
          <w:sz w:val="24"/>
          <w:szCs w:val="24"/>
        </w:rPr>
        <w:t>Figure 1.</w:t>
      </w:r>
      <w:r w:rsidRPr="001673E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1673E8" w:rsidRPr="001673E8">
        <w:rPr>
          <w:rFonts w:ascii="Times New Roman" w:hAnsi="Times New Roman" w:cs="Times New Roman"/>
          <w:color w:val="333333"/>
          <w:sz w:val="24"/>
          <w:szCs w:val="24"/>
        </w:rPr>
        <w:t>Top 5 Importing Countries of Brazilian Soy</w:t>
      </w:r>
      <w:r w:rsidR="005472C3">
        <w:rPr>
          <w:rFonts w:ascii="Times New Roman" w:hAnsi="Times New Roman" w:cs="Times New Roman"/>
          <w:color w:val="333333"/>
          <w:sz w:val="24"/>
          <w:szCs w:val="24"/>
        </w:rPr>
        <w:t>. A line graph used to obtain the top 5 importers of Brazilian soy as a set for later filtering of data.</w:t>
      </w:r>
    </w:p>
    <w:p w:rsidR="00985088" w:rsidRPr="001673E8" w:rsidRDefault="001673E8">
      <w:pPr>
        <w:rPr>
          <w:rFonts w:ascii="Times New Roman" w:hAnsi="Times New Roman" w:cs="Times New Roman"/>
          <w:sz w:val="24"/>
          <w:szCs w:val="24"/>
        </w:rPr>
      </w:pPr>
      <w:r w:rsidRPr="001673E8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Figure 2. </w:t>
      </w:r>
      <w:r w:rsidR="00AF1559" w:rsidRPr="001673E8">
        <w:rPr>
          <w:rFonts w:ascii="Times New Roman" w:hAnsi="Times New Roman" w:cs="Times New Roman"/>
          <w:color w:val="333333"/>
          <w:sz w:val="24"/>
          <w:szCs w:val="24"/>
        </w:rPr>
        <w:t>Top 5 Exporting Companies of Brazilian Soy (</w:t>
      </w:r>
      <w:r w:rsidR="005472C3">
        <w:rPr>
          <w:rFonts w:ascii="Times New Roman" w:hAnsi="Times New Roman" w:cs="Times New Roman"/>
          <w:color w:val="333333"/>
          <w:sz w:val="24"/>
          <w:szCs w:val="24"/>
        </w:rPr>
        <w:t>with</w:t>
      </w:r>
      <w:r w:rsidR="00AF1559" w:rsidRPr="001673E8">
        <w:rPr>
          <w:rFonts w:ascii="Times New Roman" w:hAnsi="Times New Roman" w:cs="Times New Roman"/>
          <w:color w:val="333333"/>
          <w:sz w:val="24"/>
          <w:szCs w:val="24"/>
        </w:rPr>
        <w:t xml:space="preserve"> Domestic Consumption</w:t>
      </w:r>
      <w:r w:rsidR="005472C3">
        <w:rPr>
          <w:rFonts w:ascii="Times New Roman" w:hAnsi="Times New Roman" w:cs="Times New Roman"/>
          <w:color w:val="333333"/>
          <w:sz w:val="24"/>
          <w:szCs w:val="24"/>
        </w:rPr>
        <w:t xml:space="preserve"> for comparison</w:t>
      </w:r>
      <w:r w:rsidR="00AF1559" w:rsidRPr="001673E8">
        <w:rPr>
          <w:rFonts w:ascii="Times New Roman" w:hAnsi="Times New Roman" w:cs="Times New Roman"/>
          <w:color w:val="333333"/>
          <w:sz w:val="24"/>
          <w:szCs w:val="24"/>
        </w:rPr>
        <w:t>)</w:t>
      </w:r>
      <w:r w:rsidR="005472C3">
        <w:rPr>
          <w:rFonts w:ascii="Times New Roman" w:hAnsi="Times New Roman" w:cs="Times New Roman"/>
          <w:color w:val="333333"/>
          <w:sz w:val="24"/>
          <w:szCs w:val="24"/>
        </w:rPr>
        <w:t>. A line graph used to obtain the top 5 exporters as a set for later filtering of data.</w:t>
      </w:r>
    </w:p>
    <w:p w:rsidR="001673E8" w:rsidRPr="001673E8" w:rsidRDefault="00985088" w:rsidP="001673E8">
      <w:pPr>
        <w:rPr>
          <w:rFonts w:ascii="Times New Roman" w:hAnsi="Times New Roman" w:cs="Times New Roman"/>
          <w:sz w:val="24"/>
          <w:szCs w:val="24"/>
        </w:rPr>
      </w:pPr>
      <w:r w:rsidRPr="001673E8">
        <w:rPr>
          <w:rFonts w:ascii="Times New Roman" w:hAnsi="Times New Roman" w:cs="Times New Roman"/>
          <w:b/>
          <w:sz w:val="24"/>
          <w:szCs w:val="24"/>
        </w:rPr>
        <w:t>Figure 3.</w:t>
      </w:r>
      <w:r w:rsidR="00664EDE" w:rsidRPr="001673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73E8" w:rsidRPr="001673E8">
        <w:rPr>
          <w:rFonts w:ascii="Times New Roman" w:hAnsi="Times New Roman" w:cs="Times New Roman"/>
          <w:color w:val="333333"/>
          <w:sz w:val="24"/>
          <w:szCs w:val="24"/>
        </w:rPr>
        <w:t>Brazilian States and 5 Largest Importers, by Volume of Soy Import/Export, 2010-2014</w:t>
      </w:r>
      <w:r w:rsidR="001673E8" w:rsidRPr="001673E8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="001673E8" w:rsidRPr="001673E8">
        <w:rPr>
          <w:rFonts w:ascii="Times New Roman" w:hAnsi="Times New Roman" w:cs="Times New Roman"/>
          <w:color w:val="333333"/>
          <w:sz w:val="24"/>
          <w:szCs w:val="24"/>
        </w:rPr>
        <w:t xml:space="preserve"> A time-series</w:t>
      </w:r>
      <w:r w:rsidR="00DA67C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1673E8" w:rsidRPr="001673E8">
        <w:rPr>
          <w:rFonts w:ascii="Times New Roman" w:hAnsi="Times New Roman" w:cs="Times New Roman"/>
          <w:color w:val="333333"/>
          <w:sz w:val="24"/>
          <w:szCs w:val="24"/>
        </w:rPr>
        <w:t xml:space="preserve">map showing how volumes of soy (tons) for the Brazilian states and for the top 5 importers (China, Netherlands, Spain, France, Thailand) </w:t>
      </w:r>
      <w:r w:rsidR="001673E8">
        <w:rPr>
          <w:rFonts w:ascii="Times New Roman" w:hAnsi="Times New Roman" w:cs="Times New Roman"/>
          <w:color w:val="333333"/>
          <w:sz w:val="24"/>
          <w:szCs w:val="24"/>
        </w:rPr>
        <w:t xml:space="preserve">have </w:t>
      </w:r>
      <w:r w:rsidR="001673E8" w:rsidRPr="001673E8">
        <w:rPr>
          <w:rFonts w:ascii="Times New Roman" w:hAnsi="Times New Roman" w:cs="Times New Roman"/>
          <w:color w:val="333333"/>
          <w:sz w:val="24"/>
          <w:szCs w:val="24"/>
        </w:rPr>
        <w:t>change</w:t>
      </w:r>
      <w:r w:rsidR="001673E8">
        <w:rPr>
          <w:rFonts w:ascii="Times New Roman" w:hAnsi="Times New Roman" w:cs="Times New Roman"/>
          <w:color w:val="333333"/>
          <w:sz w:val="24"/>
          <w:szCs w:val="24"/>
        </w:rPr>
        <w:t>d by year</w:t>
      </w:r>
      <w:r w:rsidR="001673E8" w:rsidRPr="001673E8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985088" w:rsidRPr="001673E8" w:rsidRDefault="00985088">
      <w:pPr>
        <w:rPr>
          <w:rFonts w:ascii="Times New Roman" w:hAnsi="Times New Roman" w:cs="Times New Roman"/>
          <w:b/>
          <w:sz w:val="24"/>
          <w:szCs w:val="24"/>
        </w:rPr>
      </w:pPr>
      <w:r w:rsidRPr="001673E8">
        <w:rPr>
          <w:rFonts w:ascii="Times New Roman" w:hAnsi="Times New Roman" w:cs="Times New Roman"/>
          <w:b/>
          <w:sz w:val="24"/>
          <w:szCs w:val="24"/>
        </w:rPr>
        <w:t>Figure 4.</w:t>
      </w:r>
      <w:r w:rsidR="00664EDE" w:rsidRPr="001673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73E8" w:rsidRPr="001673E8">
        <w:rPr>
          <w:rFonts w:ascii="Times New Roman" w:hAnsi="Times New Roman" w:cs="Times New Roman"/>
          <w:color w:val="333333"/>
          <w:sz w:val="24"/>
          <w:szCs w:val="24"/>
        </w:rPr>
        <w:t xml:space="preserve">Soy Production by Municipality, </w:t>
      </w:r>
      <w:r w:rsidR="001673E8">
        <w:rPr>
          <w:rFonts w:ascii="Times New Roman" w:hAnsi="Times New Roman" w:cs="Times New Roman"/>
          <w:color w:val="333333"/>
          <w:sz w:val="24"/>
          <w:szCs w:val="24"/>
        </w:rPr>
        <w:t>2010-2014</w:t>
      </w:r>
      <w:r w:rsidR="001673E8" w:rsidRPr="001673E8">
        <w:rPr>
          <w:rFonts w:ascii="Times New Roman" w:hAnsi="Times New Roman" w:cs="Times New Roman"/>
          <w:color w:val="333333"/>
          <w:sz w:val="24"/>
          <w:szCs w:val="24"/>
        </w:rPr>
        <w:t>. A time-series map that makes use of the municipality shapefile data to show finer granularity in soy production volumes in Brazil</w:t>
      </w:r>
      <w:r w:rsidR="001673E8">
        <w:rPr>
          <w:rFonts w:ascii="Times New Roman" w:hAnsi="Times New Roman" w:cs="Times New Roman"/>
          <w:color w:val="333333"/>
          <w:sz w:val="24"/>
          <w:szCs w:val="24"/>
        </w:rPr>
        <w:t xml:space="preserve"> by year</w:t>
      </w:r>
      <w:r w:rsidR="001673E8" w:rsidRPr="001673E8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1673E8" w:rsidRDefault="00985088">
      <w:pPr>
        <w:rPr>
          <w:rFonts w:ascii="Times New Roman" w:hAnsi="Times New Roman" w:cs="Times New Roman"/>
          <w:b/>
          <w:sz w:val="24"/>
          <w:szCs w:val="24"/>
        </w:rPr>
      </w:pPr>
      <w:r w:rsidRPr="001673E8">
        <w:rPr>
          <w:rFonts w:ascii="Times New Roman" w:hAnsi="Times New Roman" w:cs="Times New Roman"/>
          <w:b/>
          <w:sz w:val="24"/>
          <w:szCs w:val="24"/>
        </w:rPr>
        <w:t>Figure 5.</w:t>
      </w:r>
      <w:r w:rsidR="00664EDE" w:rsidRPr="001673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67C9" w:rsidRPr="00DA67C9">
        <w:rPr>
          <w:rFonts w:ascii="Times New Roman" w:hAnsi="Times New Roman" w:cs="Times New Roman"/>
          <w:sz w:val="24"/>
          <w:szCs w:val="24"/>
        </w:rPr>
        <w:t xml:space="preserve">Soy </w:t>
      </w:r>
      <w:r w:rsidR="001673E8">
        <w:rPr>
          <w:rFonts w:ascii="Times New Roman" w:hAnsi="Times New Roman" w:cs="Times New Roman"/>
          <w:color w:val="333333"/>
          <w:sz w:val="24"/>
          <w:szCs w:val="24"/>
        </w:rPr>
        <w:t>Production</w:t>
      </w:r>
      <w:r w:rsidR="001673E8" w:rsidRPr="001673E8">
        <w:rPr>
          <w:rFonts w:ascii="Times New Roman" w:hAnsi="Times New Roman" w:cs="Times New Roman"/>
          <w:color w:val="333333"/>
          <w:sz w:val="24"/>
          <w:szCs w:val="24"/>
        </w:rPr>
        <w:t xml:space="preserve"> for Top 5 Exporters, to Top 5 Importing Countries</w:t>
      </w:r>
      <w:r w:rsidR="00DA67C9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="00DA67C9" w:rsidRPr="001673E8">
        <w:rPr>
          <w:rFonts w:ascii="Times New Roman" w:hAnsi="Times New Roman" w:cs="Times New Roman"/>
          <w:color w:val="333333"/>
          <w:sz w:val="24"/>
          <w:szCs w:val="24"/>
        </w:rPr>
        <w:t>and Deforestation (by State)</w:t>
      </w:r>
      <w:r w:rsidR="00DA67C9">
        <w:rPr>
          <w:rFonts w:ascii="Times New Roman" w:hAnsi="Times New Roman" w:cs="Times New Roman"/>
          <w:color w:val="333333"/>
          <w:sz w:val="24"/>
          <w:szCs w:val="24"/>
        </w:rPr>
        <w:t xml:space="preserve">. A pie chart detailing the changes in volume of production and sourcing by Brazilian state, restricted to data for the top 5 exporting companies and top 5 importing countries (by volume of soy). </w:t>
      </w:r>
      <w:proofErr w:type="gramStart"/>
      <w:r w:rsidR="00DA67C9">
        <w:rPr>
          <w:rFonts w:ascii="Times New Roman" w:hAnsi="Times New Roman" w:cs="Times New Roman"/>
          <w:color w:val="333333"/>
          <w:sz w:val="24"/>
          <w:szCs w:val="24"/>
        </w:rPr>
        <w:t>Also</w:t>
      </w:r>
      <w:proofErr w:type="gramEnd"/>
      <w:r w:rsidR="00DA67C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8065D4">
        <w:rPr>
          <w:rFonts w:ascii="Times New Roman" w:hAnsi="Times New Roman" w:cs="Times New Roman"/>
          <w:color w:val="333333"/>
          <w:sz w:val="24"/>
          <w:szCs w:val="24"/>
        </w:rPr>
        <w:t>changeable</w:t>
      </w:r>
      <w:r w:rsidR="00DA67C9">
        <w:rPr>
          <w:rFonts w:ascii="Times New Roman" w:hAnsi="Times New Roman" w:cs="Times New Roman"/>
          <w:color w:val="333333"/>
          <w:sz w:val="24"/>
          <w:szCs w:val="24"/>
        </w:rPr>
        <w:t xml:space="preserve"> by year.</w:t>
      </w:r>
    </w:p>
    <w:p w:rsidR="00985088" w:rsidRPr="001673E8" w:rsidRDefault="00985088">
      <w:pPr>
        <w:rPr>
          <w:rFonts w:ascii="Times New Roman" w:hAnsi="Times New Roman" w:cs="Times New Roman"/>
          <w:sz w:val="24"/>
          <w:szCs w:val="24"/>
        </w:rPr>
      </w:pPr>
      <w:r w:rsidRPr="001673E8">
        <w:rPr>
          <w:rFonts w:ascii="Times New Roman" w:hAnsi="Times New Roman" w:cs="Times New Roman"/>
          <w:b/>
          <w:sz w:val="24"/>
          <w:szCs w:val="24"/>
        </w:rPr>
        <w:t>Figure 6.</w:t>
      </w:r>
      <w:r w:rsidR="00664EDE" w:rsidRPr="001673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73E8" w:rsidRPr="001673E8">
        <w:rPr>
          <w:rFonts w:ascii="Times New Roman" w:hAnsi="Times New Roman" w:cs="Times New Roman"/>
          <w:color w:val="333333"/>
          <w:sz w:val="24"/>
          <w:szCs w:val="24"/>
        </w:rPr>
        <w:t>Volume of Soy via Top 5 Importers to Top 5 Countries, by State</w:t>
      </w:r>
      <w:r w:rsidR="00DA67C9">
        <w:rPr>
          <w:rFonts w:ascii="Times New Roman" w:hAnsi="Times New Roman" w:cs="Times New Roman"/>
          <w:color w:val="333333"/>
          <w:sz w:val="24"/>
          <w:szCs w:val="24"/>
        </w:rPr>
        <w:t>. A bar chart displaying the per-state contributions of soy to the top 5 exporters by volume of soy. Data are restricted to the top 5 importer countries as well, and summed across the years 2010-2014.</w:t>
      </w:r>
    </w:p>
    <w:sectPr w:rsidR="00985088" w:rsidRPr="00167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88"/>
    <w:rsid w:val="00047EDE"/>
    <w:rsid w:val="001673E8"/>
    <w:rsid w:val="003A74D7"/>
    <w:rsid w:val="005472C3"/>
    <w:rsid w:val="005E66AF"/>
    <w:rsid w:val="00664EDE"/>
    <w:rsid w:val="006F320F"/>
    <w:rsid w:val="008065D4"/>
    <w:rsid w:val="00985088"/>
    <w:rsid w:val="00A7640E"/>
    <w:rsid w:val="00AF1559"/>
    <w:rsid w:val="00DA67C9"/>
    <w:rsid w:val="00E06171"/>
    <w:rsid w:val="00F8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5469"/>
  <w15:chartTrackingRefBased/>
  <w15:docId w15:val="{ECF6C99E-903C-400D-B9D5-A4186CCB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0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08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E66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profile/christopher.ivan" TargetMode="External"/><Relationship Id="rId4" Type="http://schemas.openxmlformats.org/officeDocument/2006/relationships/hyperlink" Target="https://trase.earth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QC-CI</dc:creator>
  <cp:keywords/>
  <dc:description/>
  <cp:lastModifiedBy>QC-CI</cp:lastModifiedBy>
  <cp:revision>5</cp:revision>
  <dcterms:created xsi:type="dcterms:W3CDTF">2017-12-07T13:09:00Z</dcterms:created>
  <dcterms:modified xsi:type="dcterms:W3CDTF">2017-12-07T15:34:00Z</dcterms:modified>
</cp:coreProperties>
</file>