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D15EC" w14:textId="77777777" w:rsidR="001B2C3D" w:rsidRDefault="00000000">
      <w:pPr>
        <w:widowControl w:val="0"/>
        <w:spacing w:line="480" w:lineRule="auto"/>
        <w:ind w:left="264"/>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Material 1: </w:t>
      </w:r>
      <w:r>
        <w:rPr>
          <w:rFonts w:ascii="Times New Roman" w:eastAsia="Times New Roman" w:hAnsi="Times New Roman" w:cs="Times New Roman"/>
          <w:sz w:val="24"/>
          <w:szCs w:val="24"/>
        </w:rPr>
        <w:t xml:space="preserve">Examples of discrepancies between endangered species laws or criteria and </w:t>
      </w:r>
      <w:proofErr w:type="gramStart"/>
      <w:r>
        <w:rPr>
          <w:rFonts w:ascii="Times New Roman" w:eastAsia="Times New Roman" w:hAnsi="Times New Roman" w:cs="Times New Roman"/>
          <w:sz w:val="24"/>
          <w:szCs w:val="24"/>
        </w:rPr>
        <w:t>culturally-meaningful</w:t>
      </w:r>
      <w:proofErr w:type="gramEnd"/>
      <w:r>
        <w:rPr>
          <w:rFonts w:ascii="Times New Roman" w:eastAsia="Times New Roman" w:hAnsi="Times New Roman" w:cs="Times New Roman"/>
          <w:sz w:val="24"/>
          <w:szCs w:val="24"/>
        </w:rPr>
        <w:t xml:space="preserve"> recovery</w:t>
      </w:r>
    </w:p>
    <w:p w14:paraId="1EEED0C8" w14:textId="77777777" w:rsidR="001B2C3D" w:rsidRDefault="001B2C3D">
      <w:pPr>
        <w:widowControl w:val="0"/>
        <w:spacing w:line="480" w:lineRule="auto"/>
        <w:ind w:left="264"/>
        <w:rPr>
          <w:rFonts w:ascii="Times New Roman" w:eastAsia="Times New Roman" w:hAnsi="Times New Roman" w:cs="Times New Roman"/>
          <w:b/>
          <w:sz w:val="24"/>
          <w:szCs w:val="24"/>
        </w:rPr>
      </w:pPr>
    </w:p>
    <w:p w14:paraId="4ACC5E86" w14:textId="2BD5D107" w:rsidR="001B2C3D" w:rsidRDefault="00000000">
      <w:pPr>
        <w:widowControl w:val="0"/>
        <w:spacing w:line="480" w:lineRule="auto"/>
        <w:ind w:left="264"/>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Canada - </w:t>
      </w:r>
      <w:r>
        <w:rPr>
          <w:rFonts w:ascii="Times New Roman" w:eastAsia="Times New Roman" w:hAnsi="Times New Roman" w:cs="Times New Roman"/>
          <w:sz w:val="24"/>
          <w:szCs w:val="24"/>
        </w:rPr>
        <w:t>The Species at Risk Act of Canada (SARA)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states that “nothing in this Act shall be construed so as to abrogate or derogate from the protection provided for existing aboriginal or treaty rights of the aboriginal peoples of Canada.” Nevertheless, neither the Act itself nor the 2020 “</w:t>
      </w:r>
      <w:hyperlink r:id="rId4">
        <w:r>
          <w:rPr>
            <w:rFonts w:ascii="Times New Roman" w:eastAsia="Times New Roman" w:hAnsi="Times New Roman" w:cs="Times New Roman"/>
            <w:sz w:val="24"/>
            <w:szCs w:val="24"/>
            <w:u w:val="single"/>
          </w:rPr>
          <w:t>Policy on Survival and Recovery</w:t>
        </w:r>
      </w:hyperlink>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include traditional Indigenous use specifically in the definition of recovery or the criteria used to determine whether a species is recovered. In the Policy document, recovery is defined to be a “return to a state in which the risk of extinction or extirpation is within the normal range of variability for the species, as indicated in part by its population and distribution characteristics. This is informed by the species’ natural condition in Canada, which is defined as its condition prior to the significant impact of human activities that led to the species being listed as Endangered, Threatened, or Extirpated under SARA.” Taking post-colonial human activities to be those threatening the species, a return to the conditions prior to these activities could be seen to be consistent with defining recovery when a population is able again to support Indigenous Traditional use and sustain Indigenous ways of life. Yet, none of the Recovery Strategies analyzed by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 aimed to restore populations to historic levels (explicitly stated). Instead, to date, the focus of SARA with respect to Indigenous </w:t>
      </w:r>
      <w:r w:rsidR="00034FE6">
        <w:rPr>
          <w:rFonts w:ascii="Times New Roman" w:eastAsia="Times New Roman" w:hAnsi="Times New Roman" w:cs="Times New Roman"/>
          <w:sz w:val="24"/>
          <w:szCs w:val="24"/>
        </w:rPr>
        <w:t>p</w:t>
      </w:r>
      <w:r>
        <w:rPr>
          <w:rFonts w:ascii="Times New Roman" w:eastAsia="Times New Roman" w:hAnsi="Times New Roman" w:cs="Times New Roman"/>
          <w:sz w:val="24"/>
          <w:szCs w:val="24"/>
        </w:rPr>
        <w:t>eoples has been on consultation with Indigenous communities and incorporation of Traditional Knowledge, rather than aiming for recovery that ensures Indigenous Traditional use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   </w:t>
      </w:r>
    </w:p>
    <w:p w14:paraId="1D531AAA" w14:textId="77777777" w:rsidR="001B2C3D" w:rsidRDefault="001B2C3D">
      <w:pPr>
        <w:widowControl w:val="0"/>
        <w:spacing w:line="480" w:lineRule="auto"/>
        <w:ind w:left="264"/>
        <w:rPr>
          <w:rFonts w:ascii="Times New Roman" w:eastAsia="Times New Roman" w:hAnsi="Times New Roman" w:cs="Times New Roman"/>
          <w:b/>
          <w:sz w:val="24"/>
          <w:szCs w:val="24"/>
        </w:rPr>
      </w:pPr>
    </w:p>
    <w:p w14:paraId="1832B963" w14:textId="77777777" w:rsidR="001B2C3D" w:rsidRDefault="00000000">
      <w:pPr>
        <w:widowControl w:val="0"/>
        <w:spacing w:line="480" w:lineRule="auto"/>
        <w:ind w:left="264"/>
        <w:rPr>
          <w:rFonts w:ascii="Times New Roman" w:eastAsia="Times New Roman" w:hAnsi="Times New Roman" w:cs="Times New Roman"/>
          <w:sz w:val="24"/>
          <w:szCs w:val="24"/>
        </w:rPr>
      </w:pPr>
      <w:r>
        <w:rPr>
          <w:rFonts w:ascii="Times New Roman" w:eastAsia="Times New Roman" w:hAnsi="Times New Roman" w:cs="Times New Roman"/>
          <w:b/>
          <w:sz w:val="24"/>
          <w:szCs w:val="24"/>
        </w:rPr>
        <w:t>IUCN -</w:t>
      </w:r>
      <w:r>
        <w:rPr>
          <w:rFonts w:ascii="Times New Roman" w:eastAsia="Times New Roman" w:hAnsi="Times New Roman" w:cs="Times New Roman"/>
          <w:sz w:val="24"/>
          <w:szCs w:val="24"/>
        </w:rPr>
        <w:t xml:space="preserve"> The IUCN acknowledges “Indigenous peoples' rights to the lands, territories and </w:t>
      </w:r>
      <w:r>
        <w:rPr>
          <w:rFonts w:ascii="Times New Roman" w:eastAsia="Times New Roman" w:hAnsi="Times New Roman" w:cs="Times New Roman"/>
          <w:sz w:val="24"/>
          <w:szCs w:val="24"/>
        </w:rPr>
        <w:lastRenderedPageBreak/>
        <w:t>natural resources they have traditionally owned, occupied and used, and the need to ensure the full and effective participation of Indigenous peoples in all conservation initiatives and policy developments that affect them”. Nevertheless, the ability of a population to sustain these rights are not incorporated in the definition of a species conservation status under the IUCN red list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 xml:space="preserve">). Consequently, a species that was traditionally an important food source could be defined as recovered (e.g., passing from vulnerable to near threatened), </w:t>
      </w:r>
      <w:proofErr w:type="gramStart"/>
      <w:r>
        <w:rPr>
          <w:rFonts w:ascii="Times New Roman" w:eastAsia="Times New Roman" w:hAnsi="Times New Roman" w:cs="Times New Roman"/>
          <w:sz w:val="24"/>
          <w:szCs w:val="24"/>
        </w:rPr>
        <w:t>despite the fact that</w:t>
      </w:r>
      <w:proofErr w:type="gramEnd"/>
      <w:r>
        <w:rPr>
          <w:rFonts w:ascii="Times New Roman" w:eastAsia="Times New Roman" w:hAnsi="Times New Roman" w:cs="Times New Roman"/>
          <w:sz w:val="24"/>
          <w:szCs w:val="24"/>
        </w:rPr>
        <w:t xml:space="preserve"> Indigenous harvest and cultural connections may still be prevented or hindered. Higher standards of recovery would be needed to ensure such access.</w:t>
      </w:r>
    </w:p>
    <w:p w14:paraId="6CFEC555" w14:textId="77777777" w:rsidR="001B2C3D" w:rsidRDefault="001B2C3D">
      <w:pPr>
        <w:widowControl w:val="0"/>
        <w:spacing w:line="480" w:lineRule="auto"/>
        <w:rPr>
          <w:rFonts w:ascii="Times New Roman" w:eastAsia="Times New Roman" w:hAnsi="Times New Roman" w:cs="Times New Roman"/>
          <w:sz w:val="24"/>
          <w:szCs w:val="24"/>
        </w:rPr>
      </w:pPr>
    </w:p>
    <w:p w14:paraId="04E53AD4" w14:textId="77777777" w:rsidR="001B2C3D" w:rsidRDefault="001B2C3D">
      <w:pPr>
        <w:widowControl w:val="0"/>
        <w:spacing w:line="480" w:lineRule="auto"/>
        <w:rPr>
          <w:rFonts w:ascii="Times New Roman" w:eastAsia="Times New Roman" w:hAnsi="Times New Roman" w:cs="Times New Roman"/>
          <w:sz w:val="24"/>
          <w:szCs w:val="24"/>
        </w:rPr>
      </w:pPr>
    </w:p>
    <w:p w14:paraId="690E8EAF" w14:textId="77777777" w:rsidR="001B2C3D" w:rsidRDefault="001B2C3D">
      <w:pPr>
        <w:widowControl w:val="0"/>
        <w:spacing w:line="480" w:lineRule="auto"/>
        <w:rPr>
          <w:rFonts w:ascii="Times New Roman" w:eastAsia="Times New Roman" w:hAnsi="Times New Roman" w:cs="Times New Roman"/>
          <w:sz w:val="24"/>
          <w:szCs w:val="24"/>
        </w:rPr>
      </w:pPr>
    </w:p>
    <w:p w14:paraId="6E84CE33" w14:textId="77777777" w:rsidR="001B2C3D" w:rsidRDefault="001B2C3D">
      <w:pPr>
        <w:widowControl w:val="0"/>
        <w:spacing w:line="480" w:lineRule="auto"/>
        <w:rPr>
          <w:rFonts w:ascii="Times New Roman" w:eastAsia="Times New Roman" w:hAnsi="Times New Roman" w:cs="Times New Roman"/>
          <w:sz w:val="24"/>
          <w:szCs w:val="24"/>
        </w:rPr>
      </w:pPr>
    </w:p>
    <w:p w14:paraId="77E779AD" w14:textId="77777777" w:rsidR="001B2C3D" w:rsidRDefault="001B2C3D">
      <w:pPr>
        <w:widowControl w:val="0"/>
        <w:spacing w:line="480" w:lineRule="auto"/>
        <w:rPr>
          <w:rFonts w:ascii="Times New Roman" w:eastAsia="Times New Roman" w:hAnsi="Times New Roman" w:cs="Times New Roman"/>
          <w:sz w:val="24"/>
          <w:szCs w:val="24"/>
        </w:rPr>
      </w:pPr>
    </w:p>
    <w:p w14:paraId="0633EB7F" w14:textId="77777777" w:rsidR="001B2C3D" w:rsidRDefault="001B2C3D">
      <w:pPr>
        <w:widowControl w:val="0"/>
        <w:spacing w:line="480" w:lineRule="auto"/>
        <w:rPr>
          <w:rFonts w:ascii="Times New Roman" w:eastAsia="Times New Roman" w:hAnsi="Times New Roman" w:cs="Times New Roman"/>
          <w:sz w:val="24"/>
          <w:szCs w:val="24"/>
        </w:rPr>
      </w:pPr>
    </w:p>
    <w:p w14:paraId="10DE0E2D" w14:textId="77777777" w:rsidR="001B2C3D" w:rsidRDefault="001B2C3D">
      <w:pPr>
        <w:widowControl w:val="0"/>
        <w:spacing w:line="480" w:lineRule="auto"/>
        <w:rPr>
          <w:rFonts w:ascii="Times New Roman" w:eastAsia="Times New Roman" w:hAnsi="Times New Roman" w:cs="Times New Roman"/>
          <w:sz w:val="24"/>
          <w:szCs w:val="24"/>
        </w:rPr>
      </w:pPr>
    </w:p>
    <w:p w14:paraId="31D2A02D" w14:textId="77777777" w:rsidR="001B2C3D" w:rsidRDefault="001B2C3D">
      <w:pPr>
        <w:widowControl w:val="0"/>
        <w:spacing w:line="480" w:lineRule="auto"/>
        <w:rPr>
          <w:rFonts w:ascii="Times New Roman" w:eastAsia="Times New Roman" w:hAnsi="Times New Roman" w:cs="Times New Roman"/>
          <w:sz w:val="24"/>
          <w:szCs w:val="24"/>
        </w:rPr>
      </w:pPr>
    </w:p>
    <w:p w14:paraId="7857B14A" w14:textId="77777777" w:rsidR="001B2C3D" w:rsidRDefault="001B2C3D">
      <w:pPr>
        <w:widowControl w:val="0"/>
        <w:spacing w:line="480" w:lineRule="auto"/>
        <w:rPr>
          <w:rFonts w:ascii="Times New Roman" w:eastAsia="Times New Roman" w:hAnsi="Times New Roman" w:cs="Times New Roman"/>
          <w:sz w:val="24"/>
          <w:szCs w:val="24"/>
        </w:rPr>
      </w:pPr>
    </w:p>
    <w:p w14:paraId="57396702" w14:textId="77777777" w:rsidR="001B2C3D" w:rsidRDefault="001B2C3D">
      <w:pPr>
        <w:widowControl w:val="0"/>
        <w:spacing w:line="480" w:lineRule="auto"/>
        <w:rPr>
          <w:rFonts w:ascii="Times New Roman" w:eastAsia="Times New Roman" w:hAnsi="Times New Roman" w:cs="Times New Roman"/>
          <w:sz w:val="24"/>
          <w:szCs w:val="24"/>
        </w:rPr>
      </w:pPr>
    </w:p>
    <w:p w14:paraId="50318CC5" w14:textId="77777777" w:rsidR="001B2C3D" w:rsidRDefault="001B2C3D">
      <w:pPr>
        <w:widowControl w:val="0"/>
        <w:spacing w:line="480" w:lineRule="auto"/>
        <w:rPr>
          <w:rFonts w:ascii="Times New Roman" w:eastAsia="Times New Roman" w:hAnsi="Times New Roman" w:cs="Times New Roman"/>
          <w:sz w:val="24"/>
          <w:szCs w:val="24"/>
        </w:rPr>
      </w:pPr>
    </w:p>
    <w:p w14:paraId="17F241A1" w14:textId="77777777" w:rsidR="001B2C3D" w:rsidRDefault="001B2C3D">
      <w:pPr>
        <w:widowControl w:val="0"/>
        <w:spacing w:line="480" w:lineRule="auto"/>
        <w:rPr>
          <w:rFonts w:ascii="Times New Roman" w:eastAsia="Times New Roman" w:hAnsi="Times New Roman" w:cs="Times New Roman"/>
          <w:sz w:val="24"/>
          <w:szCs w:val="24"/>
        </w:rPr>
      </w:pPr>
    </w:p>
    <w:p w14:paraId="43CC6BB8" w14:textId="77777777" w:rsidR="001B2C3D" w:rsidRDefault="001B2C3D">
      <w:pPr>
        <w:widowControl w:val="0"/>
        <w:spacing w:line="480" w:lineRule="auto"/>
        <w:rPr>
          <w:rFonts w:ascii="Times New Roman" w:eastAsia="Times New Roman" w:hAnsi="Times New Roman" w:cs="Times New Roman"/>
          <w:sz w:val="24"/>
          <w:szCs w:val="24"/>
        </w:rPr>
      </w:pPr>
    </w:p>
    <w:p w14:paraId="144D4E75" w14:textId="77777777" w:rsidR="001B2C3D" w:rsidRDefault="001B2C3D">
      <w:pPr>
        <w:widowControl w:val="0"/>
        <w:spacing w:line="480" w:lineRule="auto"/>
        <w:rPr>
          <w:rFonts w:ascii="Times New Roman" w:eastAsia="Times New Roman" w:hAnsi="Times New Roman" w:cs="Times New Roman"/>
          <w:sz w:val="24"/>
          <w:szCs w:val="24"/>
        </w:rPr>
      </w:pPr>
    </w:p>
    <w:p w14:paraId="7A394A07" w14:textId="77777777" w:rsidR="007C393D" w:rsidRDefault="007C393D">
      <w:pPr>
        <w:widowControl w:val="0"/>
        <w:spacing w:line="480" w:lineRule="auto"/>
        <w:rPr>
          <w:rFonts w:ascii="Times New Roman" w:eastAsia="Times New Roman" w:hAnsi="Times New Roman" w:cs="Times New Roman"/>
          <w:sz w:val="24"/>
          <w:szCs w:val="24"/>
        </w:rPr>
      </w:pPr>
    </w:p>
    <w:p w14:paraId="2E1505AC" w14:textId="35257D00" w:rsidR="001B2C3D"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Supplementary Material 2: </w:t>
      </w:r>
      <w:r>
        <w:rPr>
          <w:rFonts w:ascii="Times New Roman" w:eastAsia="Times New Roman" w:hAnsi="Times New Roman" w:cs="Times New Roman"/>
          <w:sz w:val="24"/>
          <w:szCs w:val="24"/>
        </w:rPr>
        <w:t>Data and citations for Fig 2.</w:t>
      </w:r>
    </w:p>
    <w:p w14:paraId="778761F6" w14:textId="77777777" w:rsidR="001B2C3D" w:rsidRDefault="001B2C3D">
      <w:pPr>
        <w:widowControl w:val="0"/>
        <w:spacing w:line="480" w:lineRule="auto"/>
        <w:rPr>
          <w:rFonts w:ascii="Times New Roman" w:eastAsia="Times New Roman" w:hAnsi="Times New Roman" w:cs="Times New Roman"/>
          <w:sz w:val="24"/>
          <w:szCs w:val="24"/>
        </w:rPr>
      </w:pPr>
    </w:p>
    <w:p w14:paraId="1FC60957" w14:textId="77777777" w:rsidR="001B2C3D"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S1. Species abundance estimates, ranges, and citations for Figure 2. In cases where no error was given for the population estimate, we used +/-15% for the plot in Figure 2.</w:t>
      </w:r>
    </w:p>
    <w:p w14:paraId="0B610289" w14:textId="77777777" w:rsidR="001B2C3D" w:rsidRDefault="001B2C3D">
      <w:pPr>
        <w:spacing w:line="480" w:lineRule="auto"/>
        <w:rPr>
          <w:rFonts w:ascii="Times New Roman" w:eastAsia="Times New Roman" w:hAnsi="Times New Roman" w:cs="Times New Roman"/>
          <w:b/>
          <w:sz w:val="24"/>
          <w:szCs w:val="24"/>
        </w:rPr>
      </w:pPr>
    </w:p>
    <w:tbl>
      <w:tblPr>
        <w:tblStyle w:val="a"/>
        <w:tblW w:w="10995" w:type="dxa"/>
        <w:tblInd w:w="-885" w:type="dxa"/>
        <w:tblLayout w:type="fixed"/>
        <w:tblLook w:val="04A0" w:firstRow="1" w:lastRow="0" w:firstColumn="1" w:lastColumn="0" w:noHBand="0" w:noVBand="1"/>
      </w:tblPr>
      <w:tblGrid>
        <w:gridCol w:w="1710"/>
        <w:gridCol w:w="1080"/>
        <w:gridCol w:w="645"/>
        <w:gridCol w:w="855"/>
        <w:gridCol w:w="900"/>
        <w:gridCol w:w="930"/>
        <w:gridCol w:w="2895"/>
        <w:gridCol w:w="1980"/>
      </w:tblGrid>
      <w:tr w:rsidR="001B2C3D" w14:paraId="11532199" w14:textId="77777777" w:rsidTr="001B2C3D">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710" w:type="dxa"/>
          </w:tcPr>
          <w:p w14:paraId="23AAF087" w14:textId="77777777" w:rsidR="001B2C3D" w:rsidRDefault="00000000">
            <w:pP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Species</w:t>
            </w:r>
          </w:p>
        </w:tc>
        <w:tc>
          <w:tcPr>
            <w:tcW w:w="1080" w:type="dxa"/>
          </w:tcPr>
          <w:p w14:paraId="6FDA2BB4" w14:textId="77777777" w:rsidR="001B2C3D" w:rsidRDefault="0000000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Region</w:t>
            </w:r>
          </w:p>
        </w:tc>
        <w:tc>
          <w:tcPr>
            <w:tcW w:w="645" w:type="dxa"/>
          </w:tcPr>
          <w:p w14:paraId="1FCB8F3B" w14:textId="77777777" w:rsidR="001B2C3D" w:rsidRDefault="0000000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Year</w:t>
            </w:r>
          </w:p>
        </w:tc>
        <w:tc>
          <w:tcPr>
            <w:tcW w:w="855" w:type="dxa"/>
          </w:tcPr>
          <w:p w14:paraId="5F428134" w14:textId="77777777" w:rsidR="001B2C3D" w:rsidRDefault="0000000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900" w:type="dxa"/>
          </w:tcPr>
          <w:p w14:paraId="15639FA1" w14:textId="77777777" w:rsidR="001B2C3D" w:rsidRDefault="0000000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lower</w:t>
            </w:r>
          </w:p>
        </w:tc>
        <w:tc>
          <w:tcPr>
            <w:tcW w:w="930" w:type="dxa"/>
          </w:tcPr>
          <w:p w14:paraId="29EFA102" w14:textId="77777777" w:rsidR="001B2C3D" w:rsidRDefault="0000000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upper</w:t>
            </w:r>
          </w:p>
        </w:tc>
        <w:tc>
          <w:tcPr>
            <w:tcW w:w="2895" w:type="dxa"/>
          </w:tcPr>
          <w:p w14:paraId="69008212" w14:textId="77777777" w:rsidR="001B2C3D" w:rsidRDefault="0000000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citation</w:t>
            </w:r>
          </w:p>
        </w:tc>
        <w:tc>
          <w:tcPr>
            <w:tcW w:w="1980" w:type="dxa"/>
          </w:tcPr>
          <w:p w14:paraId="538ADD28" w14:textId="77777777" w:rsidR="001B2C3D" w:rsidRDefault="0000000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comment</w:t>
            </w:r>
          </w:p>
        </w:tc>
      </w:tr>
      <w:tr w:rsidR="001B2C3D" w14:paraId="086E6D7E" w14:textId="77777777" w:rsidTr="001B2C3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10" w:type="dxa"/>
          </w:tcPr>
          <w:p w14:paraId="3D3CAACC" w14:textId="77777777" w:rsidR="001B2C3D" w:rsidRDefault="00000000">
            <w:pP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American bison</w:t>
            </w:r>
          </w:p>
        </w:tc>
        <w:tc>
          <w:tcPr>
            <w:tcW w:w="1080" w:type="dxa"/>
          </w:tcPr>
          <w:p w14:paraId="5B712122" w14:textId="77777777" w:rsidR="001B2C3D"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Range-wide (North America)</w:t>
            </w:r>
          </w:p>
        </w:tc>
        <w:tc>
          <w:tcPr>
            <w:tcW w:w="645" w:type="dxa"/>
          </w:tcPr>
          <w:p w14:paraId="1E110B11"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1700</w:t>
            </w:r>
          </w:p>
        </w:tc>
        <w:tc>
          <w:tcPr>
            <w:tcW w:w="855" w:type="dxa"/>
          </w:tcPr>
          <w:p w14:paraId="0EE24C5E"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45000000</w:t>
            </w:r>
          </w:p>
        </w:tc>
        <w:tc>
          <w:tcPr>
            <w:tcW w:w="900" w:type="dxa"/>
          </w:tcPr>
          <w:p w14:paraId="1A9866AD"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30000000</w:t>
            </w:r>
          </w:p>
        </w:tc>
        <w:tc>
          <w:tcPr>
            <w:tcW w:w="930" w:type="dxa"/>
          </w:tcPr>
          <w:p w14:paraId="63A7BAFC"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60000000</w:t>
            </w:r>
          </w:p>
        </w:tc>
        <w:tc>
          <w:tcPr>
            <w:tcW w:w="2895" w:type="dxa"/>
          </w:tcPr>
          <w:p w14:paraId="34BD41F8" w14:textId="77777777" w:rsidR="001B2C3D"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6"/>
                <w:szCs w:val="16"/>
                <w:u w:val="single"/>
              </w:rPr>
            </w:pPr>
            <w:r>
              <w:rPr>
                <w:rFonts w:ascii="Times New Roman" w:eastAsia="Times New Roman" w:hAnsi="Times New Roman" w:cs="Times New Roman"/>
              </w:rPr>
              <w:t>(</w:t>
            </w:r>
            <w:r>
              <w:rPr>
                <w:rFonts w:ascii="Times New Roman" w:eastAsia="Times New Roman" w:hAnsi="Times New Roman" w:cs="Times New Roman"/>
                <w:i/>
              </w:rPr>
              <w:t>6</w:t>
            </w:r>
            <w:r>
              <w:rPr>
                <w:rFonts w:ascii="Times New Roman" w:eastAsia="Times New Roman" w:hAnsi="Times New Roman" w:cs="Times New Roman"/>
              </w:rPr>
              <w:t>)</w:t>
            </w:r>
          </w:p>
        </w:tc>
        <w:tc>
          <w:tcPr>
            <w:tcW w:w="1980" w:type="dxa"/>
          </w:tcPr>
          <w:p w14:paraId="5B989A90" w14:textId="77777777" w:rsidR="001B2C3D" w:rsidRDefault="001B2C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6"/>
                <w:szCs w:val="16"/>
                <w:u w:val="single"/>
              </w:rPr>
            </w:pPr>
          </w:p>
        </w:tc>
      </w:tr>
      <w:tr w:rsidR="001B2C3D" w14:paraId="31DB9C58" w14:textId="77777777" w:rsidTr="001B2C3D">
        <w:trPr>
          <w:trHeight w:val="818"/>
        </w:trPr>
        <w:tc>
          <w:tcPr>
            <w:cnfStyle w:val="001000000000" w:firstRow="0" w:lastRow="0" w:firstColumn="1" w:lastColumn="0" w:oddVBand="0" w:evenVBand="0" w:oddHBand="0" w:evenHBand="0" w:firstRowFirstColumn="0" w:firstRowLastColumn="0" w:lastRowFirstColumn="0" w:lastRowLastColumn="0"/>
            <w:tcW w:w="1710" w:type="dxa"/>
          </w:tcPr>
          <w:p w14:paraId="0F6B32D3" w14:textId="77777777" w:rsidR="001B2C3D" w:rsidRDefault="00000000">
            <w:pP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American bison</w:t>
            </w:r>
          </w:p>
        </w:tc>
        <w:tc>
          <w:tcPr>
            <w:tcW w:w="1080" w:type="dxa"/>
          </w:tcPr>
          <w:p w14:paraId="1E897709" w14:textId="77777777" w:rsidR="001B2C3D"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Range-wide (North America)</w:t>
            </w:r>
          </w:p>
        </w:tc>
        <w:tc>
          <w:tcPr>
            <w:tcW w:w="645" w:type="dxa"/>
          </w:tcPr>
          <w:p w14:paraId="1AA85875" w14:textId="77777777" w:rsidR="001B2C3D" w:rsidRDefault="000000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1890</w:t>
            </w:r>
          </w:p>
        </w:tc>
        <w:tc>
          <w:tcPr>
            <w:tcW w:w="855" w:type="dxa"/>
          </w:tcPr>
          <w:p w14:paraId="47563F38" w14:textId="77777777" w:rsidR="001B2C3D" w:rsidRDefault="000000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200</w:t>
            </w:r>
          </w:p>
        </w:tc>
        <w:tc>
          <w:tcPr>
            <w:tcW w:w="900" w:type="dxa"/>
          </w:tcPr>
          <w:p w14:paraId="52C42275" w14:textId="77777777" w:rsidR="001B2C3D" w:rsidRDefault="001B2C3D">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930" w:type="dxa"/>
          </w:tcPr>
          <w:p w14:paraId="496AB78C" w14:textId="77777777" w:rsidR="001B2C3D" w:rsidRDefault="001B2C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2895" w:type="dxa"/>
          </w:tcPr>
          <w:p w14:paraId="1E1055EB" w14:textId="77777777" w:rsidR="001B2C3D"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rPr>
              <w:t>(</w:t>
            </w:r>
            <w:r>
              <w:rPr>
                <w:rFonts w:ascii="Times New Roman" w:eastAsia="Times New Roman" w:hAnsi="Times New Roman" w:cs="Times New Roman"/>
                <w:i/>
              </w:rPr>
              <w:t>7</w:t>
            </w:r>
            <w:r>
              <w:rPr>
                <w:rFonts w:ascii="Times New Roman" w:eastAsia="Times New Roman" w:hAnsi="Times New Roman" w:cs="Times New Roman"/>
              </w:rPr>
              <w:t>)</w:t>
            </w:r>
          </w:p>
        </w:tc>
        <w:tc>
          <w:tcPr>
            <w:tcW w:w="1980" w:type="dxa"/>
          </w:tcPr>
          <w:p w14:paraId="73BCECF6" w14:textId="77777777" w:rsidR="001B2C3D" w:rsidRDefault="001B2C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r w:rsidR="001B2C3D" w14:paraId="2977D177" w14:textId="77777777" w:rsidTr="001B2C3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10" w:type="dxa"/>
          </w:tcPr>
          <w:p w14:paraId="5109A2ED" w14:textId="77777777" w:rsidR="001B2C3D" w:rsidRDefault="00000000">
            <w:pP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American bison</w:t>
            </w:r>
          </w:p>
        </w:tc>
        <w:tc>
          <w:tcPr>
            <w:tcW w:w="1080" w:type="dxa"/>
          </w:tcPr>
          <w:p w14:paraId="79BC3875" w14:textId="77777777" w:rsidR="001B2C3D"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Range-wide (North America)</w:t>
            </w:r>
          </w:p>
        </w:tc>
        <w:tc>
          <w:tcPr>
            <w:tcW w:w="645" w:type="dxa"/>
          </w:tcPr>
          <w:p w14:paraId="44CEE2F4"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2022</w:t>
            </w:r>
          </w:p>
        </w:tc>
        <w:tc>
          <w:tcPr>
            <w:tcW w:w="855" w:type="dxa"/>
          </w:tcPr>
          <w:p w14:paraId="4FE58D9F"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30000</w:t>
            </w:r>
          </w:p>
        </w:tc>
        <w:tc>
          <w:tcPr>
            <w:tcW w:w="900" w:type="dxa"/>
          </w:tcPr>
          <w:p w14:paraId="3476E494" w14:textId="77777777" w:rsidR="001B2C3D" w:rsidRDefault="001B2C3D">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930" w:type="dxa"/>
          </w:tcPr>
          <w:p w14:paraId="502BD71C" w14:textId="77777777" w:rsidR="001B2C3D" w:rsidRDefault="001B2C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2895" w:type="dxa"/>
          </w:tcPr>
          <w:p w14:paraId="3CE822BE" w14:textId="77777777" w:rsidR="001B2C3D"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6"/>
                <w:szCs w:val="16"/>
                <w:u w:val="single"/>
              </w:rPr>
            </w:pPr>
            <w:r>
              <w:rPr>
                <w:rFonts w:ascii="Times New Roman" w:eastAsia="Times New Roman" w:hAnsi="Times New Roman" w:cs="Times New Roman"/>
              </w:rPr>
              <w:t>(</w:t>
            </w:r>
            <w:r>
              <w:rPr>
                <w:rFonts w:ascii="Times New Roman" w:eastAsia="Times New Roman" w:hAnsi="Times New Roman" w:cs="Times New Roman"/>
                <w:i/>
              </w:rPr>
              <w:t>8</w:t>
            </w:r>
            <w:r>
              <w:rPr>
                <w:rFonts w:ascii="Times New Roman" w:eastAsia="Times New Roman" w:hAnsi="Times New Roman" w:cs="Times New Roman"/>
              </w:rPr>
              <w:t>)</w:t>
            </w:r>
          </w:p>
        </w:tc>
        <w:tc>
          <w:tcPr>
            <w:tcW w:w="1980" w:type="dxa"/>
          </w:tcPr>
          <w:p w14:paraId="30899722" w14:textId="77777777" w:rsidR="001B2C3D" w:rsidRDefault="001B2C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6"/>
                <w:szCs w:val="16"/>
                <w:u w:val="single"/>
              </w:rPr>
            </w:pPr>
          </w:p>
        </w:tc>
      </w:tr>
      <w:tr w:rsidR="001B2C3D" w14:paraId="6F668865" w14:textId="77777777" w:rsidTr="001B2C3D">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74AB7B19" w14:textId="77777777" w:rsidR="001B2C3D" w:rsidRDefault="00000000">
            <w:pP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Caribou (</w:t>
            </w:r>
            <w:proofErr w:type="spellStart"/>
            <w:r>
              <w:rPr>
                <w:rFonts w:ascii="Times New Roman" w:eastAsia="Times New Roman" w:hAnsi="Times New Roman" w:cs="Times New Roman"/>
                <w:sz w:val="16"/>
                <w:szCs w:val="16"/>
              </w:rPr>
              <w:t>Klinse</w:t>
            </w:r>
            <w:proofErr w:type="spellEnd"/>
            <w:r>
              <w:rPr>
                <w:rFonts w:ascii="Times New Roman" w:eastAsia="Times New Roman" w:hAnsi="Times New Roman" w:cs="Times New Roman"/>
                <w:sz w:val="16"/>
                <w:szCs w:val="16"/>
              </w:rPr>
              <w:t>-Za)</w:t>
            </w:r>
          </w:p>
        </w:tc>
        <w:tc>
          <w:tcPr>
            <w:tcW w:w="1080" w:type="dxa"/>
          </w:tcPr>
          <w:p w14:paraId="719E691D" w14:textId="77777777" w:rsidR="001B2C3D"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Klinse</w:t>
            </w:r>
            <w:proofErr w:type="spellEnd"/>
            <w:r>
              <w:rPr>
                <w:rFonts w:ascii="Times New Roman" w:eastAsia="Times New Roman" w:hAnsi="Times New Roman" w:cs="Times New Roman"/>
                <w:sz w:val="16"/>
                <w:szCs w:val="16"/>
              </w:rPr>
              <w:t>-Za</w:t>
            </w:r>
          </w:p>
        </w:tc>
        <w:tc>
          <w:tcPr>
            <w:tcW w:w="645" w:type="dxa"/>
          </w:tcPr>
          <w:p w14:paraId="65336143" w14:textId="77777777" w:rsidR="001B2C3D" w:rsidRDefault="000000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1700</w:t>
            </w:r>
          </w:p>
        </w:tc>
        <w:tc>
          <w:tcPr>
            <w:tcW w:w="855" w:type="dxa"/>
          </w:tcPr>
          <w:p w14:paraId="7F273E8C" w14:textId="77777777" w:rsidR="001B2C3D" w:rsidRDefault="000000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3500</w:t>
            </w:r>
          </w:p>
        </w:tc>
        <w:tc>
          <w:tcPr>
            <w:tcW w:w="900" w:type="dxa"/>
          </w:tcPr>
          <w:p w14:paraId="1F9780B0" w14:textId="77777777" w:rsidR="001B2C3D" w:rsidRDefault="000000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1000</w:t>
            </w:r>
          </w:p>
        </w:tc>
        <w:tc>
          <w:tcPr>
            <w:tcW w:w="930" w:type="dxa"/>
          </w:tcPr>
          <w:p w14:paraId="1230B549" w14:textId="77777777" w:rsidR="001B2C3D" w:rsidRDefault="000000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6000</w:t>
            </w:r>
          </w:p>
        </w:tc>
        <w:tc>
          <w:tcPr>
            <w:tcW w:w="2895" w:type="dxa"/>
          </w:tcPr>
          <w:p w14:paraId="71A760B9" w14:textId="77777777" w:rsidR="001B2C3D"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rPr>
              <w:t>(</w:t>
            </w:r>
            <w:r>
              <w:rPr>
                <w:rFonts w:ascii="Times New Roman" w:eastAsia="Times New Roman" w:hAnsi="Times New Roman" w:cs="Times New Roman"/>
                <w:i/>
              </w:rPr>
              <w:t>9</w:t>
            </w:r>
            <w:r>
              <w:rPr>
                <w:rFonts w:ascii="Times New Roman" w:eastAsia="Times New Roman" w:hAnsi="Times New Roman" w:cs="Times New Roman"/>
              </w:rPr>
              <w:t>)</w:t>
            </w:r>
          </w:p>
        </w:tc>
        <w:tc>
          <w:tcPr>
            <w:tcW w:w="1980" w:type="dxa"/>
          </w:tcPr>
          <w:p w14:paraId="3D3683AE" w14:textId="77777777" w:rsidR="001B2C3D"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translated "sea of caribou" into a number (thousands) with uncertainty</w:t>
            </w:r>
          </w:p>
        </w:tc>
      </w:tr>
      <w:tr w:rsidR="001B2C3D" w14:paraId="2CAFDA99" w14:textId="77777777" w:rsidTr="001B2C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10" w:type="dxa"/>
          </w:tcPr>
          <w:p w14:paraId="4B8B70E5" w14:textId="77777777" w:rsidR="001B2C3D" w:rsidRDefault="00000000">
            <w:pP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Caribou (</w:t>
            </w:r>
            <w:proofErr w:type="spellStart"/>
            <w:r>
              <w:rPr>
                <w:rFonts w:ascii="Times New Roman" w:eastAsia="Times New Roman" w:hAnsi="Times New Roman" w:cs="Times New Roman"/>
                <w:sz w:val="16"/>
                <w:szCs w:val="16"/>
              </w:rPr>
              <w:t>Klinse</w:t>
            </w:r>
            <w:proofErr w:type="spellEnd"/>
            <w:r>
              <w:rPr>
                <w:rFonts w:ascii="Times New Roman" w:eastAsia="Times New Roman" w:hAnsi="Times New Roman" w:cs="Times New Roman"/>
                <w:sz w:val="16"/>
                <w:szCs w:val="16"/>
              </w:rPr>
              <w:t>-Za)</w:t>
            </w:r>
          </w:p>
        </w:tc>
        <w:tc>
          <w:tcPr>
            <w:tcW w:w="1080" w:type="dxa"/>
          </w:tcPr>
          <w:p w14:paraId="3F76D1BD" w14:textId="77777777" w:rsidR="001B2C3D"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Klinse</w:t>
            </w:r>
            <w:proofErr w:type="spellEnd"/>
            <w:r>
              <w:rPr>
                <w:rFonts w:ascii="Times New Roman" w:eastAsia="Times New Roman" w:hAnsi="Times New Roman" w:cs="Times New Roman"/>
                <w:sz w:val="16"/>
                <w:szCs w:val="16"/>
              </w:rPr>
              <w:t>-Za</w:t>
            </w:r>
          </w:p>
        </w:tc>
        <w:tc>
          <w:tcPr>
            <w:tcW w:w="645" w:type="dxa"/>
          </w:tcPr>
          <w:p w14:paraId="4C59239D"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2013</w:t>
            </w:r>
          </w:p>
        </w:tc>
        <w:tc>
          <w:tcPr>
            <w:tcW w:w="855" w:type="dxa"/>
          </w:tcPr>
          <w:p w14:paraId="12B823B7"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38</w:t>
            </w:r>
          </w:p>
        </w:tc>
        <w:tc>
          <w:tcPr>
            <w:tcW w:w="900" w:type="dxa"/>
          </w:tcPr>
          <w:p w14:paraId="3D3EE99D" w14:textId="77777777" w:rsidR="001B2C3D" w:rsidRDefault="001B2C3D">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930" w:type="dxa"/>
          </w:tcPr>
          <w:p w14:paraId="3195067A" w14:textId="77777777" w:rsidR="001B2C3D" w:rsidRDefault="001B2C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2895" w:type="dxa"/>
          </w:tcPr>
          <w:p w14:paraId="3D263303" w14:textId="77777777" w:rsidR="001B2C3D"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rPr>
              <w:t>(</w:t>
            </w:r>
            <w:r>
              <w:rPr>
                <w:rFonts w:ascii="Times New Roman" w:eastAsia="Times New Roman" w:hAnsi="Times New Roman" w:cs="Times New Roman"/>
                <w:i/>
              </w:rPr>
              <w:t>10</w:t>
            </w:r>
            <w:r>
              <w:rPr>
                <w:rFonts w:ascii="Times New Roman" w:eastAsia="Times New Roman" w:hAnsi="Times New Roman" w:cs="Times New Roman"/>
              </w:rPr>
              <w:t>)</w:t>
            </w:r>
          </w:p>
        </w:tc>
        <w:tc>
          <w:tcPr>
            <w:tcW w:w="1980" w:type="dxa"/>
          </w:tcPr>
          <w:p w14:paraId="7D7FD8DF" w14:textId="77777777" w:rsidR="001B2C3D" w:rsidRDefault="001B2C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r w:rsidR="001B2C3D" w14:paraId="423442E8" w14:textId="77777777" w:rsidTr="001B2C3D">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7161F586" w14:textId="77777777" w:rsidR="001B2C3D" w:rsidRDefault="00000000">
            <w:pP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Caribou (</w:t>
            </w:r>
            <w:proofErr w:type="spellStart"/>
            <w:r>
              <w:rPr>
                <w:rFonts w:ascii="Times New Roman" w:eastAsia="Times New Roman" w:hAnsi="Times New Roman" w:cs="Times New Roman"/>
                <w:sz w:val="16"/>
                <w:szCs w:val="16"/>
              </w:rPr>
              <w:t>Klinse</w:t>
            </w:r>
            <w:proofErr w:type="spellEnd"/>
            <w:r>
              <w:rPr>
                <w:rFonts w:ascii="Times New Roman" w:eastAsia="Times New Roman" w:hAnsi="Times New Roman" w:cs="Times New Roman"/>
                <w:sz w:val="16"/>
                <w:szCs w:val="16"/>
              </w:rPr>
              <w:t>-Za)</w:t>
            </w:r>
          </w:p>
        </w:tc>
        <w:tc>
          <w:tcPr>
            <w:tcW w:w="1080" w:type="dxa"/>
          </w:tcPr>
          <w:p w14:paraId="5614FCA1" w14:textId="77777777" w:rsidR="001B2C3D"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Klinse</w:t>
            </w:r>
            <w:proofErr w:type="spellEnd"/>
            <w:r>
              <w:rPr>
                <w:rFonts w:ascii="Times New Roman" w:eastAsia="Times New Roman" w:hAnsi="Times New Roman" w:cs="Times New Roman"/>
                <w:sz w:val="16"/>
                <w:szCs w:val="16"/>
              </w:rPr>
              <w:t>-Za</w:t>
            </w:r>
          </w:p>
        </w:tc>
        <w:tc>
          <w:tcPr>
            <w:tcW w:w="645" w:type="dxa"/>
          </w:tcPr>
          <w:p w14:paraId="7E2C9C81" w14:textId="77777777" w:rsidR="001B2C3D" w:rsidRDefault="000000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2022</w:t>
            </w:r>
          </w:p>
        </w:tc>
        <w:tc>
          <w:tcPr>
            <w:tcW w:w="855" w:type="dxa"/>
          </w:tcPr>
          <w:p w14:paraId="107CEFE9" w14:textId="77777777" w:rsidR="001B2C3D" w:rsidRDefault="000000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114</w:t>
            </w:r>
          </w:p>
        </w:tc>
        <w:tc>
          <w:tcPr>
            <w:tcW w:w="900" w:type="dxa"/>
          </w:tcPr>
          <w:p w14:paraId="240C789D" w14:textId="77777777" w:rsidR="001B2C3D" w:rsidRDefault="001B2C3D">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930" w:type="dxa"/>
          </w:tcPr>
          <w:p w14:paraId="0D7BF701" w14:textId="77777777" w:rsidR="001B2C3D" w:rsidRDefault="001B2C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2895" w:type="dxa"/>
          </w:tcPr>
          <w:p w14:paraId="67BF9E47" w14:textId="77777777" w:rsidR="001B2C3D"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rPr>
              <w:t>(</w:t>
            </w:r>
            <w:r>
              <w:rPr>
                <w:rFonts w:ascii="Times New Roman" w:eastAsia="Times New Roman" w:hAnsi="Times New Roman" w:cs="Times New Roman"/>
                <w:i/>
              </w:rPr>
              <w:t>10</w:t>
            </w:r>
            <w:r>
              <w:rPr>
                <w:rFonts w:ascii="Times New Roman" w:eastAsia="Times New Roman" w:hAnsi="Times New Roman" w:cs="Times New Roman"/>
              </w:rPr>
              <w:t>)</w:t>
            </w:r>
          </w:p>
        </w:tc>
        <w:tc>
          <w:tcPr>
            <w:tcW w:w="1980" w:type="dxa"/>
          </w:tcPr>
          <w:p w14:paraId="3D27FD7C" w14:textId="77777777" w:rsidR="001B2C3D" w:rsidRDefault="001B2C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r w:rsidR="001B2C3D" w14:paraId="201638C6" w14:textId="77777777" w:rsidTr="001B2C3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10" w:type="dxa"/>
          </w:tcPr>
          <w:p w14:paraId="69F79558" w14:textId="77777777" w:rsidR="001B2C3D" w:rsidRDefault="00000000">
            <w:pP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Pacific salmon (Columbia River)</w:t>
            </w:r>
          </w:p>
        </w:tc>
        <w:tc>
          <w:tcPr>
            <w:tcW w:w="1080" w:type="dxa"/>
          </w:tcPr>
          <w:p w14:paraId="5A2953B8" w14:textId="77777777" w:rsidR="001B2C3D"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Columbia River</w:t>
            </w:r>
          </w:p>
        </w:tc>
        <w:tc>
          <w:tcPr>
            <w:tcW w:w="645" w:type="dxa"/>
          </w:tcPr>
          <w:p w14:paraId="7E7D9241"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1700</w:t>
            </w:r>
          </w:p>
        </w:tc>
        <w:tc>
          <w:tcPr>
            <w:tcW w:w="855" w:type="dxa"/>
          </w:tcPr>
          <w:p w14:paraId="3260D4B4"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12000000</w:t>
            </w:r>
          </w:p>
        </w:tc>
        <w:tc>
          <w:tcPr>
            <w:tcW w:w="900" w:type="dxa"/>
          </w:tcPr>
          <w:p w14:paraId="47CCD86E"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7500000</w:t>
            </w:r>
          </w:p>
        </w:tc>
        <w:tc>
          <w:tcPr>
            <w:tcW w:w="930" w:type="dxa"/>
          </w:tcPr>
          <w:p w14:paraId="1897C20A"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16000000</w:t>
            </w:r>
          </w:p>
        </w:tc>
        <w:tc>
          <w:tcPr>
            <w:tcW w:w="2895" w:type="dxa"/>
            <w:vAlign w:val="bottom"/>
          </w:tcPr>
          <w:p w14:paraId="10FBB774" w14:textId="77777777" w:rsidR="001B2C3D"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6"/>
                <w:szCs w:val="16"/>
                <w:u w:val="single"/>
              </w:rPr>
            </w:pPr>
            <w:r>
              <w:rPr>
                <w:rFonts w:ascii="Times New Roman" w:eastAsia="Times New Roman" w:hAnsi="Times New Roman" w:cs="Times New Roman"/>
              </w:rPr>
              <w:t>(</w:t>
            </w:r>
            <w:r>
              <w:rPr>
                <w:rFonts w:ascii="Times New Roman" w:eastAsia="Times New Roman" w:hAnsi="Times New Roman" w:cs="Times New Roman"/>
                <w:i/>
              </w:rPr>
              <w:t>11</w:t>
            </w:r>
            <w:r>
              <w:rPr>
                <w:rFonts w:ascii="Times New Roman" w:eastAsia="Times New Roman" w:hAnsi="Times New Roman" w:cs="Times New Roman"/>
              </w:rPr>
              <w:t>)</w:t>
            </w:r>
          </w:p>
        </w:tc>
        <w:tc>
          <w:tcPr>
            <w:tcW w:w="1980" w:type="dxa"/>
          </w:tcPr>
          <w:p w14:paraId="23B98B00" w14:textId="77777777" w:rsidR="001B2C3D" w:rsidRDefault="001B2C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6"/>
                <w:szCs w:val="16"/>
                <w:u w:val="single"/>
              </w:rPr>
            </w:pPr>
          </w:p>
        </w:tc>
      </w:tr>
      <w:tr w:rsidR="001B2C3D" w14:paraId="7BCA822D" w14:textId="77777777" w:rsidTr="001B2C3D">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0F8CB922" w14:textId="77777777" w:rsidR="001B2C3D" w:rsidRDefault="00000000">
            <w:pP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Pacific salmon (Columbia River)</w:t>
            </w:r>
          </w:p>
        </w:tc>
        <w:tc>
          <w:tcPr>
            <w:tcW w:w="1080" w:type="dxa"/>
          </w:tcPr>
          <w:p w14:paraId="24A6FF7B" w14:textId="77777777" w:rsidR="001B2C3D"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Columbia River</w:t>
            </w:r>
          </w:p>
        </w:tc>
        <w:tc>
          <w:tcPr>
            <w:tcW w:w="645" w:type="dxa"/>
          </w:tcPr>
          <w:p w14:paraId="35A3D904" w14:textId="77777777" w:rsidR="001B2C3D" w:rsidRDefault="000000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1938</w:t>
            </w:r>
          </w:p>
        </w:tc>
        <w:tc>
          <w:tcPr>
            <w:tcW w:w="855" w:type="dxa"/>
          </w:tcPr>
          <w:p w14:paraId="69C9454B" w14:textId="77777777" w:rsidR="001B2C3D" w:rsidRDefault="000000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1500000</w:t>
            </w:r>
          </w:p>
        </w:tc>
        <w:tc>
          <w:tcPr>
            <w:tcW w:w="900" w:type="dxa"/>
          </w:tcPr>
          <w:p w14:paraId="69743C17" w14:textId="77777777" w:rsidR="001B2C3D" w:rsidRDefault="001B2C3D">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930" w:type="dxa"/>
          </w:tcPr>
          <w:p w14:paraId="2B322323" w14:textId="77777777" w:rsidR="001B2C3D" w:rsidRDefault="001B2C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c>
          <w:tcPr>
            <w:tcW w:w="2895" w:type="dxa"/>
            <w:vAlign w:val="bottom"/>
          </w:tcPr>
          <w:p w14:paraId="3D7AB4F4" w14:textId="77777777" w:rsidR="001B2C3D"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rPr>
              <w:t>(</w:t>
            </w:r>
            <w:r>
              <w:rPr>
                <w:rFonts w:ascii="Times New Roman" w:eastAsia="Times New Roman" w:hAnsi="Times New Roman" w:cs="Times New Roman"/>
                <w:i/>
              </w:rPr>
              <w:t>11</w:t>
            </w:r>
            <w:r>
              <w:rPr>
                <w:rFonts w:ascii="Times New Roman" w:eastAsia="Times New Roman" w:hAnsi="Times New Roman" w:cs="Times New Roman"/>
              </w:rPr>
              <w:t>)</w:t>
            </w:r>
          </w:p>
        </w:tc>
        <w:tc>
          <w:tcPr>
            <w:tcW w:w="1980" w:type="dxa"/>
          </w:tcPr>
          <w:p w14:paraId="277CDA2C" w14:textId="77777777" w:rsidR="001B2C3D" w:rsidRDefault="001B2C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r w:rsidR="001B2C3D" w14:paraId="3B34A62B" w14:textId="77777777" w:rsidTr="001B2C3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10" w:type="dxa"/>
          </w:tcPr>
          <w:p w14:paraId="22F10165" w14:textId="77777777" w:rsidR="001B2C3D" w:rsidRDefault="00000000">
            <w:pP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Pacific salmon (Columbia River)</w:t>
            </w:r>
          </w:p>
        </w:tc>
        <w:tc>
          <w:tcPr>
            <w:tcW w:w="1080" w:type="dxa"/>
          </w:tcPr>
          <w:p w14:paraId="12CF3BB6" w14:textId="77777777" w:rsidR="001B2C3D"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Columbia River</w:t>
            </w:r>
          </w:p>
        </w:tc>
        <w:tc>
          <w:tcPr>
            <w:tcW w:w="645" w:type="dxa"/>
          </w:tcPr>
          <w:p w14:paraId="33327B8D"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2022</w:t>
            </w:r>
          </w:p>
        </w:tc>
        <w:tc>
          <w:tcPr>
            <w:tcW w:w="855" w:type="dxa"/>
          </w:tcPr>
          <w:p w14:paraId="32BAA02C" w14:textId="77777777" w:rsidR="001B2C3D" w:rsidRDefault="000000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2300000</w:t>
            </w:r>
          </w:p>
        </w:tc>
        <w:tc>
          <w:tcPr>
            <w:tcW w:w="900" w:type="dxa"/>
          </w:tcPr>
          <w:p w14:paraId="3C9F8A8E" w14:textId="77777777" w:rsidR="001B2C3D" w:rsidRDefault="001B2C3D">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930" w:type="dxa"/>
          </w:tcPr>
          <w:p w14:paraId="4F9349DE" w14:textId="77777777" w:rsidR="001B2C3D" w:rsidRDefault="001B2C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2895" w:type="dxa"/>
            <w:vAlign w:val="bottom"/>
          </w:tcPr>
          <w:p w14:paraId="6085B325" w14:textId="77777777" w:rsidR="001B2C3D"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rPr>
              <w:t>(</w:t>
            </w:r>
            <w:r>
              <w:rPr>
                <w:rFonts w:ascii="Times New Roman" w:eastAsia="Times New Roman" w:hAnsi="Times New Roman" w:cs="Times New Roman"/>
                <w:i/>
              </w:rPr>
              <w:t>11</w:t>
            </w:r>
            <w:r>
              <w:rPr>
                <w:rFonts w:ascii="Times New Roman" w:eastAsia="Times New Roman" w:hAnsi="Times New Roman" w:cs="Times New Roman"/>
              </w:rPr>
              <w:t>)</w:t>
            </w:r>
          </w:p>
        </w:tc>
        <w:tc>
          <w:tcPr>
            <w:tcW w:w="1980" w:type="dxa"/>
          </w:tcPr>
          <w:p w14:paraId="0436890F" w14:textId="77777777" w:rsidR="001B2C3D" w:rsidRDefault="001B2C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bl>
    <w:p w14:paraId="6DD78F6B" w14:textId="77777777" w:rsidR="001B2C3D" w:rsidRDefault="001B2C3D">
      <w:pPr>
        <w:widowControl w:val="0"/>
        <w:spacing w:line="480" w:lineRule="auto"/>
        <w:ind w:left="264"/>
        <w:rPr>
          <w:rFonts w:ascii="Times New Roman" w:eastAsia="Times New Roman" w:hAnsi="Times New Roman" w:cs="Times New Roman"/>
          <w:sz w:val="24"/>
          <w:szCs w:val="24"/>
        </w:rPr>
      </w:pPr>
    </w:p>
    <w:p w14:paraId="01A5E6DF" w14:textId="77777777" w:rsidR="001B2C3D" w:rsidRDefault="001B2C3D">
      <w:pPr>
        <w:spacing w:line="480" w:lineRule="auto"/>
        <w:rPr>
          <w:rFonts w:ascii="Times New Roman" w:eastAsia="Times New Roman" w:hAnsi="Times New Roman" w:cs="Times New Roman"/>
          <w:sz w:val="24"/>
          <w:szCs w:val="24"/>
        </w:rPr>
      </w:pPr>
    </w:p>
    <w:p w14:paraId="5496BB2C" w14:textId="77777777" w:rsidR="001B2C3D" w:rsidRDefault="001B2C3D">
      <w:pPr>
        <w:spacing w:line="480" w:lineRule="auto"/>
        <w:rPr>
          <w:rFonts w:ascii="Times New Roman" w:eastAsia="Times New Roman" w:hAnsi="Times New Roman" w:cs="Times New Roman"/>
          <w:sz w:val="24"/>
          <w:szCs w:val="24"/>
        </w:rPr>
      </w:pPr>
    </w:p>
    <w:p w14:paraId="35976FBC" w14:textId="77777777" w:rsidR="001B2C3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DA6620E"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r>
        <w:rPr>
          <w:rFonts w:ascii="Times New Roman" w:eastAsia="Times New Roman" w:hAnsi="Times New Roman" w:cs="Times New Roman"/>
        </w:rPr>
        <w:t xml:space="preserve">1. </w:t>
      </w:r>
      <w:r>
        <w:rPr>
          <w:rFonts w:ascii="Times New Roman" w:eastAsia="Times New Roman" w:hAnsi="Times New Roman" w:cs="Times New Roman"/>
        </w:rPr>
        <w:tab/>
        <w:t xml:space="preserve">Government of Canada, </w:t>
      </w:r>
      <w:r>
        <w:rPr>
          <w:rFonts w:ascii="Times New Roman" w:eastAsia="Times New Roman" w:hAnsi="Times New Roman" w:cs="Times New Roman"/>
          <w:i/>
        </w:rPr>
        <w:t>Species at Risk Act</w:t>
      </w:r>
      <w:r>
        <w:rPr>
          <w:rFonts w:ascii="Times New Roman" w:eastAsia="Times New Roman" w:hAnsi="Times New Roman" w:cs="Times New Roman"/>
        </w:rPr>
        <w:t xml:space="preserve"> (2002).</w:t>
      </w:r>
    </w:p>
    <w:p w14:paraId="430C75FF"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r>
        <w:rPr>
          <w:rFonts w:ascii="Times New Roman" w:eastAsia="Times New Roman" w:hAnsi="Times New Roman" w:cs="Times New Roman"/>
        </w:rPr>
        <w:t xml:space="preserve">2. </w:t>
      </w:r>
      <w:r>
        <w:rPr>
          <w:rFonts w:ascii="Times New Roman" w:eastAsia="Times New Roman" w:hAnsi="Times New Roman" w:cs="Times New Roman"/>
        </w:rPr>
        <w:tab/>
        <w:t>ECCC, “Species at Risk Act Policies: Policy on Recovery and Survival” (Canada, 2020), p. 9.</w:t>
      </w:r>
    </w:p>
    <w:p w14:paraId="50179958"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r>
        <w:rPr>
          <w:rFonts w:ascii="Times New Roman" w:eastAsia="Times New Roman" w:hAnsi="Times New Roman" w:cs="Times New Roman"/>
        </w:rPr>
        <w:t xml:space="preserve">3. </w:t>
      </w:r>
      <w:r>
        <w:rPr>
          <w:rFonts w:ascii="Times New Roman" w:eastAsia="Times New Roman" w:hAnsi="Times New Roman" w:cs="Times New Roman"/>
        </w:rPr>
        <w:tab/>
        <w:t xml:space="preserve">K. A. </w:t>
      </w:r>
      <w:proofErr w:type="spellStart"/>
      <w:r>
        <w:rPr>
          <w:rFonts w:ascii="Times New Roman" w:eastAsia="Times New Roman" w:hAnsi="Times New Roman" w:cs="Times New Roman"/>
        </w:rPr>
        <w:t>Pawluk</w:t>
      </w:r>
      <w:proofErr w:type="spellEnd"/>
      <w:r>
        <w:rPr>
          <w:rFonts w:ascii="Times New Roman" w:eastAsia="Times New Roman" w:hAnsi="Times New Roman" w:cs="Times New Roman"/>
        </w:rPr>
        <w:t xml:space="preserve">, C. H. Fox, C. N. Service, E. H. </w:t>
      </w:r>
      <w:proofErr w:type="spellStart"/>
      <w:r>
        <w:rPr>
          <w:rFonts w:ascii="Times New Roman" w:eastAsia="Times New Roman" w:hAnsi="Times New Roman" w:cs="Times New Roman"/>
        </w:rPr>
        <w:t>Stredulinsky</w:t>
      </w:r>
      <w:proofErr w:type="spellEnd"/>
      <w:r>
        <w:rPr>
          <w:rFonts w:ascii="Times New Roman" w:eastAsia="Times New Roman" w:hAnsi="Times New Roman" w:cs="Times New Roman"/>
        </w:rPr>
        <w:t xml:space="preserve">, H. M. Bryan, Raising the bar: Recovery ambition for species at risk in Canada and the US. </w:t>
      </w:r>
      <w:proofErr w:type="spellStart"/>
      <w:r>
        <w:rPr>
          <w:rFonts w:ascii="Times New Roman" w:eastAsia="Times New Roman" w:hAnsi="Times New Roman" w:cs="Times New Roman"/>
          <w:i/>
        </w:rPr>
        <w:t>PLoS</w:t>
      </w:r>
      <w:proofErr w:type="spellEnd"/>
      <w:r>
        <w:rPr>
          <w:rFonts w:ascii="Times New Roman" w:eastAsia="Times New Roman" w:hAnsi="Times New Roman" w:cs="Times New Roman"/>
          <w:i/>
        </w:rPr>
        <w:t xml:space="preserve"> ONE</w:t>
      </w:r>
      <w:r>
        <w:rPr>
          <w:rFonts w:ascii="Times New Roman" w:eastAsia="Times New Roman" w:hAnsi="Times New Roman" w:cs="Times New Roman"/>
        </w:rPr>
        <w:t xml:space="preserve">. </w:t>
      </w:r>
      <w:r>
        <w:rPr>
          <w:rFonts w:ascii="Times New Roman" w:eastAsia="Times New Roman" w:hAnsi="Times New Roman" w:cs="Times New Roman"/>
          <w:b/>
        </w:rPr>
        <w:t>14</w:t>
      </w:r>
      <w:r>
        <w:rPr>
          <w:rFonts w:ascii="Times New Roman" w:eastAsia="Times New Roman" w:hAnsi="Times New Roman" w:cs="Times New Roman"/>
        </w:rPr>
        <w:t>, e0224021 (2019).</w:t>
      </w:r>
    </w:p>
    <w:p w14:paraId="3462996A"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r>
        <w:rPr>
          <w:rFonts w:ascii="Times New Roman" w:eastAsia="Times New Roman" w:hAnsi="Times New Roman" w:cs="Times New Roman"/>
        </w:rPr>
        <w:t xml:space="preserve">4. </w:t>
      </w:r>
      <w:r>
        <w:rPr>
          <w:rFonts w:ascii="Times New Roman" w:eastAsia="Times New Roman" w:hAnsi="Times New Roman" w:cs="Times New Roman"/>
        </w:rPr>
        <w:tab/>
        <w:t xml:space="preserve">A. Turcotte, N. </w:t>
      </w:r>
      <w:proofErr w:type="spellStart"/>
      <w:r>
        <w:rPr>
          <w:rFonts w:ascii="Times New Roman" w:eastAsia="Times New Roman" w:hAnsi="Times New Roman" w:cs="Times New Roman"/>
        </w:rPr>
        <w:t>Kermany</w:t>
      </w:r>
      <w:proofErr w:type="spellEnd"/>
      <w:r>
        <w:rPr>
          <w:rFonts w:ascii="Times New Roman" w:eastAsia="Times New Roman" w:hAnsi="Times New Roman" w:cs="Times New Roman"/>
        </w:rPr>
        <w:t xml:space="preserve">, S. Foster, C. A. Proctor, S. M. Gilmour, M. </w:t>
      </w:r>
      <w:proofErr w:type="spellStart"/>
      <w:r>
        <w:rPr>
          <w:rFonts w:ascii="Times New Roman" w:eastAsia="Times New Roman" w:hAnsi="Times New Roman" w:cs="Times New Roman"/>
        </w:rPr>
        <w:t>Doria</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Sebes</w:t>
      </w:r>
      <w:proofErr w:type="spellEnd"/>
      <w:r>
        <w:rPr>
          <w:rFonts w:ascii="Times New Roman" w:eastAsia="Times New Roman" w:hAnsi="Times New Roman" w:cs="Times New Roman"/>
        </w:rPr>
        <w:t xml:space="preserve">, J. Whitton, S. J. Cooke, J. R. Bennett, Fixing the Canadian Species at Risk Act: identifying major issues and recommendations for increasing accountability and efficiency. </w:t>
      </w:r>
      <w:r>
        <w:rPr>
          <w:rFonts w:ascii="Times New Roman" w:eastAsia="Times New Roman" w:hAnsi="Times New Roman" w:cs="Times New Roman"/>
          <w:i/>
        </w:rPr>
        <w:t>FACETS</w:t>
      </w:r>
      <w:r>
        <w:rPr>
          <w:rFonts w:ascii="Times New Roman" w:eastAsia="Times New Roman" w:hAnsi="Times New Roman" w:cs="Times New Roman"/>
        </w:rPr>
        <w:t xml:space="preserve">. </w:t>
      </w:r>
      <w:r>
        <w:rPr>
          <w:rFonts w:ascii="Times New Roman" w:eastAsia="Times New Roman" w:hAnsi="Times New Roman" w:cs="Times New Roman"/>
          <w:b/>
        </w:rPr>
        <w:t>6</w:t>
      </w:r>
      <w:r>
        <w:rPr>
          <w:rFonts w:ascii="Times New Roman" w:eastAsia="Times New Roman" w:hAnsi="Times New Roman" w:cs="Times New Roman"/>
        </w:rPr>
        <w:t>, 1474–1494 (2021).</w:t>
      </w:r>
    </w:p>
    <w:p w14:paraId="45A4462F"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r>
        <w:rPr>
          <w:rFonts w:ascii="Times New Roman" w:eastAsia="Times New Roman" w:hAnsi="Times New Roman" w:cs="Times New Roman"/>
        </w:rPr>
        <w:t xml:space="preserve">5. </w:t>
      </w:r>
      <w:r>
        <w:rPr>
          <w:rFonts w:ascii="Times New Roman" w:eastAsia="Times New Roman" w:hAnsi="Times New Roman" w:cs="Times New Roman"/>
        </w:rPr>
        <w:tab/>
        <w:t>IUCN SSC, “IUCN Red List Categories and Criteria” (Version 3.1 Second Edition, Switzerland, 2000).</w:t>
      </w:r>
    </w:p>
    <w:p w14:paraId="4A254846"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r>
        <w:rPr>
          <w:rFonts w:ascii="Times New Roman" w:eastAsia="Times New Roman" w:hAnsi="Times New Roman" w:cs="Times New Roman"/>
        </w:rPr>
        <w:t xml:space="preserve">6. </w:t>
      </w:r>
      <w:r>
        <w:rPr>
          <w:rFonts w:ascii="Times New Roman" w:eastAsia="Times New Roman" w:hAnsi="Times New Roman" w:cs="Times New Roman"/>
        </w:rPr>
        <w:tab/>
        <w:t xml:space="preserve">D. Flores, Bison Ecology and Bison Diplomacy: The Southern Plains from 1800 to 1850. </w:t>
      </w:r>
      <w:r>
        <w:rPr>
          <w:rFonts w:ascii="Times New Roman" w:eastAsia="Times New Roman" w:hAnsi="Times New Roman" w:cs="Times New Roman"/>
          <w:i/>
        </w:rPr>
        <w:t>The Journal of American History</w:t>
      </w:r>
      <w:r>
        <w:rPr>
          <w:rFonts w:ascii="Times New Roman" w:eastAsia="Times New Roman" w:hAnsi="Times New Roman" w:cs="Times New Roman"/>
        </w:rPr>
        <w:t xml:space="preserve">. </w:t>
      </w:r>
      <w:r>
        <w:rPr>
          <w:rFonts w:ascii="Times New Roman" w:eastAsia="Times New Roman" w:hAnsi="Times New Roman" w:cs="Times New Roman"/>
          <w:b/>
        </w:rPr>
        <w:t>78</w:t>
      </w:r>
      <w:r>
        <w:rPr>
          <w:rFonts w:ascii="Times New Roman" w:eastAsia="Times New Roman" w:hAnsi="Times New Roman" w:cs="Times New Roman"/>
        </w:rPr>
        <w:t>, 465–485 (1991).</w:t>
      </w:r>
    </w:p>
    <w:p w14:paraId="13527F0C"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r>
        <w:rPr>
          <w:rFonts w:ascii="Times New Roman" w:eastAsia="Times New Roman" w:hAnsi="Times New Roman" w:cs="Times New Roman"/>
        </w:rPr>
        <w:t xml:space="preserve">7. </w:t>
      </w:r>
      <w:r>
        <w:rPr>
          <w:rFonts w:ascii="Times New Roman" w:eastAsia="Times New Roman" w:hAnsi="Times New Roman" w:cs="Times New Roman"/>
        </w:rPr>
        <w:tab/>
        <w:t>Bison | The Canadian Encyclopedia, (available at https://www.thecanadianencyclopedia.ca/en/article/bison).</w:t>
      </w:r>
    </w:p>
    <w:p w14:paraId="5EE0AC20"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r>
        <w:rPr>
          <w:rFonts w:ascii="Times New Roman" w:eastAsia="Times New Roman" w:hAnsi="Times New Roman" w:cs="Times New Roman"/>
        </w:rPr>
        <w:t xml:space="preserve">8. </w:t>
      </w:r>
      <w:r>
        <w:rPr>
          <w:rFonts w:ascii="Times New Roman" w:eastAsia="Times New Roman" w:hAnsi="Times New Roman" w:cs="Times New Roman"/>
        </w:rPr>
        <w:tab/>
        <w:t xml:space="preserve">H. Shamon, O. G. Cosby, C. L. Andersen, H. Augare, J. </w:t>
      </w:r>
      <w:proofErr w:type="spellStart"/>
      <w:r>
        <w:rPr>
          <w:rFonts w:ascii="Times New Roman" w:eastAsia="Times New Roman" w:hAnsi="Times New Roman" w:cs="Times New Roman"/>
        </w:rPr>
        <w:t>BearCub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Stiffarm</w:t>
      </w:r>
      <w:proofErr w:type="spellEnd"/>
      <w:r>
        <w:rPr>
          <w:rFonts w:ascii="Times New Roman" w:eastAsia="Times New Roman" w:hAnsi="Times New Roman" w:cs="Times New Roman"/>
        </w:rPr>
        <w:t xml:space="preserve">, C. E. Bresnan, B. L. Brock, E. Carlson, J. L. </w:t>
      </w:r>
      <w:proofErr w:type="spellStart"/>
      <w:r>
        <w:rPr>
          <w:rFonts w:ascii="Times New Roman" w:eastAsia="Times New Roman" w:hAnsi="Times New Roman" w:cs="Times New Roman"/>
        </w:rPr>
        <w:t>Deichmann</w:t>
      </w:r>
      <w:proofErr w:type="spellEnd"/>
      <w:r>
        <w:rPr>
          <w:rFonts w:ascii="Times New Roman" w:eastAsia="Times New Roman" w:hAnsi="Times New Roman" w:cs="Times New Roman"/>
        </w:rPr>
        <w:t xml:space="preserve">, A. Epps, N. Guernsey, C. </w:t>
      </w:r>
      <w:proofErr w:type="spellStart"/>
      <w:r>
        <w:rPr>
          <w:rFonts w:ascii="Times New Roman" w:eastAsia="Times New Roman" w:hAnsi="Times New Roman" w:cs="Times New Roman"/>
        </w:rPr>
        <w:t>Hartway</w:t>
      </w:r>
      <w:proofErr w:type="spellEnd"/>
      <w:r>
        <w:rPr>
          <w:rFonts w:ascii="Times New Roman" w:eastAsia="Times New Roman" w:hAnsi="Times New Roman" w:cs="Times New Roman"/>
        </w:rPr>
        <w:t xml:space="preserve">, D. </w:t>
      </w:r>
      <w:proofErr w:type="spellStart"/>
      <w:r>
        <w:rPr>
          <w:rFonts w:ascii="Times New Roman" w:eastAsia="Times New Roman" w:hAnsi="Times New Roman" w:cs="Times New Roman"/>
        </w:rPr>
        <w:t>Jørgensen</w:t>
      </w:r>
      <w:proofErr w:type="spellEnd"/>
      <w:r>
        <w:rPr>
          <w:rFonts w:ascii="Times New Roman" w:eastAsia="Times New Roman" w:hAnsi="Times New Roman" w:cs="Times New Roman"/>
        </w:rPr>
        <w:t xml:space="preserve">, W. </w:t>
      </w:r>
      <w:proofErr w:type="spellStart"/>
      <w:r>
        <w:rPr>
          <w:rFonts w:ascii="Times New Roman" w:eastAsia="Times New Roman" w:hAnsi="Times New Roman" w:cs="Times New Roman"/>
        </w:rPr>
        <w:t>Kipp</w:t>
      </w:r>
      <w:proofErr w:type="spellEnd"/>
      <w:r>
        <w:rPr>
          <w:rFonts w:ascii="Times New Roman" w:eastAsia="Times New Roman" w:hAnsi="Times New Roman" w:cs="Times New Roman"/>
        </w:rPr>
        <w:t xml:space="preserve">, D. Kinsey, K. J. Komatsu, K. Kunkel, R. </w:t>
      </w:r>
      <w:proofErr w:type="spellStart"/>
      <w:r>
        <w:rPr>
          <w:rFonts w:ascii="Times New Roman" w:eastAsia="Times New Roman" w:hAnsi="Times New Roman" w:cs="Times New Roman"/>
        </w:rPr>
        <w:t>Magnan</w:t>
      </w:r>
      <w:proofErr w:type="spellEnd"/>
      <w:r>
        <w:rPr>
          <w:rFonts w:ascii="Times New Roman" w:eastAsia="Times New Roman" w:hAnsi="Times New Roman" w:cs="Times New Roman"/>
        </w:rPr>
        <w:t xml:space="preserve">, J. M. Martin, B. D. Maxwell, W. J. </w:t>
      </w:r>
      <w:proofErr w:type="spellStart"/>
      <w:r>
        <w:rPr>
          <w:rFonts w:ascii="Times New Roman" w:eastAsia="Times New Roman" w:hAnsi="Times New Roman" w:cs="Times New Roman"/>
        </w:rPr>
        <w:t>McShea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Mormorunni</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Olimb</w:t>
      </w:r>
      <w:proofErr w:type="spellEnd"/>
      <w:r>
        <w:rPr>
          <w:rFonts w:ascii="Times New Roman" w:eastAsia="Times New Roman" w:hAnsi="Times New Roman" w:cs="Times New Roman"/>
        </w:rPr>
        <w:t xml:space="preserve">, M. Rattling Hawk, R. Ready, R. Smith, M. </w:t>
      </w:r>
      <w:proofErr w:type="spellStart"/>
      <w:r>
        <w:rPr>
          <w:rFonts w:ascii="Times New Roman" w:eastAsia="Times New Roman" w:hAnsi="Times New Roman" w:cs="Times New Roman"/>
        </w:rPr>
        <w:t>Songer</w:t>
      </w:r>
      <w:proofErr w:type="spellEnd"/>
      <w:r>
        <w:rPr>
          <w:rFonts w:ascii="Times New Roman" w:eastAsia="Times New Roman" w:hAnsi="Times New Roman" w:cs="Times New Roman"/>
        </w:rPr>
        <w:t xml:space="preserve">, B. </w:t>
      </w:r>
      <w:proofErr w:type="spellStart"/>
      <w:r>
        <w:rPr>
          <w:rFonts w:ascii="Times New Roman" w:eastAsia="Times New Roman" w:hAnsi="Times New Roman" w:cs="Times New Roman"/>
        </w:rPr>
        <w:t>Speakthunder</w:t>
      </w:r>
      <w:proofErr w:type="spellEnd"/>
      <w:r>
        <w:rPr>
          <w:rFonts w:ascii="Times New Roman" w:eastAsia="Times New Roman" w:hAnsi="Times New Roman" w:cs="Times New Roman"/>
        </w:rPr>
        <w:t xml:space="preserve">, G. </w:t>
      </w:r>
      <w:proofErr w:type="spellStart"/>
      <w:r>
        <w:rPr>
          <w:rFonts w:ascii="Times New Roman" w:eastAsia="Times New Roman" w:hAnsi="Times New Roman" w:cs="Times New Roman"/>
        </w:rPr>
        <w:t>Stafne</w:t>
      </w:r>
      <w:proofErr w:type="spellEnd"/>
      <w:r>
        <w:rPr>
          <w:rFonts w:ascii="Times New Roman" w:eastAsia="Times New Roman" w:hAnsi="Times New Roman" w:cs="Times New Roman"/>
        </w:rPr>
        <w:t xml:space="preserve">, M. Weatherwax, T. S. </w:t>
      </w:r>
      <w:proofErr w:type="spellStart"/>
      <w:r>
        <w:rPr>
          <w:rFonts w:ascii="Times New Roman" w:eastAsia="Times New Roman" w:hAnsi="Times New Roman" w:cs="Times New Roman"/>
        </w:rPr>
        <w:t>Akre</w:t>
      </w:r>
      <w:proofErr w:type="spellEnd"/>
      <w:r>
        <w:rPr>
          <w:rFonts w:ascii="Times New Roman" w:eastAsia="Times New Roman" w:hAnsi="Times New Roman" w:cs="Times New Roman"/>
        </w:rPr>
        <w:t xml:space="preserve">, The Potential of Bison Restoration as an Ecological Approach to Future Tribal Food Sovereignty on the Northern Great Plains. </w:t>
      </w:r>
      <w:r>
        <w:rPr>
          <w:rFonts w:ascii="Times New Roman" w:eastAsia="Times New Roman" w:hAnsi="Times New Roman" w:cs="Times New Roman"/>
          <w:i/>
        </w:rPr>
        <w:t>Frontiers in Ecology and Evolution</w:t>
      </w:r>
      <w:r>
        <w:rPr>
          <w:rFonts w:ascii="Times New Roman" w:eastAsia="Times New Roman" w:hAnsi="Times New Roman" w:cs="Times New Roman"/>
        </w:rPr>
        <w:t xml:space="preserve">. </w:t>
      </w:r>
      <w:r>
        <w:rPr>
          <w:rFonts w:ascii="Times New Roman" w:eastAsia="Times New Roman" w:hAnsi="Times New Roman" w:cs="Times New Roman"/>
          <w:b/>
        </w:rPr>
        <w:t>10</w:t>
      </w:r>
      <w:r>
        <w:rPr>
          <w:rFonts w:ascii="Times New Roman" w:eastAsia="Times New Roman" w:hAnsi="Times New Roman" w:cs="Times New Roman"/>
        </w:rPr>
        <w:t xml:space="preserve"> (2022) (available at https://www.frontiersin.org/article/10.3389/fevo.2022.826282).</w:t>
      </w:r>
    </w:p>
    <w:p w14:paraId="6C382D60"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r>
        <w:rPr>
          <w:rFonts w:ascii="Times New Roman" w:eastAsia="Times New Roman" w:hAnsi="Times New Roman" w:cs="Times New Roman"/>
        </w:rPr>
        <w:t xml:space="preserve">9. </w:t>
      </w:r>
      <w:r>
        <w:rPr>
          <w:rFonts w:ascii="Times New Roman" w:eastAsia="Times New Roman" w:hAnsi="Times New Roman" w:cs="Times New Roman"/>
        </w:rPr>
        <w:tab/>
        <w:t>West Moberly First Nations, “Population and Distribution Objectives and Identification of Critical Habitat for Seven Herds of Woodland Caribou in the South Peace Area of British Columbia” (Moberly Lake, BC, 2014), p. 32.</w:t>
      </w:r>
    </w:p>
    <w:p w14:paraId="4231AF57"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r>
        <w:rPr>
          <w:rFonts w:ascii="Times New Roman" w:eastAsia="Times New Roman" w:hAnsi="Times New Roman" w:cs="Times New Roman"/>
        </w:rPr>
        <w:t xml:space="preserve">10. </w:t>
      </w:r>
      <w:r>
        <w:rPr>
          <w:rFonts w:ascii="Times New Roman" w:eastAsia="Times New Roman" w:hAnsi="Times New Roman" w:cs="Times New Roman"/>
        </w:rPr>
        <w:tab/>
        <w:t xml:space="preserve">S. R. </w:t>
      </w:r>
      <w:proofErr w:type="spellStart"/>
      <w:r>
        <w:rPr>
          <w:rFonts w:ascii="Times New Roman" w:eastAsia="Times New Roman" w:hAnsi="Times New Roman" w:cs="Times New Roman"/>
        </w:rPr>
        <w:t>McNay</w:t>
      </w:r>
      <w:proofErr w:type="spellEnd"/>
      <w:r>
        <w:rPr>
          <w:rFonts w:ascii="Times New Roman" w:eastAsia="Times New Roman" w:hAnsi="Times New Roman" w:cs="Times New Roman"/>
        </w:rPr>
        <w:t xml:space="preserve">, C. T. Lamb, L. </w:t>
      </w:r>
      <w:proofErr w:type="spellStart"/>
      <w:r>
        <w:rPr>
          <w:rFonts w:ascii="Times New Roman" w:eastAsia="Times New Roman" w:hAnsi="Times New Roman" w:cs="Times New Roman"/>
        </w:rPr>
        <w:t>Giguere</w:t>
      </w:r>
      <w:proofErr w:type="spellEnd"/>
      <w:r>
        <w:rPr>
          <w:rFonts w:ascii="Times New Roman" w:eastAsia="Times New Roman" w:hAnsi="Times New Roman" w:cs="Times New Roman"/>
        </w:rPr>
        <w:t xml:space="preserve">, S. Williams, H. Martin, G. Sutherland, M. </w:t>
      </w:r>
      <w:proofErr w:type="spellStart"/>
      <w:r>
        <w:rPr>
          <w:rFonts w:ascii="Times New Roman" w:eastAsia="Times New Roman" w:hAnsi="Times New Roman" w:cs="Times New Roman"/>
        </w:rPr>
        <w:t>Hebblewhite</w:t>
      </w:r>
      <w:proofErr w:type="spellEnd"/>
      <w:r>
        <w:rPr>
          <w:rFonts w:ascii="Times New Roman" w:eastAsia="Times New Roman" w:hAnsi="Times New Roman" w:cs="Times New Roman"/>
        </w:rPr>
        <w:t xml:space="preserve">, Demographic responses of nearly extirpated endangered mountain caribou to recovery actions in central British Columbia. </w:t>
      </w:r>
      <w:r>
        <w:rPr>
          <w:rFonts w:ascii="Times New Roman" w:eastAsia="Times New Roman" w:hAnsi="Times New Roman" w:cs="Times New Roman"/>
          <w:i/>
        </w:rPr>
        <w:t>Ecological Applications</w:t>
      </w:r>
      <w:r>
        <w:rPr>
          <w:rFonts w:ascii="Times New Roman" w:eastAsia="Times New Roman" w:hAnsi="Times New Roman" w:cs="Times New Roman"/>
        </w:rPr>
        <w:t xml:space="preserve"> (2022).</w:t>
      </w:r>
    </w:p>
    <w:p w14:paraId="07207300" w14:textId="77777777" w:rsidR="001B2C3D" w:rsidRDefault="00000000">
      <w:pPr>
        <w:spacing w:line="240" w:lineRule="auto"/>
        <w:ind w:left="384" w:hanging="384"/>
        <w:rPr>
          <w:rFonts w:ascii="Times New Roman" w:eastAsia="Times New Roman" w:hAnsi="Times New Roman" w:cs="Times New Roman"/>
        </w:rPr>
      </w:pPr>
      <w:r>
        <w:rPr>
          <w:rFonts w:ascii="Times New Roman" w:eastAsia="Times New Roman" w:hAnsi="Times New Roman" w:cs="Times New Roman"/>
        </w:rPr>
        <w:t xml:space="preserve">11. </w:t>
      </w:r>
      <w:r>
        <w:rPr>
          <w:rFonts w:ascii="Times New Roman" w:eastAsia="Times New Roman" w:hAnsi="Times New Roman" w:cs="Times New Roman"/>
        </w:rPr>
        <w:tab/>
        <w:t xml:space="preserve">C. L. Smith, “Salmon Abundance and Diversity in Oregon Are We Making Progress?” (M/A-21, Oregon State University, Oregon, USA, 2014), p. 16.1. </w:t>
      </w:r>
      <w:r>
        <w:rPr>
          <w:rFonts w:ascii="Times New Roman" w:eastAsia="Times New Roman" w:hAnsi="Times New Roman" w:cs="Times New Roman"/>
        </w:rPr>
        <w:tab/>
        <w:t>Government of Canada, Species at Risk Act (2002).</w:t>
      </w:r>
      <w:r>
        <w:fldChar w:fldCharType="begin"/>
      </w:r>
      <w:r>
        <w:instrText xml:space="preserve"> HYPERLINK "https://www.zotero.org/google-docs/?ymtCcU" </w:instrText>
      </w:r>
      <w:r>
        <w:fldChar w:fldCharType="separate"/>
      </w:r>
    </w:p>
    <w:p w14:paraId="02E88B0A"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r>
        <w:fldChar w:fldCharType="end"/>
      </w:r>
      <w:r>
        <w:rPr>
          <w:rFonts w:ascii="Times New Roman" w:eastAsia="Times New Roman" w:hAnsi="Times New Roman" w:cs="Times New Roman"/>
        </w:rPr>
        <w:t xml:space="preserve">2. </w:t>
      </w:r>
      <w:r>
        <w:rPr>
          <w:rFonts w:ascii="Times New Roman" w:eastAsia="Times New Roman" w:hAnsi="Times New Roman" w:cs="Times New Roman"/>
        </w:rPr>
        <w:tab/>
        <w:t>ECCC, “Species at Risk Act Policies: Policy on Recovery and Survival” (Canada, 2020), p. 9.</w:t>
      </w:r>
      <w:r>
        <w:fldChar w:fldCharType="begin"/>
      </w:r>
      <w:r>
        <w:instrText xml:space="preserve"> HYPERLINK "https://www.zotero.org/google-docs/?ymtCcU" </w:instrText>
      </w:r>
      <w:r>
        <w:fldChar w:fldCharType="separate"/>
      </w:r>
    </w:p>
    <w:p w14:paraId="2E2AAF6A"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r>
        <w:fldChar w:fldCharType="end"/>
      </w:r>
      <w:r>
        <w:rPr>
          <w:rFonts w:ascii="Times New Roman" w:eastAsia="Times New Roman" w:hAnsi="Times New Roman" w:cs="Times New Roman"/>
        </w:rPr>
        <w:t xml:space="preserve">3. </w:t>
      </w:r>
      <w:r>
        <w:rPr>
          <w:rFonts w:ascii="Times New Roman" w:eastAsia="Times New Roman" w:hAnsi="Times New Roman" w:cs="Times New Roman"/>
        </w:rPr>
        <w:tab/>
        <w:t xml:space="preserve">K. A. </w:t>
      </w:r>
      <w:proofErr w:type="spellStart"/>
      <w:r>
        <w:rPr>
          <w:rFonts w:ascii="Times New Roman" w:eastAsia="Times New Roman" w:hAnsi="Times New Roman" w:cs="Times New Roman"/>
        </w:rPr>
        <w:t>Pawluk</w:t>
      </w:r>
      <w:proofErr w:type="spellEnd"/>
      <w:r>
        <w:rPr>
          <w:rFonts w:ascii="Times New Roman" w:eastAsia="Times New Roman" w:hAnsi="Times New Roman" w:cs="Times New Roman"/>
        </w:rPr>
        <w:t xml:space="preserve">, C. H. Fox, C. N. Service, E. H. </w:t>
      </w:r>
      <w:proofErr w:type="spellStart"/>
      <w:r>
        <w:rPr>
          <w:rFonts w:ascii="Times New Roman" w:eastAsia="Times New Roman" w:hAnsi="Times New Roman" w:cs="Times New Roman"/>
        </w:rPr>
        <w:t>Stredulinsky</w:t>
      </w:r>
      <w:proofErr w:type="spellEnd"/>
      <w:r>
        <w:rPr>
          <w:rFonts w:ascii="Times New Roman" w:eastAsia="Times New Roman" w:hAnsi="Times New Roman" w:cs="Times New Roman"/>
        </w:rPr>
        <w:t xml:space="preserve">, H. M. Bryan, Raising the bar: Recovery ambition for species at risk in Canada and the US. </w:t>
      </w:r>
      <w:proofErr w:type="spellStart"/>
      <w:r>
        <w:rPr>
          <w:rFonts w:ascii="Times New Roman" w:eastAsia="Times New Roman" w:hAnsi="Times New Roman" w:cs="Times New Roman"/>
        </w:rPr>
        <w:t>PLoS</w:t>
      </w:r>
      <w:proofErr w:type="spellEnd"/>
      <w:r>
        <w:rPr>
          <w:rFonts w:ascii="Times New Roman" w:eastAsia="Times New Roman" w:hAnsi="Times New Roman" w:cs="Times New Roman"/>
        </w:rPr>
        <w:t xml:space="preserve"> ONE. 14, e0224021 (2019).</w:t>
      </w:r>
      <w:r>
        <w:fldChar w:fldCharType="begin"/>
      </w:r>
      <w:r>
        <w:instrText xml:space="preserve"> HYPERLINK "https://www.zotero.org/google-docs/?ymtCcU" </w:instrText>
      </w:r>
      <w:r>
        <w:fldChar w:fldCharType="separate"/>
      </w:r>
    </w:p>
    <w:p w14:paraId="36983281"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r>
        <w:fldChar w:fldCharType="end"/>
      </w:r>
      <w:r>
        <w:rPr>
          <w:rFonts w:ascii="Times New Roman" w:eastAsia="Times New Roman" w:hAnsi="Times New Roman" w:cs="Times New Roman"/>
        </w:rPr>
        <w:t xml:space="preserve">4. </w:t>
      </w:r>
      <w:r>
        <w:rPr>
          <w:rFonts w:ascii="Times New Roman" w:eastAsia="Times New Roman" w:hAnsi="Times New Roman" w:cs="Times New Roman"/>
        </w:rPr>
        <w:tab/>
        <w:t xml:space="preserve">A. Turcotte, N. </w:t>
      </w:r>
      <w:proofErr w:type="spellStart"/>
      <w:r>
        <w:rPr>
          <w:rFonts w:ascii="Times New Roman" w:eastAsia="Times New Roman" w:hAnsi="Times New Roman" w:cs="Times New Roman"/>
        </w:rPr>
        <w:t>Kermany</w:t>
      </w:r>
      <w:proofErr w:type="spellEnd"/>
      <w:r>
        <w:rPr>
          <w:rFonts w:ascii="Times New Roman" w:eastAsia="Times New Roman" w:hAnsi="Times New Roman" w:cs="Times New Roman"/>
        </w:rPr>
        <w:t xml:space="preserve">, S. Foster, C. A. Proctor, S. M. Gilmour, M. </w:t>
      </w:r>
      <w:proofErr w:type="spellStart"/>
      <w:r>
        <w:rPr>
          <w:rFonts w:ascii="Times New Roman" w:eastAsia="Times New Roman" w:hAnsi="Times New Roman" w:cs="Times New Roman"/>
        </w:rPr>
        <w:t>Doria</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Sebes</w:t>
      </w:r>
      <w:proofErr w:type="spellEnd"/>
      <w:r>
        <w:rPr>
          <w:rFonts w:ascii="Times New Roman" w:eastAsia="Times New Roman" w:hAnsi="Times New Roman" w:cs="Times New Roman"/>
        </w:rPr>
        <w:t>, J. Whitton, S. J. Cooke, J. R. Bennett, Fixing the Canadian Species at Risk Act: identifying major issues and recommendations for increasing accountability and efficiency. FACETS. 6, 1474–1494 (2021).</w:t>
      </w:r>
      <w:r>
        <w:fldChar w:fldCharType="begin"/>
      </w:r>
      <w:r>
        <w:instrText xml:space="preserve"> HYPERLINK "https://www.zotero.org/google-docs/?ymtCcU" </w:instrText>
      </w:r>
      <w:r>
        <w:fldChar w:fldCharType="separate"/>
      </w:r>
    </w:p>
    <w:p w14:paraId="07D643CD"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r>
        <w:fldChar w:fldCharType="end"/>
      </w:r>
      <w:r>
        <w:rPr>
          <w:rFonts w:ascii="Times New Roman" w:eastAsia="Times New Roman" w:hAnsi="Times New Roman" w:cs="Times New Roman"/>
        </w:rPr>
        <w:t xml:space="preserve">5. </w:t>
      </w:r>
      <w:r>
        <w:rPr>
          <w:rFonts w:ascii="Times New Roman" w:eastAsia="Times New Roman" w:hAnsi="Times New Roman" w:cs="Times New Roman"/>
        </w:rPr>
        <w:tab/>
        <w:t>IUCN SSC, “IUCN Red List Categories and Criteria” (Version 3.1 Second Edition, Switzerland, 2000).</w:t>
      </w:r>
      <w:r>
        <w:fldChar w:fldCharType="begin"/>
      </w:r>
      <w:r>
        <w:instrText xml:space="preserve"> HYPERLINK "https://www.zotero.org/google-docs/?ymtCcU" </w:instrText>
      </w:r>
      <w:r>
        <w:fldChar w:fldCharType="separate"/>
      </w:r>
    </w:p>
    <w:p w14:paraId="41F3C725"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r>
        <w:fldChar w:fldCharType="end"/>
      </w:r>
      <w:r>
        <w:rPr>
          <w:rFonts w:ascii="Times New Roman" w:eastAsia="Times New Roman" w:hAnsi="Times New Roman" w:cs="Times New Roman"/>
        </w:rPr>
        <w:t xml:space="preserve">6. </w:t>
      </w:r>
      <w:r>
        <w:rPr>
          <w:rFonts w:ascii="Times New Roman" w:eastAsia="Times New Roman" w:hAnsi="Times New Roman" w:cs="Times New Roman"/>
        </w:rPr>
        <w:tab/>
        <w:t>D. Flores, Bison Ecology and Bison Diplomacy: The Southern Plains from 1800 to 1850. The Journal of American History. 78, 465–485 (1991).</w:t>
      </w:r>
      <w:r>
        <w:fldChar w:fldCharType="begin"/>
      </w:r>
      <w:r>
        <w:instrText xml:space="preserve"> HYPERLINK "https://www.zotero.org/google-docs/?ymtCcU" </w:instrText>
      </w:r>
      <w:r>
        <w:fldChar w:fldCharType="separate"/>
      </w:r>
    </w:p>
    <w:p w14:paraId="402BAEB5"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r>
        <w:fldChar w:fldCharType="end"/>
      </w:r>
      <w:r>
        <w:rPr>
          <w:rFonts w:ascii="Times New Roman" w:eastAsia="Times New Roman" w:hAnsi="Times New Roman" w:cs="Times New Roman"/>
        </w:rPr>
        <w:t xml:space="preserve">7. </w:t>
      </w:r>
      <w:r>
        <w:rPr>
          <w:rFonts w:ascii="Times New Roman" w:eastAsia="Times New Roman" w:hAnsi="Times New Roman" w:cs="Times New Roman"/>
        </w:rPr>
        <w:tab/>
        <w:t>Bison | The Canadian Encyclopedia, (available at https://www.thecanadianencyclopedia.ca/en/article/bison).</w:t>
      </w:r>
      <w:r>
        <w:fldChar w:fldCharType="begin"/>
      </w:r>
      <w:r>
        <w:instrText xml:space="preserve"> HYPERLINK "https://www.zotero.org/google-docs/?ymtCcU" </w:instrText>
      </w:r>
      <w:r>
        <w:fldChar w:fldCharType="separate"/>
      </w:r>
    </w:p>
    <w:p w14:paraId="66DA2E8B"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r>
        <w:fldChar w:fldCharType="end"/>
      </w:r>
      <w:r>
        <w:rPr>
          <w:rFonts w:ascii="Times New Roman" w:eastAsia="Times New Roman" w:hAnsi="Times New Roman" w:cs="Times New Roman"/>
        </w:rPr>
        <w:t xml:space="preserve">8. </w:t>
      </w:r>
      <w:r>
        <w:rPr>
          <w:rFonts w:ascii="Times New Roman" w:eastAsia="Times New Roman" w:hAnsi="Times New Roman" w:cs="Times New Roman"/>
        </w:rPr>
        <w:tab/>
        <w:t xml:space="preserve">H. Shamon, O. G. Cosby, C. L. Andersen, H. Augare, J. </w:t>
      </w:r>
      <w:proofErr w:type="spellStart"/>
      <w:r>
        <w:rPr>
          <w:rFonts w:ascii="Times New Roman" w:eastAsia="Times New Roman" w:hAnsi="Times New Roman" w:cs="Times New Roman"/>
        </w:rPr>
        <w:t>BearCub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Stiffarm</w:t>
      </w:r>
      <w:proofErr w:type="spellEnd"/>
      <w:r>
        <w:rPr>
          <w:rFonts w:ascii="Times New Roman" w:eastAsia="Times New Roman" w:hAnsi="Times New Roman" w:cs="Times New Roman"/>
        </w:rPr>
        <w:t xml:space="preserve">, C. E. Bresnan, B. L. Brock, E. Carlson, J. L. </w:t>
      </w:r>
      <w:proofErr w:type="spellStart"/>
      <w:r>
        <w:rPr>
          <w:rFonts w:ascii="Times New Roman" w:eastAsia="Times New Roman" w:hAnsi="Times New Roman" w:cs="Times New Roman"/>
        </w:rPr>
        <w:t>Deichmann</w:t>
      </w:r>
      <w:proofErr w:type="spellEnd"/>
      <w:r>
        <w:rPr>
          <w:rFonts w:ascii="Times New Roman" w:eastAsia="Times New Roman" w:hAnsi="Times New Roman" w:cs="Times New Roman"/>
        </w:rPr>
        <w:t xml:space="preserve">, A. Epps, N. Guernsey, C. </w:t>
      </w:r>
      <w:proofErr w:type="spellStart"/>
      <w:r>
        <w:rPr>
          <w:rFonts w:ascii="Times New Roman" w:eastAsia="Times New Roman" w:hAnsi="Times New Roman" w:cs="Times New Roman"/>
        </w:rPr>
        <w:t>Hartway</w:t>
      </w:r>
      <w:proofErr w:type="spellEnd"/>
      <w:r>
        <w:rPr>
          <w:rFonts w:ascii="Times New Roman" w:eastAsia="Times New Roman" w:hAnsi="Times New Roman" w:cs="Times New Roman"/>
        </w:rPr>
        <w:t xml:space="preserve">, D. </w:t>
      </w:r>
      <w:proofErr w:type="spellStart"/>
      <w:r>
        <w:rPr>
          <w:rFonts w:ascii="Times New Roman" w:eastAsia="Times New Roman" w:hAnsi="Times New Roman" w:cs="Times New Roman"/>
        </w:rPr>
        <w:t>Jørgensen</w:t>
      </w:r>
      <w:proofErr w:type="spellEnd"/>
      <w:r>
        <w:rPr>
          <w:rFonts w:ascii="Times New Roman" w:eastAsia="Times New Roman" w:hAnsi="Times New Roman" w:cs="Times New Roman"/>
        </w:rPr>
        <w:t xml:space="preserve">, W. </w:t>
      </w:r>
      <w:proofErr w:type="spellStart"/>
      <w:r>
        <w:rPr>
          <w:rFonts w:ascii="Times New Roman" w:eastAsia="Times New Roman" w:hAnsi="Times New Roman" w:cs="Times New Roman"/>
        </w:rPr>
        <w:t>Kipp</w:t>
      </w:r>
      <w:proofErr w:type="spellEnd"/>
      <w:r>
        <w:rPr>
          <w:rFonts w:ascii="Times New Roman" w:eastAsia="Times New Roman" w:hAnsi="Times New Roman" w:cs="Times New Roman"/>
        </w:rPr>
        <w:t xml:space="preserve">, D. Kinsey, K. J. Komatsu, K. Kunkel, R. </w:t>
      </w:r>
      <w:proofErr w:type="spellStart"/>
      <w:r>
        <w:rPr>
          <w:rFonts w:ascii="Times New Roman" w:eastAsia="Times New Roman" w:hAnsi="Times New Roman" w:cs="Times New Roman"/>
        </w:rPr>
        <w:t>Magnan</w:t>
      </w:r>
      <w:proofErr w:type="spellEnd"/>
      <w:r>
        <w:rPr>
          <w:rFonts w:ascii="Times New Roman" w:eastAsia="Times New Roman" w:hAnsi="Times New Roman" w:cs="Times New Roman"/>
        </w:rPr>
        <w:t xml:space="preserve">, J. M. Martin, B. D. Maxwell, W. J. </w:t>
      </w:r>
      <w:proofErr w:type="spellStart"/>
      <w:r>
        <w:rPr>
          <w:rFonts w:ascii="Times New Roman" w:eastAsia="Times New Roman" w:hAnsi="Times New Roman" w:cs="Times New Roman"/>
        </w:rPr>
        <w:t>McShea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Mormorunni</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Olimb</w:t>
      </w:r>
      <w:proofErr w:type="spellEnd"/>
      <w:r>
        <w:rPr>
          <w:rFonts w:ascii="Times New Roman" w:eastAsia="Times New Roman" w:hAnsi="Times New Roman" w:cs="Times New Roman"/>
        </w:rPr>
        <w:t xml:space="preserve">, M. Rattling Hawk, R. Ready, R. Smith, M. </w:t>
      </w:r>
      <w:proofErr w:type="spellStart"/>
      <w:r>
        <w:rPr>
          <w:rFonts w:ascii="Times New Roman" w:eastAsia="Times New Roman" w:hAnsi="Times New Roman" w:cs="Times New Roman"/>
        </w:rPr>
        <w:t>Songer</w:t>
      </w:r>
      <w:proofErr w:type="spellEnd"/>
      <w:r>
        <w:rPr>
          <w:rFonts w:ascii="Times New Roman" w:eastAsia="Times New Roman" w:hAnsi="Times New Roman" w:cs="Times New Roman"/>
        </w:rPr>
        <w:t xml:space="preserve">, B. </w:t>
      </w:r>
      <w:proofErr w:type="spellStart"/>
      <w:r>
        <w:rPr>
          <w:rFonts w:ascii="Times New Roman" w:eastAsia="Times New Roman" w:hAnsi="Times New Roman" w:cs="Times New Roman"/>
        </w:rPr>
        <w:t>Speakthunder</w:t>
      </w:r>
      <w:proofErr w:type="spellEnd"/>
      <w:r>
        <w:rPr>
          <w:rFonts w:ascii="Times New Roman" w:eastAsia="Times New Roman" w:hAnsi="Times New Roman" w:cs="Times New Roman"/>
        </w:rPr>
        <w:t xml:space="preserve">, G. </w:t>
      </w:r>
      <w:proofErr w:type="spellStart"/>
      <w:r>
        <w:rPr>
          <w:rFonts w:ascii="Times New Roman" w:eastAsia="Times New Roman" w:hAnsi="Times New Roman" w:cs="Times New Roman"/>
        </w:rPr>
        <w:t>Stafne</w:t>
      </w:r>
      <w:proofErr w:type="spellEnd"/>
      <w:r>
        <w:rPr>
          <w:rFonts w:ascii="Times New Roman" w:eastAsia="Times New Roman" w:hAnsi="Times New Roman" w:cs="Times New Roman"/>
        </w:rPr>
        <w:t xml:space="preserve">, M. Weatherwax, T. S. </w:t>
      </w:r>
      <w:proofErr w:type="spellStart"/>
      <w:r>
        <w:rPr>
          <w:rFonts w:ascii="Times New Roman" w:eastAsia="Times New Roman" w:hAnsi="Times New Roman" w:cs="Times New Roman"/>
        </w:rPr>
        <w:t>Akre</w:t>
      </w:r>
      <w:proofErr w:type="spellEnd"/>
      <w:r>
        <w:rPr>
          <w:rFonts w:ascii="Times New Roman" w:eastAsia="Times New Roman" w:hAnsi="Times New Roman" w:cs="Times New Roman"/>
        </w:rPr>
        <w:t>, The Potential of Bison Restoration as an Ecological Approach to Future Tribal Food Sovereignty on the Northern Great Plains. Frontiers in Ecology and Evolution. 10 (2022) (available at https://www.frontiersin.org/article/10.3389/fevo.2022.826282).</w:t>
      </w:r>
      <w:r>
        <w:fldChar w:fldCharType="begin"/>
      </w:r>
      <w:r>
        <w:instrText xml:space="preserve"> HYPERLINK "https://www.zotero.org/google-docs/?ymtCcU" </w:instrText>
      </w:r>
      <w:r>
        <w:fldChar w:fldCharType="separate"/>
      </w:r>
    </w:p>
    <w:p w14:paraId="5B386DB3"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r>
        <w:fldChar w:fldCharType="end"/>
      </w:r>
      <w:r>
        <w:rPr>
          <w:rFonts w:ascii="Times New Roman" w:eastAsia="Times New Roman" w:hAnsi="Times New Roman" w:cs="Times New Roman"/>
        </w:rPr>
        <w:t xml:space="preserve">9. </w:t>
      </w:r>
      <w:r>
        <w:rPr>
          <w:rFonts w:ascii="Times New Roman" w:eastAsia="Times New Roman" w:hAnsi="Times New Roman" w:cs="Times New Roman"/>
        </w:rPr>
        <w:tab/>
        <w:t xml:space="preserve">West Moberly First Nations, “Population and Distribution Objectives and Identification of Critical </w:t>
      </w:r>
      <w:r>
        <w:rPr>
          <w:rFonts w:ascii="Times New Roman" w:eastAsia="Times New Roman" w:hAnsi="Times New Roman" w:cs="Times New Roman"/>
        </w:rPr>
        <w:lastRenderedPageBreak/>
        <w:t>Habitat for Seven Herds of Woodland Caribou in the South Peace Area of British Columbia” (Moberly Lake, BC, 2014), p. 32.</w:t>
      </w:r>
      <w:r>
        <w:fldChar w:fldCharType="begin"/>
      </w:r>
      <w:r>
        <w:instrText xml:space="preserve"> HYPERLINK "https://www.zotero.org/google-docs/?ymtCcU" </w:instrText>
      </w:r>
      <w:r>
        <w:fldChar w:fldCharType="separate"/>
      </w:r>
    </w:p>
    <w:p w14:paraId="1ED558C0"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r>
        <w:fldChar w:fldCharType="end"/>
      </w:r>
      <w:r>
        <w:rPr>
          <w:rFonts w:ascii="Times New Roman" w:eastAsia="Times New Roman" w:hAnsi="Times New Roman" w:cs="Times New Roman"/>
        </w:rPr>
        <w:t xml:space="preserve">10. </w:t>
      </w:r>
      <w:r>
        <w:rPr>
          <w:rFonts w:ascii="Times New Roman" w:eastAsia="Times New Roman" w:hAnsi="Times New Roman" w:cs="Times New Roman"/>
        </w:rPr>
        <w:tab/>
        <w:t xml:space="preserve">S. R. </w:t>
      </w:r>
      <w:proofErr w:type="spellStart"/>
      <w:r>
        <w:rPr>
          <w:rFonts w:ascii="Times New Roman" w:eastAsia="Times New Roman" w:hAnsi="Times New Roman" w:cs="Times New Roman"/>
        </w:rPr>
        <w:t>McNay</w:t>
      </w:r>
      <w:proofErr w:type="spellEnd"/>
      <w:r>
        <w:rPr>
          <w:rFonts w:ascii="Times New Roman" w:eastAsia="Times New Roman" w:hAnsi="Times New Roman" w:cs="Times New Roman"/>
        </w:rPr>
        <w:t xml:space="preserve">, C. T. Lamb, L. </w:t>
      </w:r>
      <w:proofErr w:type="spellStart"/>
      <w:r>
        <w:rPr>
          <w:rFonts w:ascii="Times New Roman" w:eastAsia="Times New Roman" w:hAnsi="Times New Roman" w:cs="Times New Roman"/>
        </w:rPr>
        <w:t>Giguere</w:t>
      </w:r>
      <w:proofErr w:type="spellEnd"/>
      <w:r>
        <w:rPr>
          <w:rFonts w:ascii="Times New Roman" w:eastAsia="Times New Roman" w:hAnsi="Times New Roman" w:cs="Times New Roman"/>
        </w:rPr>
        <w:t xml:space="preserve">, S. Williams, H. Martin, G. Sutherland, M. </w:t>
      </w:r>
      <w:proofErr w:type="spellStart"/>
      <w:r>
        <w:rPr>
          <w:rFonts w:ascii="Times New Roman" w:eastAsia="Times New Roman" w:hAnsi="Times New Roman" w:cs="Times New Roman"/>
        </w:rPr>
        <w:t>Hebblewhite</w:t>
      </w:r>
      <w:proofErr w:type="spellEnd"/>
      <w:r>
        <w:rPr>
          <w:rFonts w:ascii="Times New Roman" w:eastAsia="Times New Roman" w:hAnsi="Times New Roman" w:cs="Times New Roman"/>
        </w:rPr>
        <w:t>, Demographic responses of nearly extirpated endangered mountain caribou to recovery actions in central British Columbia. Ecological Applications (2022).</w:t>
      </w:r>
      <w:r>
        <w:fldChar w:fldCharType="begin"/>
      </w:r>
      <w:r>
        <w:instrText xml:space="preserve"> HYPERLINK "https://www.zotero.org/google-docs/?ymtCcU" </w:instrText>
      </w:r>
      <w:r>
        <w:fldChar w:fldCharType="separate"/>
      </w:r>
    </w:p>
    <w:p w14:paraId="79BA86BA" w14:textId="77777777" w:rsidR="001B2C3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r>
        <w:fldChar w:fldCharType="end"/>
      </w:r>
      <w:r>
        <w:rPr>
          <w:rFonts w:ascii="Times New Roman" w:eastAsia="Times New Roman" w:hAnsi="Times New Roman" w:cs="Times New Roman"/>
        </w:rPr>
        <w:t xml:space="preserve">11. </w:t>
      </w:r>
      <w:r>
        <w:rPr>
          <w:rFonts w:ascii="Times New Roman" w:eastAsia="Times New Roman" w:hAnsi="Times New Roman" w:cs="Times New Roman"/>
        </w:rPr>
        <w:tab/>
        <w:t>C. L. Smith, “Salmon Abundance and Diversity in Oregon Are We Making Progress?” (M/A-21, Oregon State University, Oregon, USA, 2014), p. 16.</w:t>
      </w:r>
    </w:p>
    <w:sectPr w:rsidR="001B2C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C3D"/>
    <w:rsid w:val="00034FE6"/>
    <w:rsid w:val="001B2C3D"/>
    <w:rsid w:val="007C393D"/>
    <w:rsid w:val="00D432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05FC1C"/>
  <w15:docId w15:val="{1C2B8C94-25B0-7147-863D-6F2E40DB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ldlife-species.canada.ca/species-risk-registry/virtual_sara/files/policies/Pg-RecoverySurvivalRetablissementSurvie-v00-2021Mar-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1324</Words>
  <Characters>7481</Characters>
  <Application>Microsoft Office Word</Application>
  <DocSecurity>0</DocSecurity>
  <Lines>143</Lines>
  <Paragraphs>47</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Clayton Lamb</cp:lastModifiedBy>
  <cp:revision>4</cp:revision>
  <dcterms:created xsi:type="dcterms:W3CDTF">2023-02-02T17:23:00Z</dcterms:created>
  <dcterms:modified xsi:type="dcterms:W3CDTF">2023-02-03T01:22:00Z</dcterms:modified>
</cp:coreProperties>
</file>