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746D7"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 xml:space="preserve"> </w:t>
      </w:r>
    </w:p>
    <w:p w14:paraId="21258C3C" w14:textId="77777777" w:rsidR="00224E09" w:rsidRPr="00006A97" w:rsidRDefault="002E2CAD">
      <w:pPr>
        <w:rPr>
          <w:rFonts w:ascii="Times New Roman" w:eastAsia="Times New Roman" w:hAnsi="Times New Roman" w:cs="Times New Roman"/>
          <w:b/>
          <w:i/>
          <w:sz w:val="24"/>
          <w:szCs w:val="24"/>
        </w:rPr>
      </w:pPr>
      <w:r w:rsidRPr="00006A97">
        <w:rPr>
          <w:rFonts w:ascii="Times New Roman" w:eastAsia="Times New Roman" w:hAnsi="Times New Roman" w:cs="Times New Roman"/>
          <w:b/>
          <w:i/>
          <w:sz w:val="24"/>
          <w:szCs w:val="24"/>
        </w:rPr>
        <w:t>Purpose</w:t>
      </w:r>
    </w:p>
    <w:p w14:paraId="3881A361"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Assess the influence of human-caused habitat disturbance, and climate change on Southern Mountain caribou population growth rates between 1980-2021. If possible, estimate levels at which influential variables likely precipitate population declines. We are not assessing the specific role of fire at this point becuase it is generally rare compared to other disturbances, but we will compare measures of disturbance with and without fire included.</w:t>
      </w:r>
    </w:p>
    <w:p w14:paraId="606581F3"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 xml:space="preserve"> </w:t>
      </w:r>
    </w:p>
    <w:p w14:paraId="31372C95" w14:textId="77777777" w:rsidR="00224E09" w:rsidRPr="00006A97" w:rsidRDefault="002E2CAD">
      <w:pPr>
        <w:rPr>
          <w:rFonts w:ascii="Times New Roman" w:eastAsia="Times New Roman" w:hAnsi="Times New Roman" w:cs="Times New Roman"/>
          <w:b/>
          <w:i/>
          <w:sz w:val="24"/>
          <w:szCs w:val="24"/>
        </w:rPr>
      </w:pPr>
      <w:r w:rsidRPr="00006A97">
        <w:rPr>
          <w:rFonts w:ascii="Times New Roman" w:eastAsia="Times New Roman" w:hAnsi="Times New Roman" w:cs="Times New Roman"/>
          <w:b/>
          <w:i/>
          <w:sz w:val="24"/>
          <w:szCs w:val="24"/>
        </w:rPr>
        <w:t>Necessary conditions</w:t>
      </w:r>
    </w:p>
    <w:p w14:paraId="2CB619C9"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We can estimate caribou population growth with reasonable precision. Climate and disturbance variables are correlated at r&lt;0.6.</w:t>
      </w:r>
    </w:p>
    <w:p w14:paraId="6107FCB3"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 xml:space="preserve"> </w:t>
      </w:r>
    </w:p>
    <w:p w14:paraId="0A764037" w14:textId="77777777" w:rsidR="00224E09" w:rsidRPr="00006A97" w:rsidRDefault="002E2CAD">
      <w:pPr>
        <w:rPr>
          <w:rFonts w:ascii="Times New Roman" w:eastAsia="Times New Roman" w:hAnsi="Times New Roman" w:cs="Times New Roman"/>
          <w:b/>
          <w:i/>
          <w:sz w:val="24"/>
          <w:szCs w:val="24"/>
        </w:rPr>
      </w:pPr>
      <w:r w:rsidRPr="00006A97">
        <w:rPr>
          <w:rFonts w:ascii="Times New Roman" w:eastAsia="Times New Roman" w:hAnsi="Times New Roman" w:cs="Times New Roman"/>
          <w:b/>
          <w:i/>
          <w:sz w:val="24"/>
          <w:szCs w:val="24"/>
        </w:rPr>
        <w:t>Hypotheses to test</w:t>
      </w:r>
    </w:p>
    <w:p w14:paraId="758A21A5" w14:textId="2B9F9FA4" w:rsidR="00224E09" w:rsidRPr="00006A97" w:rsidRDefault="002E2CAD">
      <w:pPr>
        <w:ind w:left="108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1.</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Caribou are currently</w:t>
      </w:r>
      <w:r w:rsidR="003E5057">
        <w:rPr>
          <w:rFonts w:ascii="Times New Roman" w:eastAsia="Times New Roman" w:hAnsi="Times New Roman" w:cs="Times New Roman"/>
          <w:sz w:val="24"/>
          <w:szCs w:val="24"/>
        </w:rPr>
        <w:t xml:space="preserve"> primarily </w:t>
      </w:r>
      <w:r w:rsidRPr="00006A97">
        <w:rPr>
          <w:rFonts w:ascii="Times New Roman" w:eastAsia="Times New Roman" w:hAnsi="Times New Roman" w:cs="Times New Roman"/>
          <w:sz w:val="24"/>
          <w:szCs w:val="24"/>
        </w:rPr>
        <w:t xml:space="preserve">limited by the direct effects of climate change (i.e., changing temperature, precipitation, etc) which renders their current biophysical habitat unsuitable due to being outside their climate envelope. The primary pathways (Figures 1, 2 and 3) for this hypothesis would include reduced nutritional and body condition </w:t>
      </w:r>
      <w:r w:rsidR="00474C52" w:rsidRPr="00006A97">
        <w:rPr>
          <w:rFonts w:ascii="Times New Roman" w:eastAsia="Times New Roman" w:hAnsi="Times New Roman" w:cs="Times New Roman"/>
          <w:sz w:val="24"/>
          <w:szCs w:val="24"/>
        </w:rPr>
        <w:t>because of</w:t>
      </w:r>
      <w:r w:rsidRPr="00006A97">
        <w:rPr>
          <w:rFonts w:ascii="Times New Roman" w:eastAsia="Times New Roman" w:hAnsi="Times New Roman" w:cs="Times New Roman"/>
          <w:sz w:val="24"/>
          <w:szCs w:val="24"/>
        </w:rPr>
        <w:t xml:space="preserve"> increased temperature and drought, which would reduce survival and fecundity.</w:t>
      </w:r>
    </w:p>
    <w:p w14:paraId="4F39A277" w14:textId="279774A8" w:rsidR="00224E09" w:rsidRPr="00006A97" w:rsidRDefault="002E2CAD">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a.</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 xml:space="preserve">Assess caribou population growth under population management such as wolf reductions. If caribou </w:t>
      </w:r>
      <w:r w:rsidR="00577841" w:rsidRPr="00006A97">
        <w:rPr>
          <w:rFonts w:ascii="Times New Roman" w:hAnsi="Times New Roman" w:cs="Times New Roman"/>
          <w:color w:val="000000"/>
          <w:sz w:val="24"/>
          <w:szCs w:val="24"/>
        </w:rPr>
        <w:t xml:space="preserve">can increase after lowering predation pressure, then the direct effects of climate change are not limiting growth. </w:t>
      </w:r>
      <w:r w:rsidRPr="00006A97">
        <w:rPr>
          <w:rFonts w:ascii="Times New Roman" w:eastAsia="Times New Roman" w:hAnsi="Times New Roman" w:cs="Times New Roman"/>
          <w:sz w:val="24"/>
          <w:szCs w:val="24"/>
        </w:rPr>
        <w:t>This does not exclude the role of indirect effects such as climate increasing deer and thus predators.</w:t>
      </w:r>
    </w:p>
    <w:p w14:paraId="711A7BE1" w14:textId="77777777" w:rsidR="00224E09" w:rsidRPr="00006A97" w:rsidRDefault="002E2CAD">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b.</w:t>
      </w:r>
      <w:r w:rsidRPr="00006A97">
        <w:rPr>
          <w:rFonts w:ascii="Times New Roman" w:eastAsia="Times New Roman" w:hAnsi="Times New Roman" w:cs="Times New Roman"/>
          <w:sz w:val="24"/>
          <w:szCs w:val="24"/>
        </w:rPr>
        <w:tab/>
        <w:t xml:space="preserve">We’ve already done this in the submitted IPM paper. We can cite that paper and refute this </w:t>
      </w:r>
      <w:commentRangeStart w:id="0"/>
      <w:r w:rsidRPr="00006A97">
        <w:rPr>
          <w:rFonts w:ascii="Times New Roman" w:eastAsia="Times New Roman" w:hAnsi="Times New Roman" w:cs="Times New Roman"/>
          <w:sz w:val="24"/>
          <w:szCs w:val="24"/>
        </w:rPr>
        <w:t>hypothesis</w:t>
      </w:r>
      <w:commentRangeEnd w:id="0"/>
      <w:r w:rsidR="00577841" w:rsidRPr="00006A97">
        <w:rPr>
          <w:rStyle w:val="CommentReference"/>
          <w:rFonts w:ascii="Times New Roman" w:hAnsi="Times New Roman" w:cs="Times New Roman"/>
          <w:sz w:val="24"/>
          <w:szCs w:val="24"/>
        </w:rPr>
        <w:commentReference w:id="0"/>
      </w:r>
      <w:r w:rsidRPr="00006A97">
        <w:rPr>
          <w:rFonts w:ascii="Times New Roman" w:eastAsia="Times New Roman" w:hAnsi="Times New Roman" w:cs="Times New Roman"/>
          <w:sz w:val="24"/>
          <w:szCs w:val="24"/>
        </w:rPr>
        <w:t>.</w:t>
      </w:r>
    </w:p>
    <w:p w14:paraId="200F5FF9" w14:textId="2EC52019" w:rsidR="00224E09" w:rsidRPr="00006A97" w:rsidRDefault="002E2CAD">
      <w:pPr>
        <w:ind w:left="108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2.</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 xml:space="preserve">Caribou are currently </w:t>
      </w:r>
      <w:r w:rsidR="003E5057">
        <w:rPr>
          <w:rFonts w:ascii="Times New Roman" w:eastAsia="Times New Roman" w:hAnsi="Times New Roman" w:cs="Times New Roman"/>
          <w:sz w:val="24"/>
          <w:szCs w:val="24"/>
        </w:rPr>
        <w:t xml:space="preserve">primarily </w:t>
      </w:r>
      <w:r w:rsidRPr="00006A97">
        <w:rPr>
          <w:rFonts w:ascii="Times New Roman" w:eastAsia="Times New Roman" w:hAnsi="Times New Roman" w:cs="Times New Roman"/>
          <w:sz w:val="24"/>
          <w:szCs w:val="24"/>
        </w:rPr>
        <w:t xml:space="preserve">limited by the indirect effects of climate change, such that a changing climate has altered predator prey dynamics through increased </w:t>
      </w:r>
      <w:r w:rsidR="00577841" w:rsidRPr="00006A97">
        <w:rPr>
          <w:rFonts w:ascii="Times New Roman" w:eastAsia="Times New Roman" w:hAnsi="Times New Roman" w:cs="Times New Roman"/>
          <w:sz w:val="24"/>
          <w:szCs w:val="24"/>
        </w:rPr>
        <w:t>alternate prey</w:t>
      </w:r>
      <w:r w:rsidRPr="00006A97">
        <w:rPr>
          <w:rFonts w:ascii="Times New Roman" w:eastAsia="Times New Roman" w:hAnsi="Times New Roman" w:cs="Times New Roman"/>
          <w:sz w:val="24"/>
          <w:szCs w:val="24"/>
        </w:rPr>
        <w:t xml:space="preserve"> abundance in caribou habitat resulting in increased predation rates on caribou.</w:t>
      </w:r>
    </w:p>
    <w:p w14:paraId="08E1A967" w14:textId="77777777" w:rsidR="00224E09" w:rsidRPr="00006A97" w:rsidRDefault="002E2CAD">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a.</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 xml:space="preserve">Herds </w:t>
      </w:r>
      <w:commentRangeStart w:id="1"/>
      <w:r w:rsidRPr="00006A97">
        <w:rPr>
          <w:rFonts w:ascii="Times New Roman" w:eastAsia="Times New Roman" w:hAnsi="Times New Roman" w:cs="Times New Roman"/>
          <w:sz w:val="24"/>
          <w:szCs w:val="24"/>
        </w:rPr>
        <w:t>with</w:t>
      </w:r>
      <w:commentRangeStart w:id="2"/>
      <w:r w:rsidRPr="00006A97">
        <w:rPr>
          <w:rFonts w:ascii="Times New Roman" w:eastAsia="Times New Roman" w:hAnsi="Times New Roman" w:cs="Times New Roman"/>
          <w:sz w:val="24"/>
          <w:szCs w:val="24"/>
        </w:rPr>
        <w:t xml:space="preserve"> lower winter severity and thus more white-tailed deer</w:t>
      </w:r>
      <w:commentRangeEnd w:id="1"/>
      <w:r w:rsidR="00BF0AF7" w:rsidRPr="00006A97">
        <w:rPr>
          <w:rStyle w:val="CommentReference"/>
          <w:rFonts w:ascii="Times New Roman" w:hAnsi="Times New Roman" w:cs="Times New Roman"/>
          <w:sz w:val="24"/>
          <w:szCs w:val="24"/>
        </w:rPr>
        <w:commentReference w:id="1"/>
      </w:r>
      <w:r w:rsidRPr="00006A97">
        <w:rPr>
          <w:rFonts w:ascii="Times New Roman" w:eastAsia="Times New Roman" w:hAnsi="Times New Roman" w:cs="Times New Roman"/>
          <w:sz w:val="24"/>
          <w:szCs w:val="24"/>
        </w:rPr>
        <w:t>,</w:t>
      </w:r>
      <w:commentRangeEnd w:id="2"/>
      <w:r w:rsidRPr="00006A97">
        <w:rPr>
          <w:rFonts w:ascii="Times New Roman" w:hAnsi="Times New Roman" w:cs="Times New Roman"/>
          <w:sz w:val="24"/>
          <w:szCs w:val="24"/>
        </w:rPr>
        <w:commentReference w:id="2"/>
      </w:r>
      <w:r w:rsidRPr="00006A97">
        <w:rPr>
          <w:rFonts w:ascii="Times New Roman" w:eastAsia="Times New Roman" w:hAnsi="Times New Roman" w:cs="Times New Roman"/>
          <w:sz w:val="24"/>
          <w:szCs w:val="24"/>
        </w:rPr>
        <w:t xml:space="preserve"> or with rapidly changing climates, or altered fire regimes, will be declining more rapidly than others. Human-caused disturbance (i.e., early seral caused by logging or agriculture) does not explain additional variation.</w:t>
      </w:r>
    </w:p>
    <w:p w14:paraId="542C9501" w14:textId="77777777" w:rsidR="00224E09" w:rsidRPr="00006A97" w:rsidRDefault="002E2CAD">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b.</w:t>
      </w:r>
      <w:r w:rsidRPr="00006A97">
        <w:rPr>
          <w:rFonts w:ascii="Times New Roman" w:eastAsia="Times New Roman" w:hAnsi="Times New Roman" w:cs="Times New Roman"/>
          <w:sz w:val="24"/>
          <w:szCs w:val="24"/>
        </w:rPr>
        <w:tab/>
        <w:t xml:space="preserve">The overall </w:t>
      </w:r>
      <w:commentRangeStart w:id="3"/>
      <w:r w:rsidRPr="00006A97">
        <w:rPr>
          <w:rFonts w:ascii="Times New Roman" w:eastAsia="Times New Roman" w:hAnsi="Times New Roman" w:cs="Times New Roman"/>
          <w:sz w:val="24"/>
          <w:szCs w:val="24"/>
        </w:rPr>
        <w:t>caribou density in these more climate-impacted herds ought to be lower,</w:t>
      </w:r>
      <w:commentRangeEnd w:id="3"/>
      <w:r w:rsidR="00BF0AF7" w:rsidRPr="00006A97">
        <w:rPr>
          <w:rStyle w:val="CommentReference"/>
          <w:rFonts w:ascii="Times New Roman" w:hAnsi="Times New Roman" w:cs="Times New Roman"/>
          <w:sz w:val="24"/>
          <w:szCs w:val="24"/>
        </w:rPr>
        <w:commentReference w:id="3"/>
      </w:r>
      <w:r w:rsidRPr="00006A97">
        <w:rPr>
          <w:rFonts w:ascii="Times New Roman" w:eastAsia="Times New Roman" w:hAnsi="Times New Roman" w:cs="Times New Roman"/>
          <w:sz w:val="24"/>
          <w:szCs w:val="24"/>
        </w:rPr>
        <w:t xml:space="preserve"> after accounting for mean forest age and other factors that would set the overall caribou density. Climate effects may have been long-impacting caribou and thus we’d expect lower densities in the areas with more rapid climate velocities.</w:t>
      </w:r>
    </w:p>
    <w:p w14:paraId="4D5D373B" w14:textId="3DB9EF61" w:rsidR="00224E09" w:rsidRPr="00006A97" w:rsidRDefault="002E2CAD">
      <w:pPr>
        <w:ind w:left="108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3.</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 xml:space="preserve">Caribou are currently limited by human-caused disturbance, such that the transformation of caribou habitat from mature forests to early seral conditions </w:t>
      </w:r>
      <w:proofErr w:type="gramStart"/>
      <w:r w:rsidRPr="00006A97">
        <w:rPr>
          <w:rFonts w:ascii="Times New Roman" w:eastAsia="Times New Roman" w:hAnsi="Times New Roman" w:cs="Times New Roman"/>
          <w:sz w:val="24"/>
          <w:szCs w:val="24"/>
        </w:rPr>
        <w:t>has</w:t>
      </w:r>
      <w:proofErr w:type="gramEnd"/>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lastRenderedPageBreak/>
        <w:t xml:space="preserve">altered predator prey dynamics through increased </w:t>
      </w:r>
      <w:r w:rsidR="00577841" w:rsidRPr="00006A97">
        <w:rPr>
          <w:rFonts w:ascii="Times New Roman" w:eastAsia="Times New Roman" w:hAnsi="Times New Roman" w:cs="Times New Roman"/>
          <w:sz w:val="24"/>
          <w:szCs w:val="24"/>
        </w:rPr>
        <w:t>alternate prey</w:t>
      </w:r>
      <w:r w:rsidRPr="00006A97">
        <w:rPr>
          <w:rFonts w:ascii="Times New Roman" w:eastAsia="Times New Roman" w:hAnsi="Times New Roman" w:cs="Times New Roman"/>
          <w:sz w:val="24"/>
          <w:szCs w:val="24"/>
        </w:rPr>
        <w:t xml:space="preserve"> abundance in caribou habitat resulting in increased predation rates on caribou</w:t>
      </w:r>
    </w:p>
    <w:p w14:paraId="0C1CB38B" w14:textId="42A38965" w:rsidR="00224E09" w:rsidRPr="00006A97" w:rsidRDefault="002E2CAD">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a.</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 xml:space="preserve">Herds with higher levels of disturbance </w:t>
      </w:r>
      <w:r w:rsidR="00577841" w:rsidRPr="00006A97">
        <w:rPr>
          <w:rFonts w:ascii="Times New Roman" w:eastAsia="Times New Roman" w:hAnsi="Times New Roman" w:cs="Times New Roman"/>
          <w:sz w:val="24"/>
          <w:szCs w:val="24"/>
        </w:rPr>
        <w:t>(</w:t>
      </w:r>
      <w:proofErr w:type="spellStart"/>
      <w:r w:rsidR="00577841" w:rsidRPr="00006A97">
        <w:rPr>
          <w:rFonts w:ascii="Times New Roman" w:eastAsia="Times New Roman" w:hAnsi="Times New Roman" w:cs="Times New Roman"/>
          <w:sz w:val="24"/>
          <w:szCs w:val="24"/>
        </w:rPr>
        <w:t>foresty</w:t>
      </w:r>
      <w:proofErr w:type="spellEnd"/>
      <w:r w:rsidR="00577841" w:rsidRPr="00006A97">
        <w:rPr>
          <w:rFonts w:ascii="Times New Roman" w:eastAsia="Times New Roman" w:hAnsi="Times New Roman" w:cs="Times New Roman"/>
          <w:sz w:val="24"/>
          <w:szCs w:val="24"/>
        </w:rPr>
        <w:t xml:space="preserve"> and mining) </w:t>
      </w:r>
      <w:r w:rsidRPr="00006A97">
        <w:rPr>
          <w:rFonts w:ascii="Times New Roman" w:eastAsia="Times New Roman" w:hAnsi="Times New Roman" w:cs="Times New Roman"/>
          <w:sz w:val="24"/>
          <w:szCs w:val="24"/>
        </w:rPr>
        <w:t xml:space="preserve">should be decreasing more rapidly than those with less disturbance. </w:t>
      </w:r>
      <w:commentRangeStart w:id="4"/>
      <w:commentRangeStart w:id="5"/>
      <w:r w:rsidRPr="00006A97">
        <w:rPr>
          <w:rFonts w:ascii="Times New Roman" w:eastAsia="Times New Roman" w:hAnsi="Times New Roman" w:cs="Times New Roman"/>
          <w:sz w:val="24"/>
          <w:szCs w:val="24"/>
        </w:rPr>
        <w:t>Climate factors do not explain additional variation.</w:t>
      </w:r>
      <w:commentRangeEnd w:id="4"/>
      <w:r w:rsidR="00977B86" w:rsidRPr="00006A97">
        <w:rPr>
          <w:rStyle w:val="CommentReference"/>
          <w:rFonts w:ascii="Times New Roman" w:hAnsi="Times New Roman" w:cs="Times New Roman"/>
          <w:sz w:val="24"/>
          <w:szCs w:val="24"/>
        </w:rPr>
        <w:commentReference w:id="4"/>
      </w:r>
      <w:commentRangeEnd w:id="5"/>
      <w:r w:rsidR="00977B86" w:rsidRPr="00006A97">
        <w:rPr>
          <w:rStyle w:val="CommentReference"/>
          <w:rFonts w:ascii="Times New Roman" w:hAnsi="Times New Roman" w:cs="Times New Roman"/>
          <w:sz w:val="24"/>
          <w:szCs w:val="24"/>
        </w:rPr>
        <w:commentReference w:id="5"/>
      </w:r>
    </w:p>
    <w:p w14:paraId="44209E8F" w14:textId="77777777" w:rsidR="00224E09" w:rsidRPr="00006A97" w:rsidRDefault="002E2CAD">
      <w:pPr>
        <w:ind w:left="108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4.</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Caribou are currently limited by human-caused disturbance and the indirect effects of climate change, which collectively alter predator prey dynamics through increased alternate prey abundance in caribou habitat resulting in increased predation rates on caribou.</w:t>
      </w:r>
    </w:p>
    <w:p w14:paraId="326F9D3B" w14:textId="77777777" w:rsidR="00224E09" w:rsidRPr="00006A97" w:rsidRDefault="002E2CAD">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a.</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Herds with higher levels of disturbance, and lower winter severity or climates that are changing more rapidly than others, will be declining more rapidly than others.</w:t>
      </w:r>
    </w:p>
    <w:p w14:paraId="6EBE33BB" w14:textId="692DEB35" w:rsidR="00224E09" w:rsidRPr="00006A97" w:rsidRDefault="00224E09">
      <w:pPr>
        <w:rPr>
          <w:rFonts w:ascii="Times New Roman" w:eastAsia="Times New Roman" w:hAnsi="Times New Roman" w:cs="Times New Roman"/>
          <w:sz w:val="24"/>
          <w:szCs w:val="24"/>
        </w:rPr>
      </w:pPr>
    </w:p>
    <w:p w14:paraId="11D38A11" w14:textId="77777777" w:rsidR="00224E09" w:rsidRPr="00006A97" w:rsidRDefault="002E2CAD">
      <w:pPr>
        <w:rPr>
          <w:rFonts w:ascii="Times New Roman" w:eastAsia="Times New Roman" w:hAnsi="Times New Roman" w:cs="Times New Roman"/>
          <w:b/>
          <w:i/>
          <w:sz w:val="24"/>
          <w:szCs w:val="24"/>
        </w:rPr>
      </w:pPr>
      <w:r w:rsidRPr="00006A97">
        <w:rPr>
          <w:rFonts w:ascii="Times New Roman" w:eastAsia="Times New Roman" w:hAnsi="Times New Roman" w:cs="Times New Roman"/>
          <w:b/>
          <w:i/>
          <w:sz w:val="24"/>
          <w:szCs w:val="24"/>
        </w:rPr>
        <w:t>Data to use</w:t>
      </w:r>
    </w:p>
    <w:p w14:paraId="7B646ED6"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i/>
          <w:sz w:val="24"/>
          <w:szCs w:val="24"/>
        </w:rPr>
        <w:t>Annual caribou demographic data-</w:t>
      </w:r>
      <w:r w:rsidRPr="00006A97">
        <w:rPr>
          <w:rFonts w:ascii="Times New Roman" w:eastAsia="Times New Roman" w:hAnsi="Times New Roman" w:cs="Times New Roman"/>
          <w:sz w:val="24"/>
          <w:szCs w:val="24"/>
        </w:rPr>
        <w:t xml:space="preserve">Demographic data will come from the IPM. We will only consider data for each herd after their first survival or abundance estimate to reduce the influence of IPM estimates that are mostly from the priors. It may also be possible to do the analysis of climate and disturbance within the IPM itself. We will need to assess the viability of this option and pros/cons. This can be decided </w:t>
      </w:r>
      <w:proofErr w:type="gramStart"/>
      <w:r w:rsidRPr="00006A97">
        <w:rPr>
          <w:rFonts w:ascii="Times New Roman" w:eastAsia="Times New Roman" w:hAnsi="Times New Roman" w:cs="Times New Roman"/>
          <w:sz w:val="24"/>
          <w:szCs w:val="24"/>
        </w:rPr>
        <w:t>at a later date</w:t>
      </w:r>
      <w:proofErr w:type="gramEnd"/>
      <w:r w:rsidRPr="00006A97">
        <w:rPr>
          <w:rFonts w:ascii="Times New Roman" w:eastAsia="Times New Roman" w:hAnsi="Times New Roman" w:cs="Times New Roman"/>
          <w:sz w:val="24"/>
          <w:szCs w:val="24"/>
        </w:rPr>
        <w:t>.</w:t>
      </w:r>
    </w:p>
    <w:p w14:paraId="56FCFE94"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 xml:space="preserve"> </w:t>
      </w:r>
    </w:p>
    <w:p w14:paraId="42BF50E7" w14:textId="36B68FF6"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i/>
          <w:sz w:val="24"/>
          <w:szCs w:val="24"/>
        </w:rPr>
        <w:t>Annual disturbance variables</w:t>
      </w:r>
      <w:r w:rsidRPr="00006A97">
        <w:rPr>
          <w:rFonts w:ascii="Times New Roman" w:eastAsia="Times New Roman" w:hAnsi="Times New Roman" w:cs="Times New Roman"/>
          <w:sz w:val="24"/>
          <w:szCs w:val="24"/>
        </w:rPr>
        <w:t xml:space="preserve">- polygonal disturbances such as mines, forest harvest, wildfire, and pest infestations have been reliably time stamped annually. We have access to these data for BC and AB, which were combined into a single dataset by ECCC. Linear features such as roads or pipelines have not been reliably time stamped. For this reason, we will only focus on polygonal disturbances, which we believe have the greatest effect on caribou through numeric responses in predators and </w:t>
      </w:r>
      <w:commentRangeStart w:id="6"/>
      <w:r w:rsidRPr="00006A97">
        <w:rPr>
          <w:rFonts w:ascii="Times New Roman" w:eastAsia="Times New Roman" w:hAnsi="Times New Roman" w:cs="Times New Roman"/>
          <w:sz w:val="24"/>
          <w:szCs w:val="24"/>
        </w:rPr>
        <w:t>prey</w:t>
      </w:r>
      <w:commentRangeEnd w:id="6"/>
      <w:r w:rsidR="00977B86" w:rsidRPr="00006A97">
        <w:rPr>
          <w:rStyle w:val="CommentReference"/>
          <w:rFonts w:ascii="Times New Roman" w:hAnsi="Times New Roman" w:cs="Times New Roman"/>
          <w:sz w:val="24"/>
          <w:szCs w:val="24"/>
        </w:rPr>
        <w:commentReference w:id="6"/>
      </w:r>
      <w:r w:rsidRPr="00006A97">
        <w:rPr>
          <w:rFonts w:ascii="Times New Roman" w:eastAsia="Times New Roman" w:hAnsi="Times New Roman" w:cs="Times New Roman"/>
          <w:sz w:val="24"/>
          <w:szCs w:val="24"/>
        </w:rPr>
        <w:t xml:space="preserve">. Linear features may also contribute via a functional response and small numeric response (Figs 1:3), and we will have to acknowledge that these features also likely increased through </w:t>
      </w:r>
      <w:proofErr w:type="gramStart"/>
      <w:r w:rsidRPr="00006A97">
        <w:rPr>
          <w:rFonts w:ascii="Times New Roman" w:eastAsia="Times New Roman" w:hAnsi="Times New Roman" w:cs="Times New Roman"/>
          <w:sz w:val="24"/>
          <w:szCs w:val="24"/>
        </w:rPr>
        <w:t>time</w:t>
      </w:r>
      <w:proofErr w:type="gramEnd"/>
      <w:r w:rsidRPr="00006A97">
        <w:rPr>
          <w:rFonts w:ascii="Times New Roman" w:eastAsia="Times New Roman" w:hAnsi="Times New Roman" w:cs="Times New Roman"/>
          <w:sz w:val="24"/>
          <w:szCs w:val="24"/>
        </w:rPr>
        <w:t xml:space="preserve"> but we do not include them. We will assess the configuration of disturbance using the R implementation of FRAGSTATS (landscapemetrics).</w:t>
      </w:r>
    </w:p>
    <w:p w14:paraId="408F7F4A"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 xml:space="preserve"> </w:t>
      </w:r>
    </w:p>
    <w:p w14:paraId="5C131DC3"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i/>
          <w:sz w:val="24"/>
          <w:szCs w:val="24"/>
        </w:rPr>
        <w:t xml:space="preserve">Annual climate variables- </w:t>
      </w:r>
      <w:r w:rsidRPr="00006A97">
        <w:rPr>
          <w:rFonts w:ascii="Times New Roman" w:eastAsia="Times New Roman" w:hAnsi="Times New Roman" w:cs="Times New Roman"/>
          <w:sz w:val="24"/>
          <w:szCs w:val="24"/>
        </w:rPr>
        <w:t>We have access to gridded annual climate data back to 1980 via Daymet 4. These data include daily weather variables such as temperature, precipitation, and snow water equivalent of the snowpack. We can also access snow depth from the ERA5-Land monthly averaged data from 1981 to present. We will estimate winter severity between December 1 and April 30 by adding the number of days with 45 cm or more snow depth to the number of days when the minimum temperatures were below -18°C. We will create a composite measure of annual climate using a PCA to identify precipitation and temperature axes that can parse out warm and dry vs cool and moist.</w:t>
      </w:r>
    </w:p>
    <w:p w14:paraId="6469A08C"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 xml:space="preserve"> </w:t>
      </w:r>
    </w:p>
    <w:p w14:paraId="43410B7A" w14:textId="77777777" w:rsidR="00224E09" w:rsidRPr="00006A97" w:rsidRDefault="002E2CAD">
      <w:pPr>
        <w:rPr>
          <w:rFonts w:ascii="Times New Roman" w:eastAsia="Times New Roman" w:hAnsi="Times New Roman" w:cs="Times New Roman"/>
          <w:b/>
          <w:i/>
          <w:sz w:val="24"/>
          <w:szCs w:val="24"/>
        </w:rPr>
      </w:pPr>
      <w:r w:rsidRPr="00006A97">
        <w:rPr>
          <w:rFonts w:ascii="Times New Roman" w:eastAsia="Times New Roman" w:hAnsi="Times New Roman" w:cs="Times New Roman"/>
          <w:b/>
          <w:i/>
          <w:sz w:val="24"/>
          <w:szCs w:val="24"/>
        </w:rPr>
        <w:t>Analysis</w:t>
      </w:r>
    </w:p>
    <w:p w14:paraId="31622163"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lastRenderedPageBreak/>
        <w:t>The analysis will ultimately use the results from the 40 herd SMC caribou IPM, but how it’s implemented is a topic for discussion. We can:</w:t>
      </w:r>
    </w:p>
    <w:p w14:paraId="1CA7932E" w14:textId="77777777" w:rsidR="00224E09" w:rsidRPr="00006A97" w:rsidRDefault="002E2CAD">
      <w:pPr>
        <w:ind w:left="1080" w:hanging="360"/>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1)</w:t>
      </w:r>
      <w:r w:rsidRPr="00006A97">
        <w:rPr>
          <w:rFonts w:ascii="Times New Roman" w:eastAsia="Times New Roman" w:hAnsi="Times New Roman" w:cs="Times New Roman"/>
          <w:sz w:val="24"/>
          <w:szCs w:val="24"/>
        </w:rPr>
        <w:tab/>
        <w:t xml:space="preserve"> regress the annual covariates against the derived posterior distributions of annual population growth rate from the IPM in a multiple competing mixed model framework based on the hypotheses above. If </w:t>
      </w:r>
      <w:proofErr w:type="gramStart"/>
      <w:r w:rsidRPr="00006A97">
        <w:rPr>
          <w:rFonts w:ascii="Times New Roman" w:eastAsia="Times New Roman" w:hAnsi="Times New Roman" w:cs="Times New Roman"/>
          <w:sz w:val="24"/>
          <w:szCs w:val="24"/>
        </w:rPr>
        <w:t>possible</w:t>
      </w:r>
      <w:proofErr w:type="gramEnd"/>
      <w:r w:rsidRPr="00006A97">
        <w:rPr>
          <w:rFonts w:ascii="Times New Roman" w:eastAsia="Times New Roman" w:hAnsi="Times New Roman" w:cs="Times New Roman"/>
          <w:sz w:val="24"/>
          <w:szCs w:val="24"/>
        </w:rPr>
        <w:t xml:space="preserve"> we would specifiy this mixed model with a random slope and intercept for each herd.</w:t>
      </w:r>
    </w:p>
    <w:p w14:paraId="63C618BC" w14:textId="77777777" w:rsidR="00224E09" w:rsidRPr="00006A97" w:rsidRDefault="002E2CAD">
      <w:pPr>
        <w:ind w:left="1080" w:hanging="360"/>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2)</w:t>
      </w:r>
      <w:r w:rsidRPr="00006A97">
        <w:rPr>
          <w:rFonts w:ascii="Times New Roman" w:eastAsia="Times New Roman" w:hAnsi="Times New Roman" w:cs="Times New Roman"/>
          <w:sz w:val="24"/>
          <w:szCs w:val="24"/>
        </w:rPr>
        <w:tab/>
        <w:t>Similar to 1, we can use the outputs of the IPM, but instead of the derived annual population growth (N</w:t>
      </w:r>
      <w:r w:rsidRPr="00006A97">
        <w:rPr>
          <w:rFonts w:ascii="Times New Roman" w:eastAsia="Times New Roman" w:hAnsi="Times New Roman" w:cs="Times New Roman"/>
          <w:sz w:val="24"/>
          <w:szCs w:val="24"/>
          <w:vertAlign w:val="subscript"/>
        </w:rPr>
        <w:t>t</w:t>
      </w:r>
      <w:r w:rsidRPr="00006A97">
        <w:rPr>
          <w:rFonts w:ascii="Times New Roman" w:eastAsia="Times New Roman" w:hAnsi="Times New Roman" w:cs="Times New Roman"/>
          <w:sz w:val="24"/>
          <w:szCs w:val="24"/>
        </w:rPr>
        <w:t>/ N</w:t>
      </w:r>
      <w:r w:rsidRPr="00006A97">
        <w:rPr>
          <w:rFonts w:ascii="Times New Roman" w:eastAsia="Times New Roman" w:hAnsi="Times New Roman" w:cs="Times New Roman"/>
          <w:sz w:val="24"/>
          <w:szCs w:val="24"/>
          <w:vertAlign w:val="subscript"/>
        </w:rPr>
        <w:t>t-1</w:t>
      </w:r>
      <w:r w:rsidRPr="00006A97">
        <w:rPr>
          <w:rFonts w:ascii="Times New Roman" w:eastAsia="Times New Roman" w:hAnsi="Times New Roman" w:cs="Times New Roman"/>
          <w:sz w:val="24"/>
          <w:szCs w:val="24"/>
        </w:rPr>
        <w:t xml:space="preserve">), we could use N explicitly. The analysis would be similar to (Lochhead et al. 2022), where we’d fit </w:t>
      </w:r>
      <w:proofErr w:type="gramStart"/>
      <w:r w:rsidRPr="00006A97">
        <w:rPr>
          <w:rFonts w:ascii="Times New Roman" w:eastAsia="Times New Roman" w:hAnsi="Times New Roman" w:cs="Times New Roman"/>
          <w:sz w:val="24"/>
          <w:szCs w:val="24"/>
        </w:rPr>
        <w:t>non linear</w:t>
      </w:r>
      <w:proofErr w:type="gramEnd"/>
      <w:r w:rsidRPr="00006A97">
        <w:rPr>
          <w:rFonts w:ascii="Times New Roman" w:eastAsia="Times New Roman" w:hAnsi="Times New Roman" w:cs="Times New Roman"/>
          <w:sz w:val="24"/>
          <w:szCs w:val="24"/>
        </w:rPr>
        <w:t xml:space="preserve"> mixed effects models to abundance—or density if we’re interested in more than just how abundance changes through time—and assess the influence of covariates on changes in abundances through time.</w:t>
      </w:r>
    </w:p>
    <w:p w14:paraId="41AFDA02" w14:textId="78ED4421" w:rsidR="00224E09" w:rsidRPr="00006A97" w:rsidRDefault="002E2CAD">
      <w:pPr>
        <w:ind w:left="1080" w:hanging="360"/>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3)</w:t>
      </w:r>
      <w:r w:rsidRPr="00006A97">
        <w:rPr>
          <w:rFonts w:ascii="Times New Roman" w:eastAsia="Times New Roman" w:hAnsi="Times New Roman" w:cs="Times New Roman"/>
          <w:sz w:val="24"/>
          <w:szCs w:val="24"/>
        </w:rPr>
        <w:tab/>
        <w:t xml:space="preserve">Include the covariates above directly in the IPM as linear predictors on survival and recruitment. Most folks will think this is the most elegant approach. </w:t>
      </w:r>
    </w:p>
    <w:p w14:paraId="124B6648"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 xml:space="preserve"> </w:t>
      </w:r>
    </w:p>
    <w:p w14:paraId="719F8CAE" w14:textId="34EBDEE0"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I propose we begin with analysis #</w:t>
      </w:r>
      <w:r w:rsidR="00577841" w:rsidRPr="00006A97">
        <w:rPr>
          <w:rFonts w:ascii="Times New Roman" w:eastAsia="Times New Roman" w:hAnsi="Times New Roman" w:cs="Times New Roman"/>
          <w:sz w:val="24"/>
          <w:szCs w:val="24"/>
        </w:rPr>
        <w:t>3 and I have made strides in doing so.</w:t>
      </w:r>
    </w:p>
    <w:p w14:paraId="10E4D5B7"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 xml:space="preserve"> </w:t>
      </w:r>
    </w:p>
    <w:p w14:paraId="35E7938A" w14:textId="77777777" w:rsidR="00224E09" w:rsidRPr="00006A97" w:rsidRDefault="002E2CAD">
      <w:pPr>
        <w:rPr>
          <w:rFonts w:ascii="Times New Roman" w:eastAsia="Times New Roman" w:hAnsi="Times New Roman" w:cs="Times New Roman"/>
          <w:b/>
          <w:i/>
          <w:sz w:val="24"/>
          <w:szCs w:val="24"/>
        </w:rPr>
      </w:pPr>
      <w:r w:rsidRPr="00006A97">
        <w:rPr>
          <w:rFonts w:ascii="Times New Roman" w:eastAsia="Times New Roman" w:hAnsi="Times New Roman" w:cs="Times New Roman"/>
          <w:b/>
          <w:i/>
          <w:sz w:val="24"/>
          <w:szCs w:val="24"/>
        </w:rPr>
        <w:t>Additional considerations</w:t>
      </w:r>
    </w:p>
    <w:p w14:paraId="1013E89B"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 xml:space="preserve">The covariates need to be summarized over space for each herd. As a first pass we will use the </w:t>
      </w:r>
      <w:proofErr w:type="gramStart"/>
      <w:r w:rsidRPr="00006A97">
        <w:rPr>
          <w:rFonts w:ascii="Times New Roman" w:eastAsia="Times New Roman" w:hAnsi="Times New Roman" w:cs="Times New Roman"/>
          <w:sz w:val="24"/>
          <w:szCs w:val="24"/>
        </w:rPr>
        <w:t>provincially-defined</w:t>
      </w:r>
      <w:proofErr w:type="gramEnd"/>
      <w:r w:rsidRPr="00006A97">
        <w:rPr>
          <w:rFonts w:ascii="Times New Roman" w:eastAsia="Times New Roman" w:hAnsi="Times New Roman" w:cs="Times New Roman"/>
          <w:sz w:val="24"/>
          <w:szCs w:val="24"/>
        </w:rPr>
        <w:t xml:space="preserve"> herd boundaries. But we will also explore, if possible, delineating herd ranges using available telemetry data. The telemetry approach will more directly reflect the area </w:t>
      </w:r>
      <w:proofErr w:type="gramStart"/>
      <w:r w:rsidRPr="00006A97">
        <w:rPr>
          <w:rFonts w:ascii="Times New Roman" w:eastAsia="Times New Roman" w:hAnsi="Times New Roman" w:cs="Times New Roman"/>
          <w:sz w:val="24"/>
          <w:szCs w:val="24"/>
        </w:rPr>
        <w:t>actually used</w:t>
      </w:r>
      <w:proofErr w:type="gramEnd"/>
      <w:r w:rsidRPr="00006A97">
        <w:rPr>
          <w:rFonts w:ascii="Times New Roman" w:eastAsia="Times New Roman" w:hAnsi="Times New Roman" w:cs="Times New Roman"/>
          <w:sz w:val="24"/>
          <w:szCs w:val="24"/>
        </w:rPr>
        <w:t xml:space="preserve"> by caribou. We will assess the influence of surrounding habitat beyond what is directly underfoot for the caribou by adding buffers to these animal-defined </w:t>
      </w:r>
      <w:commentRangeStart w:id="7"/>
      <w:r w:rsidRPr="00006A97">
        <w:rPr>
          <w:rFonts w:ascii="Times New Roman" w:eastAsia="Times New Roman" w:hAnsi="Times New Roman" w:cs="Times New Roman"/>
          <w:sz w:val="24"/>
          <w:szCs w:val="24"/>
        </w:rPr>
        <w:t>ranges</w:t>
      </w:r>
      <w:commentRangeEnd w:id="7"/>
      <w:r w:rsidR="00EE694C" w:rsidRPr="00006A97">
        <w:rPr>
          <w:rStyle w:val="CommentReference"/>
          <w:rFonts w:ascii="Times New Roman" w:hAnsi="Times New Roman" w:cs="Times New Roman"/>
          <w:sz w:val="24"/>
          <w:szCs w:val="24"/>
        </w:rPr>
        <w:commentReference w:id="7"/>
      </w:r>
      <w:r w:rsidRPr="00006A97">
        <w:rPr>
          <w:rFonts w:ascii="Times New Roman" w:eastAsia="Times New Roman" w:hAnsi="Times New Roman" w:cs="Times New Roman"/>
          <w:sz w:val="24"/>
          <w:szCs w:val="24"/>
        </w:rPr>
        <w:t>.</w:t>
      </w:r>
    </w:p>
    <w:p w14:paraId="66CF431F" w14:textId="77777777" w:rsidR="00224E09" w:rsidRPr="00006A97" w:rsidRDefault="00224E09">
      <w:pPr>
        <w:rPr>
          <w:rFonts w:ascii="Times New Roman" w:eastAsia="Times New Roman" w:hAnsi="Times New Roman" w:cs="Times New Roman"/>
          <w:sz w:val="24"/>
          <w:szCs w:val="24"/>
        </w:rPr>
      </w:pPr>
    </w:p>
    <w:p w14:paraId="384EDAAC"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b/>
          <w:i/>
          <w:sz w:val="24"/>
          <w:szCs w:val="24"/>
        </w:rPr>
        <w:t>Tal’s DAGS:</w:t>
      </w:r>
    </w:p>
    <w:p w14:paraId="4427CD3A" w14:textId="77777777" w:rsidR="00224E09" w:rsidRPr="00006A97" w:rsidRDefault="00224E09">
      <w:pPr>
        <w:rPr>
          <w:rFonts w:ascii="Times New Roman" w:eastAsia="Times New Roman" w:hAnsi="Times New Roman" w:cs="Times New Roman"/>
          <w:sz w:val="24"/>
          <w:szCs w:val="24"/>
        </w:rPr>
      </w:pPr>
    </w:p>
    <w:p w14:paraId="45F9149E" w14:textId="77777777" w:rsidR="00224E09" w:rsidRPr="00006A97" w:rsidRDefault="00224E09">
      <w:pPr>
        <w:rPr>
          <w:rFonts w:ascii="Times New Roman" w:eastAsia="Times New Roman" w:hAnsi="Times New Roman" w:cs="Times New Roman"/>
          <w:sz w:val="24"/>
          <w:szCs w:val="24"/>
        </w:rPr>
      </w:pPr>
    </w:p>
    <w:p w14:paraId="7F98D679" w14:textId="77777777" w:rsidR="00224E09" w:rsidRPr="00006A97" w:rsidRDefault="002E2CAD">
      <w:pPr>
        <w:rPr>
          <w:rFonts w:ascii="Times New Roman" w:hAnsi="Times New Roman" w:cs="Times New Roman"/>
          <w:sz w:val="24"/>
          <w:szCs w:val="24"/>
        </w:rPr>
      </w:pPr>
      <w:r w:rsidRPr="00006A97">
        <w:rPr>
          <w:rFonts w:ascii="Times New Roman" w:hAnsi="Times New Roman" w:cs="Times New Roman"/>
          <w:noProof/>
          <w:sz w:val="24"/>
          <w:szCs w:val="24"/>
        </w:rPr>
        <w:lastRenderedPageBreak/>
        <w:drawing>
          <wp:inline distT="114300" distB="114300" distL="114300" distR="114300" wp14:anchorId="6E2A87CB" wp14:editId="70A86C3B">
            <wp:extent cx="5424488" cy="271224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24488" cy="2712244"/>
                    </a:xfrm>
                    <a:prstGeom prst="rect">
                      <a:avLst/>
                    </a:prstGeom>
                    <a:ln/>
                  </pic:spPr>
                </pic:pic>
              </a:graphicData>
            </a:graphic>
          </wp:inline>
        </w:drawing>
      </w:r>
    </w:p>
    <w:p w14:paraId="2568E16F" w14:textId="77777777" w:rsidR="00224E09" w:rsidRPr="00006A97" w:rsidRDefault="002E2CAD">
      <w:pPr>
        <w:rPr>
          <w:rFonts w:ascii="Times New Roman" w:hAnsi="Times New Roman" w:cs="Times New Roman"/>
          <w:sz w:val="24"/>
          <w:szCs w:val="24"/>
        </w:rPr>
      </w:pPr>
      <w:r w:rsidRPr="00006A97">
        <w:rPr>
          <w:rFonts w:ascii="Times New Roman" w:hAnsi="Times New Roman" w:cs="Times New Roman"/>
          <w:sz w:val="24"/>
          <w:szCs w:val="24"/>
        </w:rPr>
        <w:t xml:space="preserve">Figure 1. Mechanistic pathways between the environment and caribou adult survival. Red arrows represent positive effects (i.e., an increase in the source node leads to an increase in the outcome node), blue arrows represent negative effects (an increase in the source node leads to </w:t>
      </w:r>
      <w:proofErr w:type="gramStart"/>
      <w:r w:rsidRPr="00006A97">
        <w:rPr>
          <w:rFonts w:ascii="Times New Roman" w:hAnsi="Times New Roman" w:cs="Times New Roman"/>
          <w:sz w:val="24"/>
          <w:szCs w:val="24"/>
        </w:rPr>
        <w:t>an</w:t>
      </w:r>
      <w:proofErr w:type="gramEnd"/>
      <w:r w:rsidRPr="00006A97">
        <w:rPr>
          <w:rFonts w:ascii="Times New Roman" w:hAnsi="Times New Roman" w:cs="Times New Roman"/>
          <w:sz w:val="24"/>
          <w:szCs w:val="24"/>
        </w:rPr>
        <w:t xml:space="preserve"> decrease in the outcome node), dashed arrows reflect high uncertainty in the importance of the effect, and double-edged arrows reflect two-sided relationships. </w:t>
      </w:r>
    </w:p>
    <w:p w14:paraId="439D345E" w14:textId="77777777" w:rsidR="00224E09" w:rsidRPr="00006A97" w:rsidRDefault="00224E09">
      <w:pPr>
        <w:rPr>
          <w:rFonts w:ascii="Times New Roman" w:hAnsi="Times New Roman" w:cs="Times New Roman"/>
          <w:sz w:val="24"/>
          <w:szCs w:val="24"/>
        </w:rPr>
      </w:pPr>
    </w:p>
    <w:p w14:paraId="00EEDA36" w14:textId="77777777" w:rsidR="00224E09" w:rsidRPr="00006A97" w:rsidRDefault="002E2CAD">
      <w:pPr>
        <w:rPr>
          <w:rFonts w:ascii="Times New Roman" w:hAnsi="Times New Roman" w:cs="Times New Roman"/>
          <w:sz w:val="24"/>
          <w:szCs w:val="24"/>
        </w:rPr>
      </w:pPr>
      <w:r w:rsidRPr="00006A97">
        <w:rPr>
          <w:rFonts w:ascii="Times New Roman" w:hAnsi="Times New Roman" w:cs="Times New Roman"/>
          <w:noProof/>
          <w:sz w:val="24"/>
          <w:szCs w:val="24"/>
        </w:rPr>
        <w:drawing>
          <wp:inline distT="114300" distB="114300" distL="114300" distR="114300" wp14:anchorId="084D0C72" wp14:editId="0EE33261">
            <wp:extent cx="5500688" cy="242144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500688" cy="2421446"/>
                    </a:xfrm>
                    <a:prstGeom prst="rect">
                      <a:avLst/>
                    </a:prstGeom>
                    <a:ln/>
                  </pic:spPr>
                </pic:pic>
              </a:graphicData>
            </a:graphic>
          </wp:inline>
        </w:drawing>
      </w:r>
    </w:p>
    <w:p w14:paraId="6635F7D9" w14:textId="77777777" w:rsidR="00224E09" w:rsidRPr="00006A97" w:rsidRDefault="002E2CAD">
      <w:pPr>
        <w:rPr>
          <w:rFonts w:ascii="Times New Roman" w:hAnsi="Times New Roman" w:cs="Times New Roman"/>
          <w:sz w:val="24"/>
          <w:szCs w:val="24"/>
        </w:rPr>
      </w:pPr>
      <w:r w:rsidRPr="00006A97">
        <w:rPr>
          <w:rFonts w:ascii="Times New Roman" w:hAnsi="Times New Roman" w:cs="Times New Roman"/>
          <w:sz w:val="24"/>
          <w:szCs w:val="24"/>
        </w:rPr>
        <w:t>Figure 2. Mechanistic pathways between the environment and caribou juvenile survival</w:t>
      </w:r>
    </w:p>
    <w:p w14:paraId="3F721C72" w14:textId="77777777" w:rsidR="00224E09" w:rsidRPr="00006A97" w:rsidRDefault="00224E09">
      <w:pPr>
        <w:rPr>
          <w:rFonts w:ascii="Times New Roman" w:hAnsi="Times New Roman" w:cs="Times New Roman"/>
          <w:sz w:val="24"/>
          <w:szCs w:val="24"/>
        </w:rPr>
      </w:pPr>
    </w:p>
    <w:p w14:paraId="17BA13D7" w14:textId="77777777" w:rsidR="00224E09" w:rsidRPr="00006A97" w:rsidRDefault="00224E09">
      <w:pPr>
        <w:rPr>
          <w:rFonts w:ascii="Times New Roman" w:hAnsi="Times New Roman" w:cs="Times New Roman"/>
          <w:sz w:val="24"/>
          <w:szCs w:val="24"/>
        </w:rPr>
      </w:pPr>
    </w:p>
    <w:p w14:paraId="5897CB16" w14:textId="77777777" w:rsidR="00224E09" w:rsidRPr="00006A97" w:rsidRDefault="002E2CAD">
      <w:pPr>
        <w:rPr>
          <w:rFonts w:ascii="Times New Roman" w:hAnsi="Times New Roman" w:cs="Times New Roman"/>
          <w:sz w:val="24"/>
          <w:szCs w:val="24"/>
        </w:rPr>
      </w:pPr>
      <w:r w:rsidRPr="00006A97">
        <w:rPr>
          <w:rFonts w:ascii="Times New Roman" w:hAnsi="Times New Roman" w:cs="Times New Roman"/>
          <w:noProof/>
          <w:sz w:val="24"/>
          <w:szCs w:val="24"/>
        </w:rPr>
        <w:lastRenderedPageBreak/>
        <w:drawing>
          <wp:inline distT="114300" distB="114300" distL="114300" distR="114300" wp14:anchorId="3D107939" wp14:editId="3C074C36">
            <wp:extent cx="5434013" cy="271203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34013" cy="2712039"/>
                    </a:xfrm>
                    <a:prstGeom prst="rect">
                      <a:avLst/>
                    </a:prstGeom>
                    <a:ln/>
                  </pic:spPr>
                </pic:pic>
              </a:graphicData>
            </a:graphic>
          </wp:inline>
        </w:drawing>
      </w:r>
    </w:p>
    <w:p w14:paraId="5256FCBC" w14:textId="77777777" w:rsidR="00224E09" w:rsidRPr="00006A97" w:rsidRDefault="002E2CAD">
      <w:pPr>
        <w:rPr>
          <w:rFonts w:ascii="Times New Roman" w:hAnsi="Times New Roman" w:cs="Times New Roman"/>
          <w:sz w:val="24"/>
          <w:szCs w:val="24"/>
        </w:rPr>
      </w:pPr>
      <w:commentRangeStart w:id="8"/>
      <w:r w:rsidRPr="00006A97">
        <w:rPr>
          <w:rFonts w:ascii="Times New Roman" w:hAnsi="Times New Roman" w:cs="Times New Roman"/>
          <w:sz w:val="24"/>
          <w:szCs w:val="24"/>
        </w:rPr>
        <w:t>Figure 3. Mechanistic pathways between the environment and caribou fecundity (pregnancy and parturition success).</w:t>
      </w:r>
      <w:commentRangeEnd w:id="8"/>
      <w:r w:rsidR="00910910" w:rsidRPr="00006A97">
        <w:rPr>
          <w:rStyle w:val="CommentReference"/>
          <w:rFonts w:ascii="Times New Roman" w:hAnsi="Times New Roman" w:cs="Times New Roman"/>
          <w:sz w:val="24"/>
          <w:szCs w:val="24"/>
        </w:rPr>
        <w:commentReference w:id="8"/>
      </w:r>
    </w:p>
    <w:sectPr w:rsidR="00224E09" w:rsidRPr="00006A97">
      <w:headerReference w:type="default" r:id="rId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yton Lamb" w:date="2023-07-11T08:52:00Z" w:initials="CL">
    <w:p w14:paraId="51CECC06" w14:textId="1B535786" w:rsidR="00577841" w:rsidRDefault="00577841">
      <w:pPr>
        <w:pStyle w:val="CommentText"/>
      </w:pPr>
      <w:r>
        <w:rPr>
          <w:rStyle w:val="CommentReference"/>
        </w:rPr>
        <w:annotationRef/>
      </w:r>
      <w:proofErr w:type="spellStart"/>
      <w:r>
        <w:t>RobS</w:t>
      </w:r>
      <w:proofErr w:type="spellEnd"/>
      <w:r>
        <w:t xml:space="preserve"> comment: Sound logic. I will read on, but same can apply to food loss caused by logging (ie primarily lichen) – can’t differentiate between the 2, but at least both can be eliminated.</w:t>
      </w:r>
    </w:p>
  </w:comment>
  <w:comment w:id="1" w:author="Charles Krebs" w:date="2023-06-04T13:43:00Z" w:initials="CK">
    <w:p w14:paraId="5FF5F8D3" w14:textId="77777777" w:rsidR="00BF0AF7" w:rsidRDefault="00BF0AF7" w:rsidP="004D5BF0">
      <w:pPr>
        <w:pStyle w:val="CommentText"/>
      </w:pPr>
      <w:r>
        <w:rPr>
          <w:rStyle w:val="CommentReference"/>
        </w:rPr>
        <w:annotationRef/>
      </w:r>
      <w:r>
        <w:rPr>
          <w:lang w:val="en-CA"/>
        </w:rPr>
        <w:t>This is a two prong hypothesis, i.e. more white tailed deer could arise from other causes than bad winters so you complicate the causal chain this way</w:t>
      </w:r>
    </w:p>
  </w:comment>
  <w:comment w:id="2" w:author="Adam T. Ford" w:date="2023-05-09T20:19:00Z" w:initials="">
    <w:p w14:paraId="43349742" w14:textId="3A06D2E7" w:rsidR="00224E09" w:rsidRDefault="002E2CAD">
      <w:pPr>
        <w:widowControl w:val="0"/>
        <w:pBdr>
          <w:top w:val="nil"/>
          <w:left w:val="nil"/>
          <w:bottom w:val="nil"/>
          <w:right w:val="nil"/>
          <w:between w:val="nil"/>
        </w:pBdr>
        <w:spacing w:line="240" w:lineRule="auto"/>
        <w:rPr>
          <w:color w:val="000000"/>
        </w:rPr>
      </w:pPr>
      <w:r>
        <w:rPr>
          <w:color w:val="000000"/>
        </w:rPr>
        <w:t>testable? what is r2 if known?</w:t>
      </w:r>
    </w:p>
  </w:comment>
  <w:comment w:id="3" w:author="Charles Krebs" w:date="2023-06-04T13:45:00Z" w:initials="CK">
    <w:p w14:paraId="204E4667" w14:textId="77777777" w:rsidR="00BF0AF7" w:rsidRDefault="00BF0AF7" w:rsidP="00233368">
      <w:pPr>
        <w:pStyle w:val="CommentText"/>
      </w:pPr>
      <w:r>
        <w:rPr>
          <w:rStyle w:val="CommentReference"/>
        </w:rPr>
        <w:annotationRef/>
      </w:r>
      <w:r>
        <w:rPr>
          <w:lang w:val="en-CA"/>
        </w:rPr>
        <w:t>Anything to do with CLIMATE can lead to an infinite regress since climate itself can be measured in several dozen ways, unless one is very specific (and has strong evidence of what very specific means)</w:t>
      </w:r>
    </w:p>
  </w:comment>
  <w:comment w:id="4" w:author="Steenweg,Robin (ECCC)" w:date="2023-08-02T07:51:00Z" w:initials="S(">
    <w:p w14:paraId="6751695F" w14:textId="77777777" w:rsidR="00977B86" w:rsidRDefault="00977B86" w:rsidP="00D04EDD">
      <w:pPr>
        <w:pStyle w:val="CommentText"/>
      </w:pPr>
      <w:r>
        <w:rPr>
          <w:rStyle w:val="CommentReference"/>
        </w:rPr>
        <w:annotationRef/>
      </w:r>
      <w:r>
        <w:t>Will need to ensure true separation of weather and climate variables, since weather should always explain additional variation in ungulates, including caribou (Demars 2021), if our measures/proxies of weather are good enough.</w:t>
      </w:r>
    </w:p>
  </w:comment>
  <w:comment w:id="5" w:author="Steenweg,Robin (ECCC)" w:date="2023-08-02T07:56:00Z" w:initials="S(">
    <w:p w14:paraId="6B2F9DC9" w14:textId="77777777" w:rsidR="00977B86" w:rsidRDefault="00977B86" w:rsidP="00553278">
      <w:pPr>
        <w:pStyle w:val="CommentText"/>
      </w:pPr>
      <w:r>
        <w:rPr>
          <w:rStyle w:val="CommentReference"/>
        </w:rPr>
        <w:annotationRef/>
      </w:r>
      <w:r>
        <w:t xml:space="preserve">Which maybe the PCA will do?... Not sure. </w:t>
      </w:r>
    </w:p>
  </w:comment>
  <w:comment w:id="6" w:author="Steenweg,Robin (ECCC)" w:date="2023-08-02T07:55:00Z" w:initials="S(">
    <w:p w14:paraId="14BD9741" w14:textId="166939BA" w:rsidR="00977B86" w:rsidRDefault="00977B86" w:rsidP="00D271E6">
      <w:pPr>
        <w:pStyle w:val="CommentText"/>
      </w:pPr>
      <w:r>
        <w:rPr>
          <w:rStyle w:val="CommentReference"/>
        </w:rPr>
        <w:annotationRef/>
      </w:r>
      <w:r>
        <w:t>And most LFs (roads) overlap with polygonal disturbances. But not seismic, so there is a bias here in terms of which herds we still capture most disturbance when using only polygonal. Maybe worth plotting this? All disturbance vs only LF disturbance or only Poly disturbance...</w:t>
      </w:r>
    </w:p>
  </w:comment>
  <w:comment w:id="7" w:author="Steenweg,Robin (ECCC)" w:date="2023-08-02T07:59:00Z" w:initials="S(">
    <w:p w14:paraId="4B8E4B08" w14:textId="77777777" w:rsidR="00EE694C" w:rsidRDefault="00EE694C" w:rsidP="00AA18E9">
      <w:pPr>
        <w:pStyle w:val="CommentText"/>
      </w:pPr>
      <w:r>
        <w:rPr>
          <w:rStyle w:val="CommentReference"/>
        </w:rPr>
        <w:annotationRef/>
      </w:r>
      <w:r>
        <w:t>Thinking this intersects with Tals/Ryans work on defining availability.</w:t>
      </w:r>
    </w:p>
  </w:comment>
  <w:comment w:id="8" w:author="Charles Krebs" w:date="2023-06-04T14:01:00Z" w:initials="CK">
    <w:p w14:paraId="338D3C63" w14:textId="42BAA095" w:rsidR="00910910" w:rsidRDefault="00910910" w:rsidP="00F64E2A">
      <w:pPr>
        <w:pStyle w:val="CommentText"/>
      </w:pPr>
      <w:r>
        <w:rPr>
          <w:rStyle w:val="CommentReference"/>
        </w:rPr>
        <w:annotationRef/>
      </w:r>
      <w:r>
        <w:rPr>
          <w:lang w:val="en-CA"/>
        </w:rPr>
        <w:t xml:space="preserve">These are very complicated path diagrams and in general I would recommend much simpler ones to diagram and test. Like you did with hypothesis 1 on page 1. I recommend this because I cannot think in complicated ways and too much complication will I think ?? Make the analysis too uncertain. I guess I would hunt for the main effects and go from there to more complications.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CECC06" w15:done="0"/>
  <w15:commentEx w15:paraId="5FF5F8D3" w15:done="0"/>
  <w15:commentEx w15:paraId="43349742" w15:done="0"/>
  <w15:commentEx w15:paraId="204E4667" w15:done="0"/>
  <w15:commentEx w15:paraId="6751695F" w15:done="0"/>
  <w15:commentEx w15:paraId="6B2F9DC9" w15:paraIdParent="6751695F" w15:done="0"/>
  <w15:commentEx w15:paraId="14BD9741" w15:done="0"/>
  <w15:commentEx w15:paraId="4B8E4B08" w15:done="0"/>
  <w15:commentEx w15:paraId="338D3C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796D3" w16cex:dateUtc="2023-07-11T14:52:00Z"/>
  <w16cex:commentExtensible w16cex:durableId="28271389" w16cex:dateUtc="2023-06-04T20:43:00Z"/>
  <w16cex:commentExtensible w16cex:durableId="282713F2" w16cex:dateUtc="2023-06-04T20:45:00Z"/>
  <w16cex:commentExtensible w16cex:durableId="2874898F" w16cex:dateUtc="2023-08-02T14:51:00Z"/>
  <w16cex:commentExtensible w16cex:durableId="28748AB7" w16cex:dateUtc="2023-08-02T14:56:00Z"/>
  <w16cex:commentExtensible w16cex:durableId="28748A74" w16cex:dateUtc="2023-08-02T14:55:00Z"/>
  <w16cex:commentExtensible w16cex:durableId="28748B4E" w16cex:dateUtc="2023-08-02T14:59:00Z"/>
  <w16cex:commentExtensible w16cex:durableId="282717C5" w16cex:dateUtc="2023-06-04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CECC06" w16cid:durableId="285796D3"/>
  <w16cid:commentId w16cid:paraId="5FF5F8D3" w16cid:durableId="28271389"/>
  <w16cid:commentId w16cid:paraId="43349742" w16cid:durableId="280793D6"/>
  <w16cid:commentId w16cid:paraId="204E4667" w16cid:durableId="282713F2"/>
  <w16cid:commentId w16cid:paraId="6751695F" w16cid:durableId="2874898F"/>
  <w16cid:commentId w16cid:paraId="6B2F9DC9" w16cid:durableId="28748AB7"/>
  <w16cid:commentId w16cid:paraId="14BD9741" w16cid:durableId="28748A74"/>
  <w16cid:commentId w16cid:paraId="4B8E4B08" w16cid:durableId="28748B4E"/>
  <w16cid:commentId w16cid:paraId="338D3C63" w16cid:durableId="282717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771E8" w14:textId="77777777" w:rsidR="00C30C04" w:rsidRDefault="00C30C04">
      <w:pPr>
        <w:spacing w:line="240" w:lineRule="auto"/>
      </w:pPr>
      <w:r>
        <w:separator/>
      </w:r>
    </w:p>
  </w:endnote>
  <w:endnote w:type="continuationSeparator" w:id="0">
    <w:p w14:paraId="2F844926" w14:textId="77777777" w:rsidR="00C30C04" w:rsidRDefault="00C30C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1A430" w14:textId="77777777" w:rsidR="00C30C04" w:rsidRDefault="00C30C04">
      <w:pPr>
        <w:spacing w:line="240" w:lineRule="auto"/>
      </w:pPr>
      <w:r>
        <w:separator/>
      </w:r>
    </w:p>
  </w:footnote>
  <w:footnote w:type="continuationSeparator" w:id="0">
    <w:p w14:paraId="50297479" w14:textId="77777777" w:rsidR="00C30C04" w:rsidRDefault="00C30C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9A8C5" w14:textId="77777777" w:rsidR="00224E09" w:rsidRDefault="002E2CA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Determinants of caribou population growth</w:t>
    </w:r>
  </w:p>
  <w:p w14:paraId="7A2C6202" w14:textId="77777777" w:rsidR="00224E09" w:rsidRDefault="002E2C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Hypotheses and analysis plan following the WSC retreat on April 11-12, 2023</w:t>
    </w:r>
  </w:p>
  <w:p w14:paraId="13B8DBC5" w14:textId="77777777" w:rsidR="00224E09" w:rsidRDefault="002E2CAD">
    <w:pPr>
      <w:jc w:val="center"/>
    </w:pPr>
    <w:r>
      <w:rPr>
        <w:rFonts w:ascii="Times New Roman" w:eastAsia="Times New Roman" w:hAnsi="Times New Roman" w:cs="Times New Roman"/>
        <w:sz w:val="24"/>
        <w:szCs w:val="24"/>
      </w:rPr>
      <w:t>Clayton Lamb</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yton Lamb">
    <w15:presenceInfo w15:providerId="AD" w15:userId="S::ctlamb@ualberta.ca::58e2630f-20e3-4c52-a875-9d000fabc8ec"/>
  </w15:person>
  <w15:person w15:author="Charles Krebs">
    <w15:presenceInfo w15:providerId="Windows Live" w15:userId="0d0c2fe98068346e"/>
  </w15:person>
  <w15:person w15:author="Steenweg,Robin (ECCC)">
    <w15:presenceInfo w15:providerId="AD" w15:userId="S::Robin.Steenweg@ec.gc.ca::6668af30-639e-4c9e-ab63-e2887fe3e7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E09"/>
    <w:rsid w:val="00006A97"/>
    <w:rsid w:val="00112B14"/>
    <w:rsid w:val="00224E09"/>
    <w:rsid w:val="002E2CAD"/>
    <w:rsid w:val="003E5057"/>
    <w:rsid w:val="00474C52"/>
    <w:rsid w:val="00563373"/>
    <w:rsid w:val="00577841"/>
    <w:rsid w:val="00630E8A"/>
    <w:rsid w:val="00657605"/>
    <w:rsid w:val="007938E7"/>
    <w:rsid w:val="008C1B9C"/>
    <w:rsid w:val="00910910"/>
    <w:rsid w:val="00977B86"/>
    <w:rsid w:val="009B6A8B"/>
    <w:rsid w:val="00B20647"/>
    <w:rsid w:val="00BF0AF7"/>
    <w:rsid w:val="00C30C04"/>
    <w:rsid w:val="00C620B9"/>
    <w:rsid w:val="00C77DBF"/>
    <w:rsid w:val="00EA4C25"/>
    <w:rsid w:val="00EE694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DDF6D"/>
  <w15:docId w15:val="{354515A4-82F6-4E3E-96AB-4A5652A8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F0AF7"/>
    <w:pPr>
      <w:spacing w:line="240" w:lineRule="auto"/>
    </w:pPr>
  </w:style>
  <w:style w:type="paragraph" w:styleId="CommentSubject">
    <w:name w:val="annotation subject"/>
    <w:basedOn w:val="CommentText"/>
    <w:next w:val="CommentText"/>
    <w:link w:val="CommentSubjectChar"/>
    <w:uiPriority w:val="99"/>
    <w:semiHidden/>
    <w:unhideWhenUsed/>
    <w:rsid w:val="00BF0AF7"/>
    <w:rPr>
      <w:b/>
      <w:bCs/>
    </w:rPr>
  </w:style>
  <w:style w:type="character" w:customStyle="1" w:styleId="CommentSubjectChar">
    <w:name w:val="Comment Subject Char"/>
    <w:basedOn w:val="CommentTextChar"/>
    <w:link w:val="CommentSubject"/>
    <w:uiPriority w:val="99"/>
    <w:semiHidden/>
    <w:rsid w:val="00BF0AF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eader" Target="header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1098</Words>
  <Characters>6424</Characters>
  <Application>Microsoft Office Word</Application>
  <DocSecurity>0</DocSecurity>
  <Lines>91</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Steenweg,Robin (ECCC)</dc:creator>
  <cp:lastModifiedBy>Clayton Lamb</cp:lastModifiedBy>
  <cp:revision>4</cp:revision>
  <dcterms:created xsi:type="dcterms:W3CDTF">2023-08-24T17:28:00Z</dcterms:created>
  <dcterms:modified xsi:type="dcterms:W3CDTF">2023-10-10T19:06:00Z</dcterms:modified>
</cp:coreProperties>
</file>