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由于某些因数学逻辑上的问题，以及因自己的贪玩儿而压紧的期限，只能放弃用自定的光标移动函数来解决多拍日历的问题，使用原来直推的笨办法。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wnl类包含：年份（year）和排数（n）两个数据。函数hang来判断每行应该打印什么并输出；函数mainpart则以给hang传参的方式来控制hang的每次输出，以及大体的框架；函数runnian判断year是否为闰年并以此适当改变二月份的天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由于DOS输出是的限制，这种方法以纯粹的数学逻辑计算、判断并选择每行的输出内容。这种较光标移动版输出时较为稳定。但类中仅有3个函数，内聚度低，拓展性差。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光标移动函数etConsoleCursorPosition(GetStdHandle(STD_OUTPUT_HANDLE),c);其类中的x、y其中一个为零则语句不执行切不报错；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此wnl类还不够抽象，功能对象还是太具体。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在设计抽象类的时候，要考虑到其随后的拓展性，考虑接口对此类的规范。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之前第一次做的时候还是自己太笨了，虽然这次也差不多。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2602C"/>
    <w:multiLevelType w:val="singleLevel"/>
    <w:tmpl w:val="920260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85A85"/>
    <w:rsid w:val="05985A85"/>
    <w:rsid w:val="19024B8E"/>
    <w:rsid w:val="78F433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2018-03-23T09:53:00Z</dcterms:created>
  <dc:creator>WangPJ</dc:creator>
  <cp:lastModifiedBy>地上有把AnnaKM</cp:lastModifiedBy>
  <dcterms:modified xsi:type="dcterms:W3CDTF">2018-03-23T11:27:14Z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