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论文格式错误统计分析</w:t>
      </w:r>
    </w:p>
    <w:p/>
    <w:p>
      <w:r>
        <w:t xml:space="preserve">- 规范文件: format_rules.json</w:t>
      </w:r>
    </w:p>
    <w:p>
      <w:r>
        <w:t xml:space="preserve">- 待检论文: sample_paper.docx</w:t>
      </w:r>
    </w:p>
    <w:p>
      <w:r>
        <w:t xml:space="preserve">- 文件类型: docx</w:t>
      </w:r>
    </w:p>
    <w:p>
      <w:r>
        <w:t xml:space="preserve">- 检查方法: docx text and OOXML parser</w:t>
      </w:r>
    </w:p>
    <w:p>
      <w:r>
        <w:t xml:space="preserve">- 检查摘要: ?? 1 ??????</w:t>
      </w:r>
    </w:p>
    <w:p/>
    <w:p>
      <w:r>
        <w:rPr>
          <w:b/>
          <w:sz w:val="28"/>
        </w:rPr>
        <w:t xml:space="preserve">统计概览</w:t>
      </w:r>
    </w:p>
    <w:p/>
    <w:p>
      <w:r>
        <w:t xml:space="preserve">- 错误总数: 1</w:t>
      </w:r>
    </w:p>
    <w:p>
      <w:r>
        <w:t xml:space="preserve">- 需要人工确认: 0</w:t>
      </w:r>
    </w:p>
    <w:p>
      <w:r>
        <w:t xml:space="preserve">- 已写入批注: 1</w:t>
      </w:r>
    </w:p>
    <w:p/>
    <w:p>
      <w:r>
        <w:rPr>
          <w:b/>
          <w:sz w:val="24"/>
        </w:rPr>
        <w:t xml:space="preserve">按严重程度</w:t>
      </w:r>
    </w:p>
    <w:p/>
    <w:p>
      <w:r>
        <w:t xml:space="preserve">- medium: 1</w:t>
      </w:r>
    </w:p>
    <w:p/>
    <w:p>
      <w:r>
        <w:rPr>
          <w:b/>
          <w:sz w:val="24"/>
        </w:rPr>
        <w:t xml:space="preserve">按类别</w:t>
      </w:r>
    </w:p>
    <w:p/>
    <w:p>
      <w:r>
        <w:t xml:space="preserve">- font_and_size: 1</w:t>
      </w:r>
    </w:p>
    <w:p/>
    <w:p>
      <w:r>
        <w:rPr>
          <w:b/>
          <w:sz w:val="28"/>
        </w:rPr>
        <w:t xml:space="preserve">错误明细</w:t>
      </w:r>
    </w:p>
    <w:p/>
    <w:p>
      <w:r>
        <w:t xml:space="preserve">ID	严重程度	类别	位置	问题	修改建议</w:t>
      </w:r>
    </w:p>
    <w:p>
      <w:r>
        <w:t xml:space="preserve">---	---	---	---	---	---</w:t>
      </w:r>
    </w:p>
    <w:p>
      <w:r>
        <w:t xml:space="preserve">I001	medium	font_and_size	1 / ?? / 2 / ???????	??????????	?????????????</w:t>
      </w:r>
    </w:p>
    <w:p/>
    <w:p>
      <w:r>
        <w:rPr>
          <w:b/>
          <w:sz w:val="28"/>
        </w:rPr>
        <w:t xml:space="preserve">详细原因与依据</w:t>
      </w:r>
    </w:p>
    <w:p/>
    <w:p>
      <w:r>
        <w:rPr>
          <w:b/>
          <w:sz w:val="24"/>
        </w:rPr>
        <w:t xml:space="preserve">I001 ????</w:t>
      </w:r>
    </w:p>
    <w:p/>
    <w:p>
      <w:r>
        <w:t xml:space="preserve">- 规则编号: R001</w:t>
      </w:r>
    </w:p>
    <w:p>
      <w:r>
        <w:t xml:space="preserve">- 应符合: ?????</w:t>
      </w:r>
    </w:p>
    <w:p>
      <w:r>
        <w:t xml:space="preserve">- 实际情况: ??</w:t>
      </w:r>
    </w:p>
    <w:p>
      <w:r>
        <w:t xml:space="preserve">- 错误原因: ???????????????????????</w:t>
      </w:r>
    </w:p>
    <w:p>
      <w:r>
        <w:t xml:space="preserve">- 改正建议: ?????????????</w:t>
      </w:r>
    </w:p>
    <w:p>
      <w:r>
        <w:t xml:space="preserve">- 置信度: high</w:t>
      </w:r>
    </w:p>
    <w:p>
      <w:r>
        <w:t xml:space="preserve">- 需要人工确认: False</w:t>
      </w:r>
    </w:p>
    <w:sectPr>
      <w:pgSz w:w="11906" w:h="16838"/>
      <w:pgMar w:top="1440" w:right="1440" w:bottom="1440" w:left="1440" w:header="720" w:footer="720" w:gutter="0"/>
    </w:sectPr>
  </w:body>
</w:document>
</file>