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048" w:rsidRPr="000C0B39" w:rsidRDefault="000C0B39" w:rsidP="000E7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0B39">
        <w:rPr>
          <w:rFonts w:ascii="Courier New" w:hAnsi="Courier New" w:cs="Courier New"/>
          <w:sz w:val="20"/>
          <w:szCs w:val="20"/>
        </w:rPr>
        <w:t>Chi</w:t>
      </w:r>
      <w:r w:rsidR="00772765" w:rsidRPr="000C0B39">
        <w:rPr>
          <w:rFonts w:ascii="Courier New" w:hAnsi="Courier New" w:cs="Courier New"/>
          <w:sz w:val="20"/>
          <w:szCs w:val="20"/>
        </w:rPr>
        <w:t>-</w:t>
      </w:r>
      <w:proofErr w:type="spellStart"/>
      <w:r w:rsidR="000E7048" w:rsidRPr="000C0B39">
        <w:rPr>
          <w:rFonts w:ascii="Courier New" w:hAnsi="Courier New" w:cs="Courier New"/>
          <w:sz w:val="20"/>
          <w:szCs w:val="20"/>
        </w:rPr>
        <w:t>Thanh</w:t>
      </w:r>
      <w:proofErr w:type="spellEnd"/>
      <w:r w:rsidR="000E7048" w:rsidRPr="000C0B39">
        <w:rPr>
          <w:rFonts w:ascii="Courier New" w:hAnsi="Courier New" w:cs="Courier New"/>
          <w:sz w:val="20"/>
          <w:szCs w:val="20"/>
        </w:rPr>
        <w:t xml:space="preserve"> NGUYEN</w:t>
      </w:r>
    </w:p>
    <w:p w:rsidR="000E7048" w:rsidRPr="000C0B39" w:rsidRDefault="000E7048" w:rsidP="000E7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0B39">
        <w:rPr>
          <w:rFonts w:ascii="Courier New" w:hAnsi="Courier New" w:cs="Courier New"/>
          <w:sz w:val="20"/>
          <w:szCs w:val="20"/>
        </w:rPr>
        <w:t>Tel. +33 6 61 57 07 58</w:t>
      </w:r>
    </w:p>
    <w:p w:rsidR="000E7048" w:rsidRPr="000C0B39" w:rsidRDefault="000E7048" w:rsidP="000E704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C0B39">
        <w:rPr>
          <w:rFonts w:ascii="Courier New" w:hAnsi="Courier New" w:cs="Courier New"/>
          <w:sz w:val="20"/>
          <w:szCs w:val="20"/>
        </w:rPr>
        <w:t>Mail.</w:t>
      </w:r>
      <w:proofErr w:type="gramEnd"/>
      <w:r w:rsidRPr="000C0B39">
        <w:rPr>
          <w:rFonts w:ascii="Courier New" w:hAnsi="Courier New" w:cs="Courier New"/>
          <w:sz w:val="20"/>
          <w:szCs w:val="20"/>
        </w:rPr>
        <w:t xml:space="preserve"> </w:t>
      </w:r>
      <w:hyperlink r:id="rId6" w:history="1">
        <w:r w:rsidR="00551E3D" w:rsidRPr="000C0B39">
          <w:rPr>
            <w:rStyle w:val="Lienhypertexte"/>
            <w:rFonts w:ascii="Courier New" w:hAnsi="Courier New" w:cs="Courier New"/>
            <w:color w:val="0F6FC6" w:themeColor="accent1"/>
            <w:sz w:val="20"/>
            <w:szCs w:val="20"/>
          </w:rPr>
          <w:t>chi-thanh.nguyen@inria.fr</w:t>
        </w:r>
      </w:hyperlink>
    </w:p>
    <w:p w:rsidR="000E7048" w:rsidRPr="000C0B39" w:rsidRDefault="000C0B39" w:rsidP="000E7048">
      <w:pPr>
        <w:spacing w:after="0" w:line="240" w:lineRule="auto"/>
        <w:rPr>
          <w:rFonts w:ascii="Courier New" w:hAnsi="Courier New" w:cs="Courier New"/>
          <w:color w:val="0B5294" w:themeColor="accent1" w:themeShade="BF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>Web.</w:t>
      </w:r>
      <w:r w:rsidR="000E7048" w:rsidRPr="000C0B39">
        <w:rPr>
          <w:rFonts w:ascii="Courier New" w:hAnsi="Courier New" w:cs="Courier New"/>
          <w:sz w:val="20"/>
          <w:szCs w:val="20"/>
          <w:lang w:val="fr-FR"/>
        </w:rPr>
        <w:t xml:space="preserve"> </w:t>
      </w:r>
      <w:hyperlink r:id="rId7" w:history="1">
        <w:r w:rsidR="000E7048" w:rsidRPr="000C0B39">
          <w:rPr>
            <w:rStyle w:val="Lienhypertexte"/>
            <w:rFonts w:ascii="Courier New" w:hAnsi="Courier New" w:cs="Courier New"/>
            <w:color w:val="0B5294" w:themeColor="accent1" w:themeShade="BF"/>
            <w:sz w:val="20"/>
            <w:szCs w:val="20"/>
            <w:lang w:val="fr-FR"/>
          </w:rPr>
          <w:t>http://nguyenchithanh.free.fr</w:t>
        </w:r>
      </w:hyperlink>
    </w:p>
    <w:p w:rsidR="00CB2FCA" w:rsidRPr="000C0B39" w:rsidRDefault="00CB2FCA" w:rsidP="000E7048">
      <w:pPr>
        <w:spacing w:after="0" w:line="240" w:lineRule="auto"/>
        <w:rPr>
          <w:lang w:val="fr-FR"/>
        </w:rPr>
      </w:pPr>
    </w:p>
    <w:p w:rsidR="000E7048" w:rsidRPr="000C0B39" w:rsidRDefault="000E7048" w:rsidP="000E7048">
      <w:pPr>
        <w:spacing w:after="0" w:line="240" w:lineRule="auto"/>
        <w:rPr>
          <w:lang w:val="fr-FR"/>
        </w:rPr>
      </w:pPr>
    </w:p>
    <w:p w:rsidR="007878AC" w:rsidRPr="001C6BBA" w:rsidRDefault="006651F3" w:rsidP="000E7048">
      <w:pPr>
        <w:spacing w:after="0" w:line="240" w:lineRule="auto"/>
        <w:jc w:val="center"/>
        <w:rPr>
          <w:rFonts w:ascii="Copperplate Gothic Bold" w:hAnsi="Copperplate Gothic Bold"/>
          <w:sz w:val="48"/>
          <w:szCs w:val="48"/>
          <w:lang w:val="fr-FR"/>
        </w:rPr>
      </w:pPr>
      <w:r w:rsidRPr="001C6BBA">
        <w:rPr>
          <w:rFonts w:ascii="Copperplate Gothic Bold" w:hAnsi="Copperplate Gothic Bold"/>
          <w:sz w:val="48"/>
          <w:szCs w:val="48"/>
          <w:lang w:val="fr-FR"/>
        </w:rPr>
        <w:t>Ingénieur de calcul numérique</w:t>
      </w:r>
      <w:r w:rsidR="001C6BBA">
        <w:rPr>
          <w:rFonts w:ascii="Copperplate Gothic Bold" w:hAnsi="Copperplate Gothic Bold"/>
          <w:sz w:val="48"/>
          <w:szCs w:val="48"/>
          <w:lang w:val="fr-FR"/>
        </w:rPr>
        <w:t xml:space="preserve"> C++</w:t>
      </w:r>
    </w:p>
    <w:p w:rsidR="0036759D" w:rsidRPr="00975D89" w:rsidRDefault="0036759D" w:rsidP="000E7048">
      <w:pPr>
        <w:spacing w:after="0" w:line="240" w:lineRule="auto"/>
        <w:jc w:val="center"/>
        <w:rPr>
          <w:rFonts w:ascii="Copperplate Gothic Bold" w:hAnsi="Copperplate Gothic Bold"/>
          <w:sz w:val="56"/>
          <w:szCs w:val="56"/>
          <w:lang w:val="fr-FR"/>
        </w:rPr>
      </w:pPr>
    </w:p>
    <w:p w:rsidR="00A66ECF" w:rsidRPr="00975D89" w:rsidRDefault="00A66ECF" w:rsidP="000E7048">
      <w:pPr>
        <w:spacing w:after="0" w:line="240" w:lineRule="auto"/>
        <w:jc w:val="center"/>
        <w:rPr>
          <w:rFonts w:ascii="Copperplate Gothic Bold" w:hAnsi="Copperplate Gothic Bold"/>
          <w:sz w:val="32"/>
          <w:szCs w:val="32"/>
          <w:lang w:val="fr-FR"/>
        </w:rPr>
      </w:pPr>
    </w:p>
    <w:tbl>
      <w:tblPr>
        <w:tblStyle w:val="Grilledutableau"/>
        <w:tblW w:w="9813" w:type="dxa"/>
        <w:tblLook w:val="04A0"/>
      </w:tblPr>
      <w:tblGrid>
        <w:gridCol w:w="9813"/>
      </w:tblGrid>
      <w:tr w:rsidR="000E7048" w:rsidRPr="000C0B39" w:rsidTr="0036759D">
        <w:trPr>
          <w:trHeight w:val="465"/>
        </w:trPr>
        <w:tc>
          <w:tcPr>
            <w:tcW w:w="9813" w:type="dxa"/>
            <w:tcBorders>
              <w:top w:val="nil"/>
              <w:left w:val="nil"/>
              <w:right w:val="nil"/>
            </w:tcBorders>
          </w:tcPr>
          <w:p w:rsidR="000E7048" w:rsidRPr="000C0B39" w:rsidRDefault="006651F3" w:rsidP="000E7048">
            <w:pPr>
              <w:jc w:val="right"/>
              <w:rPr>
                <w:rFonts w:asciiTheme="majorHAnsi" w:hAnsiTheme="majorHAnsi"/>
                <w:sz w:val="40"/>
                <w:szCs w:val="40"/>
                <w:lang w:val="fr-BE"/>
              </w:rPr>
            </w:pPr>
            <w:r w:rsidRPr="000C0B39">
              <w:rPr>
                <w:rFonts w:asciiTheme="majorHAnsi" w:hAnsiTheme="majorHAnsi"/>
                <w:sz w:val="40"/>
                <w:szCs w:val="40"/>
                <w:lang w:val="fr-BE"/>
              </w:rPr>
              <w:t>Compétences</w:t>
            </w:r>
          </w:p>
        </w:tc>
      </w:tr>
    </w:tbl>
    <w:p w:rsidR="00217406" w:rsidRDefault="00217406" w:rsidP="00310395">
      <w:pPr>
        <w:spacing w:after="0" w:line="240" w:lineRule="auto"/>
        <w:jc w:val="center"/>
        <w:rPr>
          <w:rFonts w:ascii="Copperplate Gothic Bold" w:hAnsi="Copperplate Gothic Bold"/>
          <w:sz w:val="28"/>
          <w:szCs w:val="28"/>
          <w:lang w:val="fr-BE"/>
        </w:rPr>
      </w:pPr>
    </w:p>
    <w:p w:rsidR="00846A9E" w:rsidRDefault="00846A9E" w:rsidP="00310395">
      <w:pPr>
        <w:spacing w:after="0" w:line="240" w:lineRule="auto"/>
        <w:jc w:val="center"/>
        <w:rPr>
          <w:rFonts w:ascii="Copperplate Gothic Bold" w:hAnsi="Copperplate Gothic Bold"/>
          <w:sz w:val="28"/>
          <w:szCs w:val="28"/>
          <w:lang w:val="fr-BE"/>
        </w:rPr>
      </w:pPr>
    </w:p>
    <w:tbl>
      <w:tblPr>
        <w:tblStyle w:val="Grilledutableau"/>
        <w:tblW w:w="104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76"/>
        <w:gridCol w:w="5371"/>
      </w:tblGrid>
      <w:tr w:rsidR="000E1FA0" w:rsidRPr="000C0B39" w:rsidTr="008B0FAF">
        <w:trPr>
          <w:trHeight w:val="704"/>
        </w:trPr>
        <w:tc>
          <w:tcPr>
            <w:tcW w:w="5076" w:type="dxa"/>
          </w:tcPr>
          <w:p w:rsidR="008E0747" w:rsidRPr="006651F3" w:rsidRDefault="006651F3" w:rsidP="00310395">
            <w:pPr>
              <w:rPr>
                <w:rFonts w:ascii="Copperplate Gothic Bold" w:hAnsi="Copperplate Gothic Bold"/>
                <w:lang w:val="fr-FR"/>
              </w:rPr>
            </w:pPr>
            <w:r w:rsidRPr="006651F3">
              <w:rPr>
                <w:rFonts w:ascii="Copperplate Gothic Bold" w:hAnsi="Copperplate Gothic Bold"/>
                <w:lang w:val="fr-FR"/>
              </w:rPr>
              <w:t>Calcul numérique</w:t>
            </w:r>
          </w:p>
          <w:p w:rsidR="000E1FA0" w:rsidRPr="000C0B39" w:rsidRDefault="00F40550" w:rsidP="001C6BBA">
            <w:pPr>
              <w:rPr>
                <w:rFonts w:ascii="Courier New" w:hAnsi="Courier New" w:cs="Courier New"/>
                <w:lang w:val="fr-FR"/>
              </w:rPr>
            </w:pPr>
            <w:r w:rsidRPr="000C0B39">
              <w:rPr>
                <w:rFonts w:ascii="Courier New" w:hAnsi="Courier New" w:cs="Courier New"/>
                <w:lang w:val="fr-FR"/>
              </w:rPr>
              <w:t>Simulation en temps ré</w:t>
            </w:r>
            <w:r w:rsidR="006651F3" w:rsidRPr="000C0B39">
              <w:rPr>
                <w:rFonts w:ascii="Courier New" w:hAnsi="Courier New" w:cs="Courier New"/>
                <w:lang w:val="fr-FR"/>
              </w:rPr>
              <w:t xml:space="preserve">el. </w:t>
            </w:r>
            <w:r w:rsidRPr="000C0B39">
              <w:rPr>
                <w:rFonts w:ascii="Courier New" w:hAnsi="Courier New" w:cs="Courier New"/>
                <w:lang w:val="fr-FR"/>
              </w:rPr>
              <w:t xml:space="preserve">Méthodes des </w:t>
            </w:r>
            <w:proofErr w:type="spellStart"/>
            <w:r w:rsidRPr="000C0B39">
              <w:rPr>
                <w:rFonts w:ascii="Courier New" w:hAnsi="Courier New" w:cs="Courier New"/>
                <w:lang w:val="fr-FR"/>
              </w:rPr>
              <w:t>é</w:t>
            </w:r>
            <w:r w:rsidR="006651F3" w:rsidRPr="000C0B39">
              <w:rPr>
                <w:rFonts w:ascii="Courier New" w:hAnsi="Courier New" w:cs="Courier New"/>
                <w:lang w:val="fr-FR"/>
              </w:rPr>
              <w:t>lements</w:t>
            </w:r>
            <w:proofErr w:type="spellEnd"/>
            <w:r w:rsidR="006651F3" w:rsidRPr="000C0B39">
              <w:rPr>
                <w:rFonts w:ascii="Courier New" w:hAnsi="Courier New" w:cs="Courier New"/>
                <w:lang w:val="fr-FR"/>
              </w:rPr>
              <w:t xml:space="preserve"> finis</w:t>
            </w:r>
          </w:p>
          <w:p w:rsidR="001C6BBA" w:rsidRPr="006651F3" w:rsidRDefault="001C6BBA" w:rsidP="001C6BBA">
            <w:pPr>
              <w:rPr>
                <w:rFonts w:ascii="Copperplate Gothic Bold" w:hAnsi="Copperplate Gothic Bold"/>
                <w:sz w:val="28"/>
                <w:szCs w:val="28"/>
                <w:lang w:val="fr-FR"/>
              </w:rPr>
            </w:pPr>
          </w:p>
        </w:tc>
        <w:tc>
          <w:tcPr>
            <w:tcW w:w="5371" w:type="dxa"/>
          </w:tcPr>
          <w:p w:rsidR="008E0747" w:rsidRPr="006651F3" w:rsidRDefault="006651F3" w:rsidP="00310395">
            <w:pPr>
              <w:rPr>
                <w:rFonts w:ascii="Copperplate Gothic Bold" w:hAnsi="Copperplate Gothic Bold"/>
                <w:lang w:val="fr-FR"/>
              </w:rPr>
            </w:pPr>
            <w:r w:rsidRPr="006651F3">
              <w:rPr>
                <w:rFonts w:ascii="Copperplate Gothic Bold" w:hAnsi="Copperplate Gothic Bold"/>
                <w:lang w:val="fr-FR"/>
              </w:rPr>
              <w:t>Secteurs d’application</w:t>
            </w:r>
          </w:p>
          <w:p w:rsidR="003542D0" w:rsidRPr="000C0B39" w:rsidRDefault="003542D0" w:rsidP="006651F3">
            <w:pPr>
              <w:rPr>
                <w:rFonts w:ascii="Courier New" w:hAnsi="Courier New" w:cs="Courier New"/>
                <w:lang w:val="fr-FR"/>
              </w:rPr>
            </w:pPr>
            <w:r w:rsidRPr="000C0B39">
              <w:rPr>
                <w:rFonts w:ascii="Courier New" w:hAnsi="Courier New" w:cs="Courier New"/>
                <w:lang w:val="fr-FR"/>
              </w:rPr>
              <w:t>Finance</w:t>
            </w:r>
            <w:r w:rsidR="00B506B5" w:rsidRPr="000C0B39">
              <w:rPr>
                <w:rFonts w:ascii="Courier New" w:hAnsi="Courier New" w:cs="Courier New"/>
                <w:lang w:val="fr-FR"/>
              </w:rPr>
              <w:t xml:space="preserve">, </w:t>
            </w:r>
            <w:r w:rsidR="006651F3" w:rsidRPr="000C0B39">
              <w:rPr>
                <w:rFonts w:ascii="Courier New" w:hAnsi="Courier New" w:cs="Courier New"/>
                <w:lang w:val="fr-FR"/>
              </w:rPr>
              <w:t>Mécanique</w:t>
            </w:r>
            <w:r w:rsidR="000C0B39">
              <w:rPr>
                <w:rFonts w:ascii="Courier New" w:hAnsi="Courier New" w:cs="Courier New"/>
                <w:lang w:val="fr-FR"/>
              </w:rPr>
              <w:t>, Chirurgie virtuelle</w:t>
            </w:r>
            <w:r w:rsidRPr="000C0B39">
              <w:rPr>
                <w:rFonts w:ascii="Courier New" w:hAnsi="Courier New" w:cs="Courier New"/>
                <w:lang w:val="fr-FR"/>
              </w:rPr>
              <w:t>.</w:t>
            </w:r>
          </w:p>
        </w:tc>
      </w:tr>
      <w:tr w:rsidR="000E1FA0" w:rsidRPr="0028377A" w:rsidTr="008B0FAF">
        <w:trPr>
          <w:trHeight w:val="639"/>
        </w:trPr>
        <w:tc>
          <w:tcPr>
            <w:tcW w:w="5076" w:type="dxa"/>
          </w:tcPr>
          <w:p w:rsidR="000E1FA0" w:rsidRPr="006651F3" w:rsidRDefault="006651F3" w:rsidP="00310395">
            <w:pPr>
              <w:rPr>
                <w:rFonts w:ascii="Copperplate Gothic Bold" w:hAnsi="Copperplate Gothic Bold"/>
                <w:lang w:val="fr-FR"/>
              </w:rPr>
            </w:pPr>
            <w:r w:rsidRPr="006651F3">
              <w:rPr>
                <w:rFonts w:ascii="Copperplate Gothic Bold" w:hAnsi="Copperplate Gothic Bold"/>
                <w:lang w:val="fr-FR"/>
              </w:rPr>
              <w:t>Mathématiques</w:t>
            </w:r>
          </w:p>
          <w:p w:rsidR="000E1FA0" w:rsidRPr="000C0B39" w:rsidRDefault="006651F3" w:rsidP="00B506B5">
            <w:pPr>
              <w:rPr>
                <w:rFonts w:ascii="Courier New" w:hAnsi="Courier New" w:cs="Courier New"/>
                <w:lang w:val="fr-FR"/>
              </w:rPr>
            </w:pPr>
            <w:r w:rsidRPr="000C0B39">
              <w:rPr>
                <w:rFonts w:ascii="Courier New" w:hAnsi="Courier New" w:cs="Courier New"/>
                <w:lang w:val="fr-FR"/>
              </w:rPr>
              <w:t>EDP Linéaire, non-linéaire.</w:t>
            </w:r>
          </w:p>
        </w:tc>
        <w:tc>
          <w:tcPr>
            <w:tcW w:w="5371" w:type="dxa"/>
          </w:tcPr>
          <w:p w:rsidR="000E1FA0" w:rsidRPr="0028377A" w:rsidRDefault="006651F3" w:rsidP="00310395">
            <w:pPr>
              <w:rPr>
                <w:rFonts w:ascii="Copperplate Gothic Bold" w:hAnsi="Copperplate Gothic Bold"/>
              </w:rPr>
            </w:pPr>
            <w:proofErr w:type="spellStart"/>
            <w:r>
              <w:rPr>
                <w:rFonts w:ascii="Copperplate Gothic Bold" w:hAnsi="Copperplate Gothic Bold"/>
              </w:rPr>
              <w:t>Logiciels</w:t>
            </w:r>
            <w:proofErr w:type="spellEnd"/>
          </w:p>
          <w:p w:rsidR="003542D0" w:rsidRPr="000C0B39" w:rsidRDefault="0028377A" w:rsidP="00310395">
            <w:pPr>
              <w:rPr>
                <w:rFonts w:ascii="Courier New" w:hAnsi="Courier New" w:cs="Courier New"/>
              </w:rPr>
            </w:pPr>
            <w:r w:rsidRPr="000C0B39">
              <w:rPr>
                <w:rFonts w:ascii="Courier New" w:hAnsi="Courier New" w:cs="Courier New"/>
              </w:rPr>
              <w:t>BOUML,</w:t>
            </w:r>
            <w:r w:rsidR="00403541" w:rsidRPr="000C0B39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403541" w:rsidRPr="000C0B39">
              <w:rPr>
                <w:rFonts w:ascii="Courier New" w:hAnsi="Courier New" w:cs="Courier New"/>
              </w:rPr>
              <w:t>FreeFem</w:t>
            </w:r>
            <w:proofErr w:type="spellEnd"/>
            <w:r w:rsidR="00403541" w:rsidRPr="000C0B39">
              <w:rPr>
                <w:rFonts w:ascii="Courier New" w:hAnsi="Courier New" w:cs="Courier New"/>
              </w:rPr>
              <w:t xml:space="preserve">++, </w:t>
            </w:r>
            <w:proofErr w:type="spellStart"/>
            <w:r w:rsidR="00377031" w:rsidRPr="000C0B39">
              <w:rPr>
                <w:rFonts w:ascii="Courier New" w:hAnsi="Courier New" w:cs="Courier New"/>
              </w:rPr>
              <w:t>Matlab</w:t>
            </w:r>
            <w:proofErr w:type="spellEnd"/>
            <w:r w:rsidR="00A2257B" w:rsidRPr="000C0B39">
              <w:rPr>
                <w:rFonts w:ascii="Courier New" w:hAnsi="Courier New" w:cs="Courier New"/>
              </w:rPr>
              <w:t>, Forge3</w:t>
            </w:r>
            <w:r w:rsidR="009B230B" w:rsidRPr="000C0B39">
              <w:rPr>
                <w:rFonts w:ascii="Courier New" w:hAnsi="Courier New" w:cs="Courier New"/>
              </w:rPr>
              <w:t>.</w:t>
            </w:r>
          </w:p>
          <w:p w:rsidR="003542D0" w:rsidRPr="0028377A" w:rsidRDefault="003542D0" w:rsidP="00310395">
            <w:pPr>
              <w:rPr>
                <w:rFonts w:ascii="Copperplate Gothic Bold" w:hAnsi="Copperplate Gothic Bold"/>
              </w:rPr>
            </w:pPr>
          </w:p>
        </w:tc>
      </w:tr>
      <w:tr w:rsidR="000E1FA0" w:rsidRPr="009B230B" w:rsidTr="008B0FAF">
        <w:trPr>
          <w:trHeight w:val="652"/>
        </w:trPr>
        <w:tc>
          <w:tcPr>
            <w:tcW w:w="5076" w:type="dxa"/>
          </w:tcPr>
          <w:p w:rsidR="000E1FA0" w:rsidRPr="0028377A" w:rsidRDefault="000E1FA0" w:rsidP="00310395">
            <w:pPr>
              <w:rPr>
                <w:rFonts w:ascii="Copperplate Gothic Bold" w:hAnsi="Copperplate Gothic Bold"/>
              </w:rPr>
            </w:pPr>
            <w:r w:rsidRPr="0028377A">
              <w:rPr>
                <w:rFonts w:ascii="Copperplate Gothic Bold" w:hAnsi="Copperplate Gothic Bold"/>
              </w:rPr>
              <w:t>Lang</w:t>
            </w:r>
            <w:r w:rsidR="00470EDE">
              <w:rPr>
                <w:rFonts w:ascii="Copperplate Gothic Bold" w:hAnsi="Copperplate Gothic Bold"/>
              </w:rPr>
              <w:t>u</w:t>
            </w:r>
            <w:r w:rsidRPr="0028377A">
              <w:rPr>
                <w:rFonts w:ascii="Copperplate Gothic Bold" w:hAnsi="Copperplate Gothic Bold"/>
              </w:rPr>
              <w:t>ages</w:t>
            </w:r>
          </w:p>
          <w:p w:rsidR="00915AA6" w:rsidRPr="000C0B39" w:rsidRDefault="003542D0" w:rsidP="00354542">
            <w:pPr>
              <w:rPr>
                <w:rFonts w:ascii="Courier New" w:hAnsi="Courier New" w:cs="Courier New"/>
              </w:rPr>
            </w:pPr>
            <w:r w:rsidRPr="000C0B39">
              <w:rPr>
                <w:rFonts w:ascii="Courier New" w:hAnsi="Courier New" w:cs="Courier New"/>
              </w:rPr>
              <w:t xml:space="preserve">C/C++, </w:t>
            </w:r>
            <w:r w:rsidR="00B506B5" w:rsidRPr="000C0B39">
              <w:rPr>
                <w:rFonts w:ascii="Courier New" w:hAnsi="Courier New" w:cs="Courier New"/>
              </w:rPr>
              <w:t xml:space="preserve">UML, </w:t>
            </w:r>
            <w:r w:rsidR="00354542" w:rsidRPr="000C0B39">
              <w:rPr>
                <w:rFonts w:ascii="Courier New" w:hAnsi="Courier New" w:cs="Courier New"/>
              </w:rPr>
              <w:t xml:space="preserve">XML, </w:t>
            </w:r>
            <w:r w:rsidR="00A13C6B" w:rsidRPr="000C0B39">
              <w:rPr>
                <w:rFonts w:ascii="Courier New" w:hAnsi="Courier New" w:cs="Courier New"/>
              </w:rPr>
              <w:t>Qt-</w:t>
            </w:r>
            <w:proofErr w:type="spellStart"/>
            <w:proofErr w:type="gramStart"/>
            <w:r w:rsidR="00A13C6B" w:rsidRPr="000C0B39">
              <w:rPr>
                <w:rFonts w:ascii="Courier New" w:hAnsi="Courier New" w:cs="Courier New"/>
              </w:rPr>
              <w:t>Programation</w:t>
            </w:r>
            <w:proofErr w:type="spellEnd"/>
            <w:r w:rsidR="00B7716B" w:rsidRPr="000C0B39">
              <w:rPr>
                <w:rFonts w:ascii="Courier New" w:hAnsi="Courier New" w:cs="Courier New"/>
              </w:rPr>
              <w:t xml:space="preserve"> </w:t>
            </w:r>
            <w:r w:rsidR="00A13C6B" w:rsidRPr="000C0B39">
              <w:rPr>
                <w:rFonts w:ascii="Courier New" w:hAnsi="Courier New" w:cs="Courier New"/>
              </w:rPr>
              <w:t xml:space="preserve"> GUI</w:t>
            </w:r>
            <w:proofErr w:type="gramEnd"/>
            <w:r w:rsidR="00A13C6B" w:rsidRPr="000C0B39">
              <w:rPr>
                <w:rFonts w:ascii="Courier New" w:hAnsi="Courier New" w:cs="Courier New"/>
              </w:rPr>
              <w:t>, OpenGL</w:t>
            </w:r>
            <w:r w:rsidRPr="000C0B39">
              <w:rPr>
                <w:rFonts w:ascii="Courier New" w:hAnsi="Courier New" w:cs="Courier New"/>
              </w:rPr>
              <w:t xml:space="preserve">, </w:t>
            </w:r>
            <w:r w:rsidR="00A13C6B" w:rsidRPr="000C0B39">
              <w:rPr>
                <w:rFonts w:ascii="Courier New" w:hAnsi="Courier New" w:cs="Courier New"/>
              </w:rPr>
              <w:t xml:space="preserve">Shell-scripting, </w:t>
            </w:r>
            <w:r w:rsidR="00B506B5" w:rsidRPr="000C0B39">
              <w:rPr>
                <w:rFonts w:ascii="Courier New" w:hAnsi="Courier New" w:cs="Courier New"/>
              </w:rPr>
              <w:t>XHTML</w:t>
            </w:r>
            <w:r w:rsidR="00853135" w:rsidRPr="000C0B39">
              <w:rPr>
                <w:rFonts w:ascii="Courier New" w:hAnsi="Courier New" w:cs="Courier New"/>
              </w:rPr>
              <w:t xml:space="preserve">, CSS, </w:t>
            </w:r>
            <w:proofErr w:type="spellStart"/>
            <w:r w:rsidR="00853135" w:rsidRPr="000C0B39">
              <w:rPr>
                <w:rFonts w:ascii="Courier New" w:hAnsi="Courier New" w:cs="Courier New"/>
              </w:rPr>
              <w:t>Javascript</w:t>
            </w:r>
            <w:proofErr w:type="spellEnd"/>
            <w:r w:rsidRPr="000C0B39">
              <w:rPr>
                <w:rFonts w:ascii="Courier New" w:hAnsi="Courier New" w:cs="Courier New"/>
              </w:rPr>
              <w:t>.</w:t>
            </w:r>
          </w:p>
        </w:tc>
        <w:tc>
          <w:tcPr>
            <w:tcW w:w="5371" w:type="dxa"/>
          </w:tcPr>
          <w:p w:rsidR="000E1FA0" w:rsidRPr="008B4142" w:rsidRDefault="006651F3" w:rsidP="00310395">
            <w:pPr>
              <w:rPr>
                <w:rFonts w:ascii="Copperplate Gothic Bold" w:hAnsi="Copperplate Gothic Bold"/>
              </w:rPr>
            </w:pPr>
            <w:proofErr w:type="spellStart"/>
            <w:r>
              <w:rPr>
                <w:rFonts w:ascii="Copperplate Gothic Bold" w:hAnsi="Copperplate Gothic Bold"/>
              </w:rPr>
              <w:t>Outils</w:t>
            </w:r>
            <w:proofErr w:type="spellEnd"/>
            <w:r w:rsidR="00470EDE" w:rsidRPr="008B4142">
              <w:rPr>
                <w:rFonts w:ascii="Copperplate Gothic Bold" w:hAnsi="Copperplate Gothic Bold"/>
              </w:rPr>
              <w:t xml:space="preserve"> &amp; </w:t>
            </w:r>
            <w:r w:rsidR="00646C99">
              <w:rPr>
                <w:rFonts w:ascii="Copperplate Gothic Bold" w:hAnsi="Copperplate Gothic Bold"/>
              </w:rPr>
              <w:t>systems</w:t>
            </w:r>
          </w:p>
          <w:p w:rsidR="003542D0" w:rsidRPr="000C0B39" w:rsidRDefault="003542D0" w:rsidP="00646C99">
            <w:pPr>
              <w:rPr>
                <w:rFonts w:ascii="Courier New" w:hAnsi="Courier New" w:cs="Courier New"/>
              </w:rPr>
            </w:pPr>
            <w:r w:rsidRPr="000C0B39">
              <w:rPr>
                <w:rFonts w:ascii="Courier New" w:hAnsi="Courier New" w:cs="Courier New"/>
              </w:rPr>
              <w:t xml:space="preserve">Windows </w:t>
            </w:r>
            <w:r w:rsidR="0028377A" w:rsidRPr="000C0B39">
              <w:rPr>
                <w:rFonts w:ascii="Courier New" w:hAnsi="Courier New" w:cs="Courier New"/>
              </w:rPr>
              <w:t>/ Linux</w:t>
            </w:r>
            <w:r w:rsidRPr="000C0B39">
              <w:rPr>
                <w:rFonts w:ascii="Courier New" w:hAnsi="Courier New" w:cs="Courier New"/>
              </w:rPr>
              <w:t>.</w:t>
            </w:r>
            <w:r w:rsidR="009B230B" w:rsidRPr="000C0B39">
              <w:rPr>
                <w:rFonts w:ascii="Courier New" w:hAnsi="Courier New" w:cs="Courier New"/>
              </w:rPr>
              <w:t xml:space="preserve"> </w:t>
            </w:r>
            <w:r w:rsidR="00BC32C5" w:rsidRPr="000C0B39">
              <w:rPr>
                <w:rFonts w:ascii="Courier New" w:hAnsi="Courier New" w:cs="Courier New"/>
              </w:rPr>
              <w:t>SVN</w:t>
            </w:r>
            <w:r w:rsidR="006651F3" w:rsidRPr="000C0B39">
              <w:rPr>
                <w:rFonts w:ascii="Courier New" w:hAnsi="Courier New" w:cs="Courier New"/>
              </w:rPr>
              <w:t xml:space="preserve">, </w:t>
            </w:r>
            <w:r w:rsidR="00BC32C5" w:rsidRPr="000C0B39">
              <w:rPr>
                <w:rFonts w:ascii="Courier New" w:hAnsi="Courier New" w:cs="Courier New"/>
              </w:rPr>
              <w:t>Hudson,</w:t>
            </w:r>
            <w:r w:rsidR="0028377A" w:rsidRPr="000C0B39">
              <w:rPr>
                <w:rFonts w:ascii="Courier New" w:hAnsi="Courier New" w:cs="Courier New"/>
              </w:rPr>
              <w:t xml:space="preserve"> Eclipse, </w:t>
            </w:r>
            <w:r w:rsidR="008B5ED7" w:rsidRPr="000C0B39">
              <w:rPr>
                <w:rFonts w:ascii="Courier New" w:hAnsi="Courier New" w:cs="Courier New"/>
              </w:rPr>
              <w:t>Microsoft Visual Studio C++</w:t>
            </w:r>
            <w:r w:rsidR="00EF7477" w:rsidRPr="000C0B39">
              <w:rPr>
                <w:rFonts w:ascii="Courier New" w:hAnsi="Courier New" w:cs="Courier New"/>
              </w:rPr>
              <w:t xml:space="preserve">, </w:t>
            </w:r>
            <w:proofErr w:type="spellStart"/>
            <w:r w:rsidR="00BC32C5" w:rsidRPr="000C0B39">
              <w:rPr>
                <w:rFonts w:ascii="Courier New" w:hAnsi="Courier New" w:cs="Courier New"/>
              </w:rPr>
              <w:t>Doxygen</w:t>
            </w:r>
            <w:proofErr w:type="spellEnd"/>
            <w:r w:rsidR="0028377A" w:rsidRPr="000C0B39">
              <w:rPr>
                <w:rFonts w:ascii="Courier New" w:hAnsi="Courier New" w:cs="Courier New"/>
              </w:rPr>
              <w:t>.</w:t>
            </w:r>
          </w:p>
        </w:tc>
      </w:tr>
    </w:tbl>
    <w:p w:rsidR="00A82045" w:rsidRDefault="00A82045" w:rsidP="00A82045">
      <w:pPr>
        <w:spacing w:after="0" w:line="240" w:lineRule="auto"/>
        <w:jc w:val="center"/>
        <w:rPr>
          <w:rFonts w:ascii="Copperplate Gothic Bold" w:hAnsi="Copperplate Gothic Bold"/>
          <w:sz w:val="32"/>
          <w:szCs w:val="32"/>
        </w:rPr>
      </w:pPr>
    </w:p>
    <w:p w:rsidR="00846A9E" w:rsidRPr="008B4142" w:rsidRDefault="00846A9E" w:rsidP="00A82045">
      <w:pPr>
        <w:spacing w:after="0" w:line="240" w:lineRule="auto"/>
        <w:jc w:val="center"/>
        <w:rPr>
          <w:rFonts w:ascii="Copperplate Gothic Bold" w:hAnsi="Copperplate Gothic Bold"/>
          <w:sz w:val="32"/>
          <w:szCs w:val="32"/>
        </w:rPr>
      </w:pPr>
    </w:p>
    <w:tbl>
      <w:tblPr>
        <w:tblStyle w:val="Grilledutableau"/>
        <w:tblW w:w="9873" w:type="dxa"/>
        <w:tblLook w:val="04A0"/>
      </w:tblPr>
      <w:tblGrid>
        <w:gridCol w:w="9873"/>
      </w:tblGrid>
      <w:tr w:rsidR="00A82045" w:rsidRPr="00E05FDE" w:rsidTr="00D646CF">
        <w:trPr>
          <w:trHeight w:val="480"/>
        </w:trPr>
        <w:tc>
          <w:tcPr>
            <w:tcW w:w="9873" w:type="dxa"/>
            <w:tcBorders>
              <w:top w:val="nil"/>
              <w:left w:val="nil"/>
              <w:right w:val="nil"/>
            </w:tcBorders>
          </w:tcPr>
          <w:p w:rsidR="00A82045" w:rsidRPr="000C0B39" w:rsidRDefault="006651F3" w:rsidP="00CA0AAE">
            <w:pPr>
              <w:jc w:val="right"/>
              <w:rPr>
                <w:rFonts w:asciiTheme="majorHAnsi" w:hAnsiTheme="majorHAnsi"/>
                <w:sz w:val="40"/>
                <w:szCs w:val="40"/>
                <w:lang w:val="fr-BE"/>
              </w:rPr>
            </w:pPr>
            <w:r w:rsidRPr="000C0B39">
              <w:rPr>
                <w:rFonts w:asciiTheme="majorHAnsi" w:hAnsiTheme="majorHAnsi"/>
                <w:sz w:val="40"/>
                <w:szCs w:val="40"/>
                <w:lang w:val="fr-BE"/>
              </w:rPr>
              <w:t>E</w:t>
            </w:r>
            <w:r w:rsidR="00A82045" w:rsidRPr="000C0B39">
              <w:rPr>
                <w:rFonts w:asciiTheme="majorHAnsi" w:hAnsiTheme="majorHAnsi"/>
                <w:sz w:val="40"/>
                <w:szCs w:val="40"/>
                <w:lang w:val="fr-BE"/>
              </w:rPr>
              <w:t>ducation</w:t>
            </w:r>
          </w:p>
        </w:tc>
      </w:tr>
    </w:tbl>
    <w:p w:rsidR="00A82045" w:rsidRDefault="00A82045" w:rsidP="000E7048">
      <w:pPr>
        <w:spacing w:after="0" w:line="240" w:lineRule="auto"/>
        <w:jc w:val="center"/>
        <w:rPr>
          <w:rFonts w:ascii="Copperplate Gothic Bold" w:hAnsi="Copperplate Gothic Bold"/>
          <w:sz w:val="24"/>
          <w:szCs w:val="24"/>
          <w:lang w:val="fr-BE"/>
        </w:rPr>
      </w:pPr>
    </w:p>
    <w:p w:rsidR="00A82045" w:rsidRPr="00310395" w:rsidRDefault="00A82045" w:rsidP="000E7048">
      <w:pPr>
        <w:spacing w:after="0" w:line="240" w:lineRule="auto"/>
        <w:jc w:val="center"/>
        <w:rPr>
          <w:rFonts w:ascii="Copperplate Gothic Bold" w:hAnsi="Copperplate Gothic Bold"/>
          <w:sz w:val="24"/>
          <w:szCs w:val="24"/>
          <w:lang w:val="fr-BE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93"/>
        <w:gridCol w:w="7725"/>
      </w:tblGrid>
      <w:tr w:rsidR="00310395" w:rsidRPr="000C0B39" w:rsidTr="001128F4">
        <w:tc>
          <w:tcPr>
            <w:tcW w:w="2376" w:type="dxa"/>
          </w:tcPr>
          <w:p w:rsidR="00310395" w:rsidRDefault="00310395" w:rsidP="000E7048">
            <w:pPr>
              <w:jc w:val="center"/>
              <w:rPr>
                <w:rFonts w:ascii="Copperplate Gothic Bold" w:hAnsi="Copperplate Gothic Bold"/>
                <w:sz w:val="24"/>
                <w:szCs w:val="24"/>
                <w:lang w:val="fr-BE"/>
              </w:rPr>
            </w:pPr>
            <w:r>
              <w:rPr>
                <w:rFonts w:ascii="Copperplate Gothic Bold" w:hAnsi="Copperplate Gothic Bold"/>
                <w:sz w:val="24"/>
                <w:szCs w:val="24"/>
                <w:lang w:val="fr-BE"/>
              </w:rPr>
              <w:t>2008-2009</w:t>
            </w:r>
          </w:p>
        </w:tc>
        <w:tc>
          <w:tcPr>
            <w:tcW w:w="8056" w:type="dxa"/>
          </w:tcPr>
          <w:p w:rsidR="00310395" w:rsidRPr="001C6BBA" w:rsidRDefault="008B0FAF" w:rsidP="00310395">
            <w:pPr>
              <w:rPr>
                <w:rFonts w:ascii="Copperplate Gothic Bold" w:hAnsi="Copperplate Gothic Bold"/>
                <w:sz w:val="24"/>
                <w:szCs w:val="24"/>
                <w:lang w:val="fr-FR"/>
              </w:rPr>
            </w:pPr>
            <w:r w:rsidRPr="001C6BBA">
              <w:rPr>
                <w:rFonts w:ascii="Copperplate Gothic Bold" w:hAnsi="Copperplate Gothic Bold"/>
                <w:sz w:val="24"/>
                <w:szCs w:val="24"/>
                <w:lang w:val="fr-FR"/>
              </w:rPr>
              <w:t xml:space="preserve">Master </w:t>
            </w:r>
            <w:r w:rsidR="006651F3" w:rsidRPr="001C6BBA">
              <w:rPr>
                <w:rFonts w:ascii="Copperplate Gothic Bold" w:hAnsi="Copperplate Gothic Bold"/>
                <w:sz w:val="24"/>
                <w:szCs w:val="24"/>
                <w:lang w:val="fr-FR"/>
              </w:rPr>
              <w:t>Mathé</w:t>
            </w:r>
            <w:r w:rsidRPr="001C6BBA">
              <w:rPr>
                <w:rFonts w:ascii="Copperplate Gothic Bold" w:hAnsi="Copperplate Gothic Bold"/>
                <w:sz w:val="24"/>
                <w:szCs w:val="24"/>
                <w:lang w:val="fr-FR"/>
              </w:rPr>
              <w:t>m</w:t>
            </w:r>
            <w:r w:rsidR="006651F3" w:rsidRPr="001C6BBA">
              <w:rPr>
                <w:rFonts w:ascii="Copperplate Gothic Bold" w:hAnsi="Copperplate Gothic Bold"/>
                <w:sz w:val="24"/>
                <w:szCs w:val="24"/>
                <w:lang w:val="fr-FR"/>
              </w:rPr>
              <w:t xml:space="preserve">atiques et Applications </w:t>
            </w:r>
          </w:p>
          <w:p w:rsidR="008B4142" w:rsidRPr="000C0B39" w:rsidRDefault="00217406" w:rsidP="008B4142">
            <w:pPr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0C0B39">
              <w:rPr>
                <w:rFonts w:ascii="Courier New" w:hAnsi="Courier New" w:cs="Courier New"/>
                <w:sz w:val="20"/>
                <w:szCs w:val="20"/>
                <w:lang w:val="fr-FR"/>
              </w:rPr>
              <w:t>Universit</w:t>
            </w:r>
            <w:r w:rsidR="006651F3" w:rsidRPr="000C0B39">
              <w:rPr>
                <w:rFonts w:ascii="Courier New" w:hAnsi="Courier New" w:cs="Courier New"/>
                <w:sz w:val="20"/>
                <w:szCs w:val="20"/>
                <w:lang w:val="fr-FR"/>
              </w:rPr>
              <w:t>é</w:t>
            </w:r>
            <w:r w:rsidR="00633A8D" w:rsidRPr="000C0B39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Pierre &amp;</w:t>
            </w:r>
            <w:r w:rsidR="001128F4" w:rsidRPr="000C0B39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Marie Curie.</w:t>
            </w:r>
          </w:p>
          <w:p w:rsidR="008B4142" w:rsidRPr="000C0B39" w:rsidRDefault="0079327A" w:rsidP="008B4142">
            <w:pPr>
              <w:rPr>
                <w:rFonts w:ascii="Courier New" w:hAnsi="Courier New" w:cs="Courier New"/>
                <w:color w:val="0F6FC6" w:themeColor="accent1"/>
                <w:sz w:val="20"/>
                <w:szCs w:val="20"/>
                <w:lang w:val="fr-FR"/>
              </w:rPr>
            </w:pPr>
            <w:hyperlink r:id="rId8" w:history="1">
              <w:r w:rsidR="006651F3" w:rsidRPr="000C0B39">
                <w:rPr>
                  <w:rStyle w:val="Lienhypertexte"/>
                  <w:rFonts w:ascii="Courier New" w:hAnsi="Courier New" w:cs="Courier New"/>
                  <w:color w:val="0F6FC6" w:themeColor="accent1"/>
                  <w:sz w:val="20"/>
                  <w:szCs w:val="20"/>
                  <w:lang w:val="fr-FR"/>
                </w:rPr>
                <w:t>Collaboré</w:t>
              </w:r>
              <w:r w:rsidR="008B4142" w:rsidRPr="000C0B39">
                <w:rPr>
                  <w:rStyle w:val="Lienhypertexte"/>
                  <w:rFonts w:ascii="Courier New" w:hAnsi="Courier New" w:cs="Courier New"/>
                  <w:color w:val="0F6FC6" w:themeColor="accent1"/>
                  <w:sz w:val="20"/>
                  <w:szCs w:val="20"/>
                  <w:lang w:val="fr-FR"/>
                </w:rPr>
                <w:t xml:space="preserve"> </w:t>
              </w:r>
              <w:r w:rsidR="006651F3" w:rsidRPr="000C0B39">
                <w:rPr>
                  <w:rStyle w:val="Lienhypertexte"/>
                  <w:rFonts w:ascii="Courier New" w:hAnsi="Courier New" w:cs="Courier New"/>
                  <w:color w:val="0F6FC6" w:themeColor="accent1"/>
                  <w:sz w:val="20"/>
                  <w:szCs w:val="20"/>
                  <w:lang w:val="fr-FR"/>
                </w:rPr>
                <w:t>avec</w:t>
              </w:r>
              <w:r w:rsidR="008B4142" w:rsidRPr="000C0B39">
                <w:rPr>
                  <w:rStyle w:val="Lienhypertexte"/>
                  <w:rFonts w:ascii="Courier New" w:hAnsi="Courier New" w:cs="Courier New"/>
                  <w:color w:val="0F6FC6" w:themeColor="accent1"/>
                  <w:sz w:val="20"/>
                  <w:szCs w:val="20"/>
                  <w:lang w:val="fr-FR"/>
                </w:rPr>
                <w:t xml:space="preserve"> </w:t>
              </w:r>
              <w:proofErr w:type="gramStart"/>
              <w:r w:rsidR="008B4142" w:rsidRPr="000C0B39">
                <w:rPr>
                  <w:rStyle w:val="Lienhypertexte"/>
                  <w:rFonts w:ascii="Courier New" w:hAnsi="Courier New" w:cs="Courier New"/>
                  <w:color w:val="0F6FC6" w:themeColor="accent1"/>
                  <w:sz w:val="20"/>
                  <w:szCs w:val="20"/>
                  <w:lang w:val="fr-FR"/>
                </w:rPr>
                <w:t>ENS(</w:t>
              </w:r>
              <w:proofErr w:type="spellStart"/>
              <w:proofErr w:type="gramEnd"/>
              <w:r w:rsidR="008B4142" w:rsidRPr="000C0B39">
                <w:rPr>
                  <w:rStyle w:val="Lienhypertexte"/>
                  <w:rFonts w:ascii="Courier New" w:hAnsi="Courier New" w:cs="Courier New"/>
                  <w:color w:val="0F6FC6" w:themeColor="accent1"/>
                  <w:sz w:val="20"/>
                  <w:szCs w:val="20"/>
                  <w:lang w:val="fr-FR"/>
                </w:rPr>
                <w:t>uml</w:t>
              </w:r>
              <w:proofErr w:type="spellEnd"/>
              <w:r w:rsidR="008B4142" w:rsidRPr="000C0B39">
                <w:rPr>
                  <w:rStyle w:val="Lienhypertexte"/>
                  <w:rFonts w:ascii="Courier New" w:hAnsi="Courier New" w:cs="Courier New"/>
                  <w:color w:val="0F6FC6" w:themeColor="accent1"/>
                  <w:sz w:val="20"/>
                  <w:szCs w:val="20"/>
                  <w:lang w:val="fr-FR"/>
                </w:rPr>
                <w:t>), Polytechnique, ENPC.</w:t>
              </w:r>
            </w:hyperlink>
          </w:p>
          <w:p w:rsidR="00BC0002" w:rsidRPr="000C0B39" w:rsidRDefault="0079327A" w:rsidP="008B4142">
            <w:pPr>
              <w:rPr>
                <w:rFonts w:ascii="Courier New" w:hAnsi="Courier New" w:cs="Courier New"/>
                <w:color w:val="0F6FC6" w:themeColor="accent1"/>
                <w:sz w:val="20"/>
                <w:szCs w:val="20"/>
                <w:lang w:val="fr-FR"/>
              </w:rPr>
            </w:pPr>
            <w:hyperlink r:id="rId9" w:history="1">
              <w:r w:rsidR="006651F3" w:rsidRPr="000C0B39">
                <w:rPr>
                  <w:rStyle w:val="Lienhypertexte"/>
                  <w:rFonts w:ascii="Courier New" w:hAnsi="Courier New" w:cs="Courier New"/>
                  <w:color w:val="0F6FC6" w:themeColor="accent1"/>
                  <w:sz w:val="20"/>
                  <w:szCs w:val="20"/>
                  <w:lang w:val="fr-FR"/>
                </w:rPr>
                <w:t>Prix du Master de Laboratoire Jaques-Louis Lion</w:t>
              </w:r>
            </w:hyperlink>
            <w:r w:rsidR="006651F3" w:rsidRPr="000C0B39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</w:t>
            </w:r>
          </w:p>
          <w:p w:rsidR="00A66ECF" w:rsidRPr="006651F3" w:rsidRDefault="00A66ECF" w:rsidP="008B4142">
            <w:pPr>
              <w:rPr>
                <w:sz w:val="24"/>
                <w:szCs w:val="24"/>
                <w:lang w:val="fr-FR"/>
              </w:rPr>
            </w:pPr>
            <w:r w:rsidRPr="006651F3">
              <w:rPr>
                <w:sz w:val="24"/>
                <w:szCs w:val="24"/>
                <w:lang w:val="fr-FR"/>
              </w:rPr>
              <w:t xml:space="preserve"> </w:t>
            </w:r>
          </w:p>
        </w:tc>
      </w:tr>
      <w:tr w:rsidR="00310395" w:rsidRPr="000C0B39" w:rsidTr="001128F4">
        <w:tc>
          <w:tcPr>
            <w:tcW w:w="2376" w:type="dxa"/>
          </w:tcPr>
          <w:p w:rsidR="00310395" w:rsidRDefault="00310395" w:rsidP="000E7048">
            <w:pPr>
              <w:jc w:val="center"/>
              <w:rPr>
                <w:rFonts w:ascii="Copperplate Gothic Bold" w:hAnsi="Copperplate Gothic Bold"/>
                <w:sz w:val="24"/>
                <w:szCs w:val="24"/>
                <w:lang w:val="fr-BE"/>
              </w:rPr>
            </w:pPr>
            <w:r>
              <w:rPr>
                <w:rFonts w:ascii="Copperplate Gothic Bold" w:hAnsi="Copperplate Gothic Bold"/>
                <w:sz w:val="24"/>
                <w:szCs w:val="24"/>
                <w:lang w:val="fr-BE"/>
              </w:rPr>
              <w:t>2004-2007</w:t>
            </w:r>
          </w:p>
        </w:tc>
        <w:tc>
          <w:tcPr>
            <w:tcW w:w="8056" w:type="dxa"/>
          </w:tcPr>
          <w:p w:rsidR="00310395" w:rsidRPr="001C6BBA" w:rsidRDefault="006651F3" w:rsidP="00310395">
            <w:pPr>
              <w:rPr>
                <w:rFonts w:ascii="Copperplate Gothic Bold" w:hAnsi="Copperplate Gothic Bold"/>
                <w:sz w:val="24"/>
                <w:szCs w:val="24"/>
                <w:lang w:val="fr-FR"/>
              </w:rPr>
            </w:pPr>
            <w:r w:rsidRPr="001C6BBA">
              <w:rPr>
                <w:rFonts w:ascii="Copperplate Gothic Bold" w:hAnsi="Copperplate Gothic Bold"/>
                <w:sz w:val="24"/>
                <w:szCs w:val="24"/>
                <w:lang w:val="fr-FR"/>
              </w:rPr>
              <w:t>Licence de Mathématiques Fondamentales</w:t>
            </w:r>
          </w:p>
          <w:p w:rsidR="00A66ECF" w:rsidRDefault="00F7675A" w:rsidP="006651F3">
            <w:pPr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0C0B39">
              <w:rPr>
                <w:rFonts w:ascii="Courier New" w:hAnsi="Courier New" w:cs="Courier New"/>
                <w:sz w:val="20"/>
                <w:szCs w:val="20"/>
                <w:lang w:val="fr-FR"/>
              </w:rPr>
              <w:t>Universit</w:t>
            </w:r>
            <w:r w:rsidR="006651F3" w:rsidRPr="000C0B39">
              <w:rPr>
                <w:rFonts w:ascii="Courier New" w:hAnsi="Courier New" w:cs="Courier New"/>
                <w:sz w:val="20"/>
                <w:szCs w:val="20"/>
                <w:lang w:val="fr-FR"/>
              </w:rPr>
              <w:t>é</w:t>
            </w:r>
            <w:r w:rsidR="00633A8D" w:rsidRPr="000C0B39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Pierre &amp;</w:t>
            </w:r>
            <w:r w:rsidR="00A66ECF" w:rsidRPr="000C0B39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Marie Curie.</w:t>
            </w:r>
          </w:p>
          <w:p w:rsidR="000C0B39" w:rsidRPr="000C0B39" w:rsidRDefault="000C0B39" w:rsidP="006651F3">
            <w:pPr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</w:tc>
      </w:tr>
      <w:tr w:rsidR="00310395" w:rsidRPr="006651F3" w:rsidTr="001128F4">
        <w:tc>
          <w:tcPr>
            <w:tcW w:w="2376" w:type="dxa"/>
          </w:tcPr>
          <w:p w:rsidR="00310395" w:rsidRDefault="00310395" w:rsidP="000E7048">
            <w:pPr>
              <w:jc w:val="center"/>
              <w:rPr>
                <w:rFonts w:ascii="Copperplate Gothic Bold" w:hAnsi="Copperplate Gothic Bold"/>
                <w:sz w:val="24"/>
                <w:szCs w:val="24"/>
                <w:lang w:val="fr-BE"/>
              </w:rPr>
            </w:pPr>
            <w:r>
              <w:rPr>
                <w:rFonts w:ascii="Copperplate Gothic Bold" w:hAnsi="Copperplate Gothic Bold"/>
                <w:sz w:val="24"/>
                <w:szCs w:val="24"/>
                <w:lang w:val="fr-BE"/>
              </w:rPr>
              <w:t>2001-2004</w:t>
            </w:r>
          </w:p>
        </w:tc>
        <w:tc>
          <w:tcPr>
            <w:tcW w:w="8056" w:type="dxa"/>
          </w:tcPr>
          <w:p w:rsidR="00310395" w:rsidRPr="001C6BBA" w:rsidRDefault="006651F3" w:rsidP="001643C6">
            <w:pPr>
              <w:rPr>
                <w:rFonts w:ascii="Copperplate Gothic Bold" w:hAnsi="Copperplate Gothic Bold"/>
                <w:sz w:val="24"/>
                <w:szCs w:val="24"/>
                <w:lang w:val="fr-BE"/>
              </w:rPr>
            </w:pPr>
            <w:r w:rsidRPr="001C6BBA">
              <w:rPr>
                <w:rFonts w:ascii="Copperplate Gothic Bold" w:hAnsi="Copperplate Gothic Bold"/>
                <w:sz w:val="24"/>
                <w:szCs w:val="24"/>
                <w:lang w:val="fr-BE"/>
              </w:rPr>
              <w:t>Etudes de langue et la civilisation française</w:t>
            </w:r>
            <w:r w:rsidR="00633A8D" w:rsidRPr="001C6BBA">
              <w:rPr>
                <w:rFonts w:ascii="Copperplate Gothic Bold" w:hAnsi="Copperplate Gothic Bold"/>
                <w:sz w:val="24"/>
                <w:szCs w:val="24"/>
                <w:lang w:val="fr-BE"/>
              </w:rPr>
              <w:t>.</w:t>
            </w:r>
          </w:p>
          <w:p w:rsidR="00A66ECF" w:rsidRPr="000C0B39" w:rsidRDefault="00A66ECF" w:rsidP="006651F3">
            <w:pPr>
              <w:rPr>
                <w:rFonts w:ascii="Courier New" w:hAnsi="Courier New" w:cs="Courier New"/>
                <w:sz w:val="20"/>
                <w:szCs w:val="20"/>
                <w:lang w:val="fr-BE"/>
              </w:rPr>
            </w:pPr>
            <w:r w:rsidRPr="000C0B39">
              <w:rPr>
                <w:rFonts w:ascii="Courier New" w:hAnsi="Courier New" w:cs="Courier New"/>
                <w:sz w:val="20"/>
                <w:szCs w:val="20"/>
                <w:lang w:val="fr-BE"/>
              </w:rPr>
              <w:t>Universit</w:t>
            </w:r>
            <w:r w:rsidR="006651F3" w:rsidRPr="000C0B39">
              <w:rPr>
                <w:rFonts w:ascii="Courier New" w:hAnsi="Courier New" w:cs="Courier New"/>
                <w:sz w:val="20"/>
                <w:szCs w:val="20"/>
                <w:lang w:val="fr-BE"/>
              </w:rPr>
              <w:t>é</w:t>
            </w:r>
            <w:r w:rsidRPr="000C0B39">
              <w:rPr>
                <w:rFonts w:ascii="Courier New" w:hAnsi="Courier New" w:cs="Courier New"/>
                <w:sz w:val="20"/>
                <w:szCs w:val="20"/>
                <w:lang w:val="fr-BE"/>
              </w:rPr>
              <w:t xml:space="preserve"> Paris Sorbonne.</w:t>
            </w:r>
          </w:p>
        </w:tc>
      </w:tr>
    </w:tbl>
    <w:p w:rsidR="000E7048" w:rsidRDefault="000E7048" w:rsidP="000E7048">
      <w:pPr>
        <w:spacing w:after="0" w:line="240" w:lineRule="auto"/>
        <w:jc w:val="center"/>
        <w:rPr>
          <w:rFonts w:ascii="Copperplate Gothic Bold" w:hAnsi="Copperplate Gothic Bold"/>
          <w:sz w:val="20"/>
          <w:szCs w:val="20"/>
          <w:lang w:val="fr-BE"/>
        </w:rPr>
      </w:pPr>
    </w:p>
    <w:p w:rsidR="00A66ECF" w:rsidRDefault="00A66ECF" w:rsidP="000E7048">
      <w:pPr>
        <w:spacing w:after="0" w:line="240" w:lineRule="auto"/>
        <w:jc w:val="center"/>
        <w:rPr>
          <w:rFonts w:ascii="Copperplate Gothic Bold" w:hAnsi="Copperplate Gothic Bold"/>
          <w:sz w:val="20"/>
          <w:szCs w:val="20"/>
          <w:lang w:val="fr-BE"/>
        </w:rPr>
      </w:pPr>
    </w:p>
    <w:p w:rsidR="00A66ECF" w:rsidRPr="00A66ECF" w:rsidRDefault="00A66ECF" w:rsidP="000E7048">
      <w:pPr>
        <w:spacing w:after="0" w:line="240" w:lineRule="auto"/>
        <w:jc w:val="center"/>
        <w:rPr>
          <w:rFonts w:ascii="Copperplate Gothic Bold" w:hAnsi="Copperplate Gothic Bold"/>
          <w:sz w:val="20"/>
          <w:szCs w:val="20"/>
          <w:lang w:val="fr-BE"/>
        </w:rPr>
      </w:pPr>
    </w:p>
    <w:tbl>
      <w:tblPr>
        <w:tblStyle w:val="Grilledutableau"/>
        <w:tblW w:w="9903" w:type="dxa"/>
        <w:tblLook w:val="04A0"/>
      </w:tblPr>
      <w:tblGrid>
        <w:gridCol w:w="9903"/>
      </w:tblGrid>
      <w:tr w:rsidR="000E7048" w:rsidTr="00D646CF">
        <w:trPr>
          <w:trHeight w:val="480"/>
        </w:trPr>
        <w:tc>
          <w:tcPr>
            <w:tcW w:w="99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7048" w:rsidRPr="000C0B39" w:rsidRDefault="000E7048" w:rsidP="00CF50E7">
            <w:pPr>
              <w:jc w:val="right"/>
              <w:rPr>
                <w:rFonts w:asciiTheme="majorHAnsi" w:hAnsiTheme="majorHAnsi"/>
                <w:sz w:val="40"/>
                <w:szCs w:val="40"/>
                <w:lang w:val="fr-BE"/>
              </w:rPr>
            </w:pPr>
            <w:r w:rsidRPr="000C0B39">
              <w:rPr>
                <w:rFonts w:asciiTheme="majorHAnsi" w:hAnsiTheme="majorHAnsi"/>
                <w:sz w:val="40"/>
                <w:szCs w:val="40"/>
                <w:lang w:val="fr-BE"/>
              </w:rPr>
              <w:t>Langu</w:t>
            </w:r>
            <w:r w:rsidR="00A35344" w:rsidRPr="000C0B39">
              <w:rPr>
                <w:rFonts w:asciiTheme="majorHAnsi" w:hAnsiTheme="majorHAnsi"/>
                <w:sz w:val="40"/>
                <w:szCs w:val="40"/>
                <w:lang w:val="fr-BE"/>
              </w:rPr>
              <w:t>es</w:t>
            </w:r>
          </w:p>
        </w:tc>
      </w:tr>
    </w:tbl>
    <w:p w:rsidR="000E7048" w:rsidRDefault="000E7048" w:rsidP="000E7048">
      <w:pPr>
        <w:spacing w:after="0" w:line="240" w:lineRule="auto"/>
        <w:jc w:val="center"/>
        <w:rPr>
          <w:rFonts w:ascii="Copperplate Gothic Bold" w:hAnsi="Copperplate Gothic Bold"/>
          <w:sz w:val="20"/>
          <w:szCs w:val="20"/>
          <w:lang w:val="fr-BE"/>
        </w:rPr>
      </w:pPr>
    </w:p>
    <w:tbl>
      <w:tblPr>
        <w:tblStyle w:val="Grilledutableau"/>
        <w:tblW w:w="0" w:type="auto"/>
        <w:tblLook w:val="04A0"/>
      </w:tblPr>
      <w:tblGrid>
        <w:gridCol w:w="5002"/>
        <w:gridCol w:w="5016"/>
      </w:tblGrid>
      <w:tr w:rsidR="00C606B0" w:rsidTr="00E137F2"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:rsidR="00C606B0" w:rsidRDefault="006651F3" w:rsidP="006651F3">
            <w:pPr>
              <w:rPr>
                <w:rFonts w:ascii="Copperplate Gothic Bold" w:hAnsi="Copperplate Gothic Bold"/>
                <w:sz w:val="20"/>
                <w:szCs w:val="20"/>
                <w:lang w:val="fr-BE"/>
              </w:rPr>
            </w:pPr>
            <w:r>
              <w:rPr>
                <w:rFonts w:ascii="Copperplate Gothic Bold" w:hAnsi="Copperplate Gothic Bold"/>
                <w:sz w:val="20"/>
                <w:szCs w:val="20"/>
                <w:lang w:val="fr-BE"/>
              </w:rPr>
              <w:t>English</w:t>
            </w:r>
            <w:r w:rsidR="00C606B0">
              <w:rPr>
                <w:rFonts w:ascii="Copperplate Gothic Bold" w:hAnsi="Copperplate Gothic Bold"/>
                <w:sz w:val="20"/>
                <w:szCs w:val="20"/>
                <w:lang w:val="fr-BE"/>
              </w:rPr>
              <w:t xml:space="preserve"> : </w:t>
            </w:r>
            <w:proofErr w:type="spellStart"/>
            <w:r>
              <w:rPr>
                <w:sz w:val="20"/>
                <w:szCs w:val="20"/>
                <w:lang w:val="fr-BE"/>
              </w:rPr>
              <w:t>opérationelle</w:t>
            </w:r>
            <w:proofErr w:type="spellEnd"/>
            <w:r w:rsidR="00C606B0">
              <w:rPr>
                <w:sz w:val="20"/>
                <w:szCs w:val="20"/>
                <w:lang w:val="fr-BE"/>
              </w:rPr>
              <w:t>.</w:t>
            </w:r>
          </w:p>
        </w:tc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 w:rsidR="00C606B0" w:rsidRDefault="00217406" w:rsidP="006651F3">
            <w:pPr>
              <w:rPr>
                <w:rFonts w:ascii="Copperplate Gothic Bold" w:hAnsi="Copperplate Gothic Bold"/>
                <w:sz w:val="20"/>
                <w:szCs w:val="20"/>
                <w:lang w:val="fr-BE"/>
              </w:rPr>
            </w:pPr>
            <w:proofErr w:type="spellStart"/>
            <w:r>
              <w:rPr>
                <w:rFonts w:ascii="Copperplate Gothic Bold" w:hAnsi="Copperplate Gothic Bold"/>
                <w:sz w:val="20"/>
                <w:szCs w:val="20"/>
                <w:lang w:val="fr-BE"/>
              </w:rPr>
              <w:t>Vietnamese</w:t>
            </w:r>
            <w:proofErr w:type="spellEnd"/>
            <w:r w:rsidR="00C606B0">
              <w:rPr>
                <w:rFonts w:ascii="Copperplate Gothic Bold" w:hAnsi="Copperplate Gothic Bold"/>
                <w:sz w:val="20"/>
                <w:szCs w:val="20"/>
                <w:lang w:val="fr-BE"/>
              </w:rPr>
              <w:t xml:space="preserve"> : </w:t>
            </w:r>
            <w:r w:rsidR="006651F3">
              <w:rPr>
                <w:sz w:val="20"/>
                <w:szCs w:val="20"/>
                <w:lang w:val="fr-BE"/>
              </w:rPr>
              <w:t>Langue maternelle</w:t>
            </w:r>
            <w:r w:rsidR="00C606B0">
              <w:rPr>
                <w:sz w:val="20"/>
                <w:szCs w:val="20"/>
                <w:lang w:val="fr-BE"/>
              </w:rPr>
              <w:t>.</w:t>
            </w:r>
          </w:p>
        </w:tc>
      </w:tr>
    </w:tbl>
    <w:p w:rsidR="00C606B0" w:rsidRPr="00C606B0" w:rsidRDefault="00C606B0" w:rsidP="000E7048">
      <w:pPr>
        <w:spacing w:after="0" w:line="240" w:lineRule="auto"/>
        <w:jc w:val="center"/>
        <w:rPr>
          <w:rFonts w:ascii="Copperplate Gothic Bold" w:hAnsi="Copperplate Gothic Bold"/>
          <w:sz w:val="20"/>
          <w:szCs w:val="20"/>
          <w:lang w:val="fr-BE"/>
        </w:rPr>
      </w:pPr>
    </w:p>
    <w:p w:rsidR="000E7048" w:rsidRDefault="000E7048" w:rsidP="000E7048">
      <w:pPr>
        <w:spacing w:after="0" w:line="240" w:lineRule="auto"/>
        <w:jc w:val="center"/>
        <w:rPr>
          <w:rFonts w:ascii="Copperplate Gothic Bold" w:hAnsi="Copperplate Gothic Bold"/>
          <w:sz w:val="20"/>
          <w:szCs w:val="20"/>
          <w:lang w:val="fr-BE"/>
        </w:rPr>
      </w:pPr>
    </w:p>
    <w:p w:rsidR="00217406" w:rsidRDefault="00217406">
      <w:pPr>
        <w:rPr>
          <w:rFonts w:ascii="Copperplate Gothic Bold" w:hAnsi="Copperplate Gothic Bold"/>
          <w:sz w:val="20"/>
          <w:szCs w:val="20"/>
          <w:lang w:val="fr-BE"/>
        </w:rPr>
      </w:pPr>
      <w:r>
        <w:rPr>
          <w:rFonts w:ascii="Copperplate Gothic Bold" w:hAnsi="Copperplate Gothic Bold"/>
          <w:sz w:val="20"/>
          <w:szCs w:val="20"/>
          <w:lang w:val="fr-BE"/>
        </w:rPr>
        <w:br w:type="page"/>
      </w:r>
    </w:p>
    <w:p w:rsidR="00500F9B" w:rsidRPr="00E137F2" w:rsidRDefault="00500F9B" w:rsidP="000E7048">
      <w:pPr>
        <w:spacing w:after="0" w:line="240" w:lineRule="auto"/>
        <w:jc w:val="center"/>
        <w:rPr>
          <w:rFonts w:ascii="Copperplate Gothic Bold" w:hAnsi="Copperplate Gothic Bold"/>
          <w:sz w:val="20"/>
          <w:szCs w:val="20"/>
          <w:lang w:val="fr-BE"/>
        </w:rPr>
      </w:pPr>
    </w:p>
    <w:tbl>
      <w:tblPr>
        <w:tblStyle w:val="Grilledutableau"/>
        <w:tblW w:w="10338" w:type="dxa"/>
        <w:tblInd w:w="-318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10338"/>
      </w:tblGrid>
      <w:tr w:rsidR="000E7048" w:rsidTr="00D646CF">
        <w:trPr>
          <w:trHeight w:val="465"/>
        </w:trPr>
        <w:tc>
          <w:tcPr>
            <w:tcW w:w="10338" w:type="dxa"/>
            <w:shd w:val="clear" w:color="auto" w:fill="D9D9D9" w:themeFill="background1" w:themeFillShade="D9"/>
          </w:tcPr>
          <w:p w:rsidR="000E7048" w:rsidRPr="000E7048" w:rsidRDefault="006651F3" w:rsidP="007878AC">
            <w:pPr>
              <w:jc w:val="right"/>
              <w:rPr>
                <w:rFonts w:ascii="Copperplate Gothic Bold" w:hAnsi="Copperplate Gothic Bold"/>
                <w:sz w:val="40"/>
                <w:szCs w:val="40"/>
                <w:lang w:val="fr-BE"/>
              </w:rPr>
            </w:pPr>
            <w:r>
              <w:rPr>
                <w:rFonts w:ascii="Copperplate Gothic Bold" w:hAnsi="Copperplate Gothic Bold"/>
                <w:sz w:val="40"/>
                <w:szCs w:val="40"/>
                <w:lang w:val="fr-BE"/>
              </w:rPr>
              <w:t>Expé</w:t>
            </w:r>
            <w:r w:rsidR="002A3FA9">
              <w:rPr>
                <w:rFonts w:ascii="Copperplate Gothic Bold" w:hAnsi="Copperplate Gothic Bold"/>
                <w:sz w:val="40"/>
                <w:szCs w:val="40"/>
                <w:lang w:val="fr-BE"/>
              </w:rPr>
              <w:t>riences</w:t>
            </w:r>
          </w:p>
        </w:tc>
      </w:tr>
    </w:tbl>
    <w:p w:rsidR="000E7048" w:rsidRDefault="000E7048" w:rsidP="000E7048">
      <w:pPr>
        <w:spacing w:after="0" w:line="240" w:lineRule="auto"/>
        <w:jc w:val="center"/>
        <w:rPr>
          <w:rFonts w:ascii="Copperplate Gothic Bold" w:hAnsi="Copperplate Gothic Bold"/>
          <w:sz w:val="20"/>
          <w:szCs w:val="20"/>
          <w:lang w:val="fr-BE"/>
        </w:rPr>
      </w:pPr>
    </w:p>
    <w:p w:rsidR="00500F9B" w:rsidRDefault="00500F9B" w:rsidP="000E7048">
      <w:pPr>
        <w:spacing w:after="0" w:line="240" w:lineRule="auto"/>
        <w:jc w:val="center"/>
        <w:rPr>
          <w:rFonts w:ascii="Copperplate Gothic Bold" w:hAnsi="Copperplate Gothic Bold"/>
          <w:sz w:val="20"/>
          <w:szCs w:val="20"/>
          <w:lang w:val="fr-BE"/>
        </w:rPr>
      </w:pPr>
    </w:p>
    <w:p w:rsidR="00FE6543" w:rsidRDefault="00FE6543" w:rsidP="000E7048">
      <w:pPr>
        <w:spacing w:after="0" w:line="240" w:lineRule="auto"/>
        <w:jc w:val="center"/>
        <w:rPr>
          <w:rFonts w:ascii="Copperplate Gothic Bold" w:hAnsi="Copperplate Gothic Bold"/>
          <w:sz w:val="20"/>
          <w:szCs w:val="20"/>
          <w:lang w:val="fr-BE"/>
        </w:rPr>
      </w:pPr>
    </w:p>
    <w:p w:rsidR="00FE6543" w:rsidRDefault="00FE6543" w:rsidP="000E7048">
      <w:pPr>
        <w:spacing w:after="0" w:line="240" w:lineRule="auto"/>
        <w:jc w:val="center"/>
        <w:rPr>
          <w:rFonts w:ascii="Copperplate Gothic Bold" w:hAnsi="Copperplate Gothic Bold"/>
          <w:sz w:val="20"/>
          <w:szCs w:val="20"/>
          <w:lang w:val="fr-BE"/>
        </w:rPr>
      </w:pPr>
    </w:p>
    <w:p w:rsidR="007878AC" w:rsidRPr="00F51496" w:rsidRDefault="007878AC" w:rsidP="007878AC">
      <w:pPr>
        <w:spacing w:after="0" w:line="240" w:lineRule="auto"/>
        <w:jc w:val="center"/>
        <w:rPr>
          <w:rFonts w:ascii="Copperplate Gothic Bold" w:hAnsi="Copperplate Gothic Bold"/>
          <w:sz w:val="20"/>
          <w:szCs w:val="20"/>
        </w:rPr>
      </w:pPr>
    </w:p>
    <w:tbl>
      <w:tblPr>
        <w:tblStyle w:val="Grilledutableau"/>
        <w:tblW w:w="0" w:type="auto"/>
        <w:tblLook w:val="04A0"/>
      </w:tblPr>
      <w:tblGrid>
        <w:gridCol w:w="5011"/>
        <w:gridCol w:w="5007"/>
      </w:tblGrid>
      <w:tr w:rsidR="007878AC" w:rsidRPr="00474571" w:rsidTr="00147407">
        <w:tc>
          <w:tcPr>
            <w:tcW w:w="5216" w:type="dxa"/>
          </w:tcPr>
          <w:p w:rsidR="007878AC" w:rsidRDefault="007878AC" w:rsidP="00147407">
            <w:pPr>
              <w:rPr>
                <w:rFonts w:ascii="Copperplate Gothic Bold" w:hAnsi="Copperplate Gothic Bold"/>
                <w:sz w:val="20"/>
                <w:szCs w:val="20"/>
                <w:lang w:val="fr-BE"/>
              </w:rPr>
            </w:pPr>
            <w:r w:rsidRPr="00F51496">
              <w:rPr>
                <w:rFonts w:ascii="Copperplate Gothic Bold" w:hAnsi="Copperplate Gothic Bold"/>
                <w:sz w:val="20"/>
                <w:szCs w:val="20"/>
              </w:rPr>
              <w:t xml:space="preserve"> </w:t>
            </w:r>
            <w:proofErr w:type="spellStart"/>
            <w:r w:rsidR="006651F3">
              <w:rPr>
                <w:rFonts w:ascii="Copperplate Gothic Bold" w:hAnsi="Copperplate Gothic Bold"/>
                <w:sz w:val="20"/>
                <w:szCs w:val="20"/>
                <w:lang w:val="fr-BE"/>
              </w:rPr>
              <w:t>Dec</w:t>
            </w:r>
            <w:proofErr w:type="spellEnd"/>
            <w:r w:rsidR="006651F3">
              <w:rPr>
                <w:rFonts w:ascii="Copperplate Gothic Bold" w:hAnsi="Copperplate Gothic Bold"/>
                <w:sz w:val="20"/>
                <w:szCs w:val="20"/>
                <w:lang w:val="fr-BE"/>
              </w:rPr>
              <w:t>.09 à</w:t>
            </w:r>
            <w:r>
              <w:rPr>
                <w:rFonts w:ascii="Copperplate Gothic Bold" w:hAnsi="Copperplate Gothic Bold"/>
                <w:sz w:val="20"/>
                <w:szCs w:val="20"/>
                <w:lang w:val="fr-BE"/>
              </w:rPr>
              <w:t xml:space="preserve"> </w:t>
            </w:r>
            <w:proofErr w:type="spellStart"/>
            <w:r>
              <w:rPr>
                <w:rFonts w:ascii="Copperplate Gothic Bold" w:hAnsi="Copperplate Gothic Bold"/>
                <w:sz w:val="20"/>
                <w:szCs w:val="20"/>
                <w:lang w:val="fr-BE"/>
              </w:rPr>
              <w:t>present</w:t>
            </w:r>
            <w:proofErr w:type="spellEnd"/>
          </w:p>
        </w:tc>
        <w:tc>
          <w:tcPr>
            <w:tcW w:w="5216" w:type="dxa"/>
          </w:tcPr>
          <w:p w:rsidR="007878AC" w:rsidRPr="00474571" w:rsidRDefault="007878AC" w:rsidP="00147407">
            <w:pPr>
              <w:jc w:val="right"/>
              <w:rPr>
                <w:rFonts w:ascii="Copperplate Gothic Bold" w:hAnsi="Copperplate Gothic Bold"/>
                <w:sz w:val="20"/>
                <w:szCs w:val="20"/>
              </w:rPr>
            </w:pPr>
            <w:r>
              <w:rPr>
                <w:rFonts w:ascii="Copperplate Gothic Bold" w:hAnsi="Copperplate Gothic Bold"/>
                <w:sz w:val="20"/>
                <w:szCs w:val="20"/>
              </w:rPr>
              <w:t>INRIA-Alcove team</w:t>
            </w:r>
          </w:p>
        </w:tc>
      </w:tr>
    </w:tbl>
    <w:p w:rsidR="007878AC" w:rsidRDefault="007878AC" w:rsidP="007878AC">
      <w:pPr>
        <w:spacing w:after="0" w:line="240" w:lineRule="auto"/>
        <w:jc w:val="center"/>
        <w:rPr>
          <w:rFonts w:ascii="Copperplate Gothic Bold" w:hAnsi="Copperplate Gothic Bold"/>
          <w:sz w:val="20"/>
          <w:szCs w:val="20"/>
        </w:rPr>
      </w:pPr>
    </w:p>
    <w:p w:rsidR="00500F9B" w:rsidRDefault="00500F9B" w:rsidP="007878AC">
      <w:pPr>
        <w:spacing w:after="0" w:line="240" w:lineRule="auto"/>
        <w:jc w:val="center"/>
        <w:rPr>
          <w:rFonts w:ascii="Copperplate Gothic Bold" w:hAnsi="Copperplate Gothic Bold"/>
          <w:sz w:val="20"/>
          <w:szCs w:val="20"/>
        </w:rPr>
      </w:pPr>
    </w:p>
    <w:p w:rsidR="007878AC" w:rsidRPr="00846A9E" w:rsidRDefault="007878AC" w:rsidP="00CF50E7">
      <w:pPr>
        <w:spacing w:after="0" w:line="240" w:lineRule="auto"/>
        <w:rPr>
          <w:rFonts w:ascii="Copperplate Gothic Bold" w:hAnsi="Copperplate Gothic Bold"/>
          <w:sz w:val="20"/>
          <w:szCs w:val="20"/>
        </w:rPr>
      </w:pPr>
      <w:proofErr w:type="spellStart"/>
      <w:r w:rsidRPr="00846A9E">
        <w:rPr>
          <w:rFonts w:ascii="Copperplate Gothic Bold" w:hAnsi="Copperplate Gothic Bold"/>
          <w:sz w:val="20"/>
          <w:szCs w:val="20"/>
        </w:rPr>
        <w:t>SoFa</w:t>
      </w:r>
      <w:proofErr w:type="spellEnd"/>
      <w:r w:rsidRPr="00846A9E">
        <w:rPr>
          <w:rFonts w:ascii="Copperplate Gothic Bold" w:hAnsi="Copperplate Gothic Bold"/>
          <w:sz w:val="20"/>
          <w:szCs w:val="20"/>
        </w:rPr>
        <w:t xml:space="preserve"> – Simulation Open </w:t>
      </w:r>
      <w:proofErr w:type="spellStart"/>
      <w:r w:rsidRPr="00846A9E">
        <w:rPr>
          <w:rFonts w:ascii="Copperplate Gothic Bold" w:hAnsi="Copperplate Gothic Bold"/>
          <w:sz w:val="20"/>
          <w:szCs w:val="20"/>
        </w:rPr>
        <w:t>Framwork</w:t>
      </w:r>
      <w:proofErr w:type="spellEnd"/>
      <w:r w:rsidRPr="00846A9E">
        <w:rPr>
          <w:rFonts w:ascii="Copperplate Gothic Bold" w:hAnsi="Copperplate Gothic Bold"/>
          <w:sz w:val="20"/>
          <w:szCs w:val="20"/>
        </w:rPr>
        <w:t xml:space="preserve"> Architecture. </w:t>
      </w:r>
    </w:p>
    <w:p w:rsidR="007878AC" w:rsidRPr="00846A9E" w:rsidRDefault="007878AC" w:rsidP="007878AC">
      <w:pPr>
        <w:spacing w:after="0" w:line="240" w:lineRule="auto"/>
        <w:jc w:val="center"/>
        <w:rPr>
          <w:rFonts w:ascii="Copperplate Gothic Bold" w:hAnsi="Copperplate Gothic Bold"/>
          <w:sz w:val="20"/>
          <w:szCs w:val="20"/>
        </w:rPr>
      </w:pPr>
    </w:p>
    <w:p w:rsidR="00551E3D" w:rsidRPr="000C0B39" w:rsidRDefault="00C82381" w:rsidP="00C82381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i/>
          <w:sz w:val="20"/>
          <w:szCs w:val="20"/>
          <w:lang w:val="fr-FR"/>
        </w:rPr>
      </w:pPr>
      <w:r w:rsidRPr="000C0B39">
        <w:rPr>
          <w:rFonts w:ascii="Courier New" w:hAnsi="Courier New" w:cs="Courier New"/>
          <w:i/>
          <w:sz w:val="20"/>
          <w:szCs w:val="20"/>
          <w:lang w:val="fr-FR"/>
        </w:rPr>
        <w:t>Conception et réalisation du plug-in FEM générique fonctionnant avec tous les types d’élément finis. Création des traits type pour la résolution du problème en compile time</w:t>
      </w:r>
      <w:r w:rsidR="002B3DFA" w:rsidRPr="000C0B39">
        <w:rPr>
          <w:rFonts w:ascii="Courier New" w:hAnsi="Courier New" w:cs="Courier New"/>
          <w:i/>
          <w:sz w:val="20"/>
          <w:szCs w:val="20"/>
          <w:lang w:val="fr-FR"/>
        </w:rPr>
        <w:t>.</w:t>
      </w:r>
    </w:p>
    <w:p w:rsidR="00B97D8F" w:rsidRPr="000C0B39" w:rsidRDefault="00C82381" w:rsidP="00C82381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i/>
          <w:sz w:val="20"/>
          <w:szCs w:val="20"/>
          <w:lang w:val="fr-FR"/>
        </w:rPr>
      </w:pPr>
      <w:r w:rsidRPr="000C0B39">
        <w:rPr>
          <w:rFonts w:ascii="Courier New" w:hAnsi="Courier New" w:cs="Courier New"/>
          <w:i/>
          <w:sz w:val="20"/>
          <w:szCs w:val="20"/>
          <w:lang w:val="fr-FR"/>
        </w:rPr>
        <w:t>Participation à la modification des APIs génériques de SOFA (</w:t>
      </w:r>
      <w:proofErr w:type="spellStart"/>
      <w:r w:rsidRPr="000C0B39">
        <w:rPr>
          <w:rFonts w:ascii="Courier New" w:hAnsi="Courier New" w:cs="Courier New"/>
          <w:i/>
          <w:sz w:val="20"/>
          <w:szCs w:val="20"/>
          <w:lang w:val="fr-FR"/>
        </w:rPr>
        <w:t>core</w:t>
      </w:r>
      <w:proofErr w:type="spellEnd"/>
      <w:r w:rsidRPr="000C0B39">
        <w:rPr>
          <w:rFonts w:ascii="Courier New" w:hAnsi="Courier New" w:cs="Courier New"/>
          <w:i/>
          <w:sz w:val="20"/>
          <w:szCs w:val="20"/>
          <w:lang w:val="fr-FR"/>
        </w:rPr>
        <w:t>) pour préparer sa sortie release 2.0. Changement de la convention de création des modules et d’</w:t>
      </w:r>
      <w:r w:rsidR="00940D11" w:rsidRPr="000C0B39">
        <w:rPr>
          <w:rFonts w:ascii="Courier New" w:hAnsi="Courier New" w:cs="Courier New"/>
          <w:i/>
          <w:sz w:val="20"/>
          <w:szCs w:val="20"/>
          <w:lang w:val="fr-FR"/>
        </w:rPr>
        <w:t>interaction entre eux accompagnant</w:t>
      </w:r>
      <w:r w:rsidRPr="000C0B39">
        <w:rPr>
          <w:rFonts w:ascii="Courier New" w:hAnsi="Courier New" w:cs="Courier New"/>
          <w:i/>
          <w:sz w:val="20"/>
          <w:szCs w:val="20"/>
          <w:lang w:val="fr-FR"/>
        </w:rPr>
        <w:t xml:space="preserve"> le changement du design, prototypes et modification massives des composants</w:t>
      </w:r>
      <w:r w:rsidR="006C652C" w:rsidRPr="000C0B39">
        <w:rPr>
          <w:rFonts w:ascii="Courier New" w:hAnsi="Courier New" w:cs="Courier New"/>
          <w:i/>
          <w:sz w:val="20"/>
          <w:szCs w:val="20"/>
          <w:lang w:val="fr-FR"/>
        </w:rPr>
        <w:t xml:space="preserve"> et l’évaluation des test</w:t>
      </w:r>
      <w:r w:rsidR="006A4649" w:rsidRPr="000C0B39">
        <w:rPr>
          <w:rFonts w:ascii="Courier New" w:hAnsi="Courier New" w:cs="Courier New"/>
          <w:i/>
          <w:sz w:val="20"/>
          <w:szCs w:val="20"/>
          <w:lang w:val="fr-FR"/>
        </w:rPr>
        <w:t>s</w:t>
      </w:r>
      <w:r w:rsidR="006C652C" w:rsidRPr="000C0B39">
        <w:rPr>
          <w:rFonts w:ascii="Courier New" w:hAnsi="Courier New" w:cs="Courier New"/>
          <w:i/>
          <w:sz w:val="20"/>
          <w:szCs w:val="20"/>
          <w:lang w:val="fr-FR"/>
        </w:rPr>
        <w:t xml:space="preserve"> de validation de calcul</w:t>
      </w:r>
      <w:r w:rsidRPr="000C0B39">
        <w:rPr>
          <w:rFonts w:ascii="Courier New" w:hAnsi="Courier New" w:cs="Courier New"/>
          <w:i/>
          <w:sz w:val="20"/>
          <w:szCs w:val="20"/>
          <w:lang w:val="fr-FR"/>
        </w:rPr>
        <w:t xml:space="preserve">.  </w:t>
      </w:r>
    </w:p>
    <w:p w:rsidR="00B97D8F" w:rsidRPr="000C0B39" w:rsidRDefault="00A66CAF" w:rsidP="00C82381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i/>
          <w:sz w:val="20"/>
          <w:szCs w:val="20"/>
          <w:lang w:val="fr-FR"/>
        </w:rPr>
      </w:pPr>
      <w:r w:rsidRPr="000C0B39">
        <w:rPr>
          <w:rFonts w:ascii="Courier New" w:hAnsi="Courier New" w:cs="Courier New"/>
          <w:i/>
          <w:sz w:val="20"/>
          <w:szCs w:val="20"/>
          <w:lang w:val="fr-FR"/>
        </w:rPr>
        <w:t>L</w:t>
      </w:r>
      <w:r w:rsidR="008748AF" w:rsidRPr="000C0B39">
        <w:rPr>
          <w:rFonts w:ascii="Courier New" w:hAnsi="Courier New" w:cs="Courier New"/>
          <w:i/>
          <w:sz w:val="20"/>
          <w:szCs w:val="20"/>
          <w:lang w:val="fr-FR"/>
        </w:rPr>
        <w:t>’étude et l’analyse du de</w:t>
      </w:r>
      <w:r w:rsidR="00416412" w:rsidRPr="000C0B39">
        <w:rPr>
          <w:rFonts w:ascii="Courier New" w:hAnsi="Courier New" w:cs="Courier New"/>
          <w:i/>
          <w:sz w:val="20"/>
          <w:szCs w:val="20"/>
          <w:lang w:val="fr-FR"/>
        </w:rPr>
        <w:t>sign du</w:t>
      </w:r>
      <w:r w:rsidR="008748AF" w:rsidRPr="000C0B39">
        <w:rPr>
          <w:rFonts w:ascii="Courier New" w:hAnsi="Courier New" w:cs="Courier New"/>
          <w:i/>
          <w:sz w:val="20"/>
          <w:szCs w:val="20"/>
          <w:lang w:val="fr-FR"/>
        </w:rPr>
        <w:t xml:space="preserve"> plug-in FEM pour avancer des calculs dans les modèles non linéaire en terme équations</w:t>
      </w:r>
      <w:r w:rsidR="002B3DFA" w:rsidRPr="000C0B39">
        <w:rPr>
          <w:rFonts w:ascii="Courier New" w:hAnsi="Courier New" w:cs="Courier New"/>
          <w:i/>
          <w:sz w:val="20"/>
          <w:szCs w:val="20"/>
          <w:lang w:val="fr-FR"/>
        </w:rPr>
        <w:t>.</w:t>
      </w:r>
      <w:r w:rsidR="00416412" w:rsidRPr="000C0B39">
        <w:rPr>
          <w:rFonts w:ascii="Courier New" w:hAnsi="Courier New" w:cs="Courier New"/>
          <w:i/>
          <w:sz w:val="20"/>
          <w:szCs w:val="20"/>
          <w:lang w:val="fr-FR"/>
        </w:rPr>
        <w:t xml:space="preserve"> Proposition de nouvelle API.</w:t>
      </w:r>
    </w:p>
    <w:p w:rsidR="00B97D8F" w:rsidRPr="000C0B39" w:rsidRDefault="0076787B" w:rsidP="00C82381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i/>
          <w:sz w:val="20"/>
          <w:szCs w:val="20"/>
          <w:lang w:val="fr-FR"/>
        </w:rPr>
      </w:pPr>
      <w:r w:rsidRPr="000C0B39">
        <w:rPr>
          <w:rFonts w:ascii="Courier New" w:hAnsi="Courier New" w:cs="Courier New"/>
          <w:i/>
          <w:sz w:val="20"/>
          <w:szCs w:val="20"/>
          <w:lang w:val="fr-FR"/>
        </w:rPr>
        <w:t xml:space="preserve">Restructuration </w:t>
      </w:r>
      <w:r w:rsidR="00E50A56" w:rsidRPr="000C0B39">
        <w:rPr>
          <w:rFonts w:ascii="Courier New" w:hAnsi="Courier New" w:cs="Courier New"/>
          <w:i/>
          <w:sz w:val="20"/>
          <w:szCs w:val="20"/>
          <w:lang w:val="fr-FR"/>
        </w:rPr>
        <w:t>l’</w:t>
      </w:r>
      <w:r w:rsidRPr="000C0B39">
        <w:rPr>
          <w:rFonts w:ascii="Courier New" w:hAnsi="Courier New" w:cs="Courier New"/>
          <w:i/>
          <w:sz w:val="20"/>
          <w:szCs w:val="20"/>
          <w:lang w:val="fr-FR"/>
        </w:rPr>
        <w:t xml:space="preserve">ancien plug-in </w:t>
      </w:r>
      <w:proofErr w:type="spellStart"/>
      <w:r w:rsidRPr="000C0B39">
        <w:rPr>
          <w:rFonts w:ascii="Courier New" w:hAnsi="Courier New" w:cs="Courier New"/>
          <w:i/>
          <w:sz w:val="20"/>
          <w:szCs w:val="20"/>
          <w:lang w:val="fr-FR"/>
        </w:rPr>
        <w:t>Beam</w:t>
      </w:r>
      <w:proofErr w:type="spellEnd"/>
      <w:r w:rsidRPr="000C0B39">
        <w:rPr>
          <w:rFonts w:ascii="Courier New" w:hAnsi="Courier New" w:cs="Courier New"/>
          <w:i/>
          <w:sz w:val="20"/>
          <w:szCs w:val="20"/>
          <w:lang w:val="fr-FR"/>
        </w:rPr>
        <w:t xml:space="preserve"> pour adapter au nouveau design et le rendre modulable, réutilisable par d’autres modules</w:t>
      </w:r>
      <w:r w:rsidR="00B97D8F" w:rsidRPr="000C0B39">
        <w:rPr>
          <w:rFonts w:ascii="Courier New" w:hAnsi="Courier New" w:cs="Courier New"/>
          <w:i/>
          <w:sz w:val="20"/>
          <w:szCs w:val="20"/>
          <w:lang w:val="fr-FR"/>
        </w:rPr>
        <w:t>.</w:t>
      </w:r>
    </w:p>
    <w:p w:rsidR="00975D89" w:rsidRPr="000C0B39" w:rsidRDefault="00C82B01" w:rsidP="00C82381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i/>
          <w:sz w:val="20"/>
          <w:szCs w:val="20"/>
          <w:lang w:val="fr-FR"/>
        </w:rPr>
      </w:pPr>
      <w:r w:rsidRPr="000C0B39">
        <w:rPr>
          <w:rFonts w:ascii="Courier New" w:hAnsi="Courier New" w:cs="Courier New"/>
          <w:i/>
          <w:sz w:val="20"/>
          <w:szCs w:val="20"/>
          <w:lang w:val="fr-FR"/>
        </w:rPr>
        <w:t>Etude et implémentation du modèle de collision avancé (</w:t>
      </w:r>
      <w:proofErr w:type="spellStart"/>
      <w:r w:rsidRPr="000C0B39">
        <w:rPr>
          <w:rFonts w:ascii="Courier New" w:hAnsi="Courier New" w:cs="Courier New"/>
          <w:i/>
          <w:sz w:val="20"/>
          <w:szCs w:val="20"/>
          <w:lang w:val="fr-FR"/>
        </w:rPr>
        <w:t>spline</w:t>
      </w:r>
      <w:proofErr w:type="spellEnd"/>
      <w:r w:rsidRPr="000C0B39">
        <w:rPr>
          <w:rFonts w:ascii="Courier New" w:hAnsi="Courier New" w:cs="Courier New"/>
          <w:i/>
          <w:sz w:val="20"/>
          <w:szCs w:val="20"/>
          <w:lang w:val="fr-FR"/>
        </w:rPr>
        <w:t xml:space="preserve"> </w:t>
      </w:r>
      <w:r w:rsidR="000D41FA" w:rsidRPr="000C0B39">
        <w:rPr>
          <w:rFonts w:ascii="Courier New" w:hAnsi="Courier New" w:cs="Courier New"/>
          <w:i/>
          <w:sz w:val="20"/>
          <w:szCs w:val="20"/>
          <w:lang w:val="fr-FR"/>
        </w:rPr>
        <w:t xml:space="preserve">volumique </w:t>
      </w:r>
      <w:r w:rsidRPr="000C0B39">
        <w:rPr>
          <w:rFonts w:ascii="Courier New" w:hAnsi="Courier New" w:cs="Courier New"/>
          <w:i/>
          <w:sz w:val="20"/>
          <w:szCs w:val="20"/>
          <w:lang w:val="fr-FR"/>
        </w:rPr>
        <w:t>- quaternion)</w:t>
      </w:r>
      <w:r w:rsidR="00975D89" w:rsidRPr="000C0B39">
        <w:rPr>
          <w:rFonts w:ascii="Courier New" w:hAnsi="Courier New" w:cs="Courier New"/>
          <w:i/>
          <w:sz w:val="20"/>
          <w:szCs w:val="20"/>
          <w:lang w:val="fr-FR"/>
        </w:rPr>
        <w:t>.</w:t>
      </w:r>
      <w:r w:rsidR="00493FFD" w:rsidRPr="000C0B39">
        <w:rPr>
          <w:rFonts w:ascii="Courier New" w:hAnsi="Courier New" w:cs="Courier New"/>
          <w:i/>
          <w:sz w:val="20"/>
          <w:szCs w:val="20"/>
          <w:lang w:val="fr-FR"/>
        </w:rPr>
        <w:t xml:space="preserve"> </w:t>
      </w:r>
      <w:r w:rsidR="00B17084" w:rsidRPr="000C0B39">
        <w:rPr>
          <w:rFonts w:ascii="Courier New" w:hAnsi="Courier New" w:cs="Courier New"/>
          <w:i/>
          <w:sz w:val="20"/>
          <w:szCs w:val="20"/>
          <w:lang w:val="fr-FR"/>
        </w:rPr>
        <w:t xml:space="preserve">Détection de collision </w:t>
      </w:r>
      <w:proofErr w:type="spellStart"/>
      <w:r w:rsidR="00B17084" w:rsidRPr="000C0B39">
        <w:rPr>
          <w:rFonts w:ascii="Courier New" w:hAnsi="Courier New" w:cs="Courier New"/>
          <w:i/>
          <w:sz w:val="20"/>
          <w:szCs w:val="20"/>
          <w:lang w:val="fr-FR"/>
        </w:rPr>
        <w:t>broad</w:t>
      </w:r>
      <w:proofErr w:type="spellEnd"/>
      <w:r w:rsidR="00E66CF4" w:rsidRPr="000C0B39">
        <w:rPr>
          <w:rFonts w:ascii="Courier New" w:hAnsi="Courier New" w:cs="Courier New"/>
          <w:i/>
          <w:sz w:val="20"/>
          <w:szCs w:val="20"/>
          <w:lang w:val="fr-FR"/>
        </w:rPr>
        <w:t>-</w:t>
      </w:r>
      <w:r w:rsidR="00B17084" w:rsidRPr="000C0B39">
        <w:rPr>
          <w:rFonts w:ascii="Courier New" w:hAnsi="Courier New" w:cs="Courier New"/>
          <w:i/>
          <w:sz w:val="20"/>
          <w:szCs w:val="20"/>
          <w:lang w:val="fr-FR"/>
        </w:rPr>
        <w:t>phase</w:t>
      </w:r>
      <w:r w:rsidR="00E66CF4" w:rsidRPr="000C0B39">
        <w:rPr>
          <w:rFonts w:ascii="Courier New" w:hAnsi="Courier New" w:cs="Courier New"/>
          <w:i/>
          <w:sz w:val="20"/>
          <w:szCs w:val="20"/>
          <w:lang w:val="fr-FR"/>
        </w:rPr>
        <w:t xml:space="preserve"> et </w:t>
      </w:r>
      <w:proofErr w:type="spellStart"/>
      <w:r w:rsidR="00E66CF4" w:rsidRPr="000C0B39">
        <w:rPr>
          <w:rFonts w:ascii="Courier New" w:hAnsi="Courier New" w:cs="Courier New"/>
          <w:i/>
          <w:sz w:val="20"/>
          <w:szCs w:val="20"/>
          <w:lang w:val="fr-FR"/>
        </w:rPr>
        <w:t>narrow</w:t>
      </w:r>
      <w:proofErr w:type="spellEnd"/>
      <w:r w:rsidR="00E66CF4" w:rsidRPr="000C0B39">
        <w:rPr>
          <w:rFonts w:ascii="Courier New" w:hAnsi="Courier New" w:cs="Courier New"/>
          <w:i/>
          <w:sz w:val="20"/>
          <w:szCs w:val="20"/>
          <w:lang w:val="fr-FR"/>
        </w:rPr>
        <w:t>-</w:t>
      </w:r>
      <w:r w:rsidR="00B17084" w:rsidRPr="000C0B39">
        <w:rPr>
          <w:rFonts w:ascii="Courier New" w:hAnsi="Courier New" w:cs="Courier New"/>
          <w:i/>
          <w:sz w:val="20"/>
          <w:szCs w:val="20"/>
          <w:lang w:val="fr-FR"/>
        </w:rPr>
        <w:t xml:space="preserve">phase. </w:t>
      </w:r>
    </w:p>
    <w:p w:rsidR="00B97D8F" w:rsidRPr="000C0B39" w:rsidRDefault="00493FFD" w:rsidP="00C82381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i/>
          <w:sz w:val="20"/>
          <w:szCs w:val="20"/>
          <w:lang w:val="fr-FR"/>
        </w:rPr>
      </w:pPr>
      <w:r w:rsidRPr="000C0B39">
        <w:rPr>
          <w:rFonts w:ascii="Courier New" w:hAnsi="Courier New" w:cs="Courier New"/>
          <w:i/>
          <w:sz w:val="20"/>
          <w:szCs w:val="20"/>
          <w:lang w:val="fr-FR"/>
        </w:rPr>
        <w:t>Implémentation de la construction de la matrice glob</w:t>
      </w:r>
      <w:r w:rsidR="00636A2C" w:rsidRPr="000C0B39">
        <w:rPr>
          <w:rFonts w:ascii="Courier New" w:hAnsi="Courier New" w:cs="Courier New"/>
          <w:i/>
          <w:sz w:val="20"/>
          <w:szCs w:val="20"/>
          <w:lang w:val="fr-FR"/>
        </w:rPr>
        <w:t>ale du système dans le cas</w:t>
      </w:r>
      <w:r w:rsidRPr="000C0B39">
        <w:rPr>
          <w:rFonts w:ascii="Courier New" w:hAnsi="Courier New" w:cs="Courier New"/>
          <w:i/>
          <w:sz w:val="20"/>
          <w:szCs w:val="20"/>
          <w:lang w:val="fr-FR"/>
        </w:rPr>
        <w:t xml:space="preserve"> </w:t>
      </w:r>
      <w:r w:rsidR="00636A2C" w:rsidRPr="000C0B39">
        <w:rPr>
          <w:rFonts w:ascii="Courier New" w:hAnsi="Courier New" w:cs="Courier New"/>
          <w:i/>
          <w:sz w:val="20"/>
          <w:szCs w:val="20"/>
          <w:lang w:val="fr-FR"/>
        </w:rPr>
        <w:t xml:space="preserve">où il y a plusieurs différentes interactions entres </w:t>
      </w:r>
      <w:r w:rsidR="00771E5A" w:rsidRPr="000C0B39">
        <w:rPr>
          <w:rFonts w:ascii="Courier New" w:hAnsi="Courier New" w:cs="Courier New"/>
          <w:i/>
          <w:sz w:val="20"/>
          <w:szCs w:val="20"/>
          <w:lang w:val="fr-FR"/>
        </w:rPr>
        <w:t>objets</w:t>
      </w:r>
      <w:r w:rsidR="00636A2C" w:rsidRPr="000C0B39">
        <w:rPr>
          <w:rFonts w:ascii="Courier New" w:hAnsi="Courier New" w:cs="Courier New"/>
          <w:i/>
          <w:sz w:val="20"/>
          <w:szCs w:val="20"/>
          <w:lang w:val="fr-FR"/>
        </w:rPr>
        <w:t xml:space="preserve"> (</w:t>
      </w:r>
      <w:proofErr w:type="spellStart"/>
      <w:r w:rsidR="00636A2C" w:rsidRPr="000C0B39">
        <w:rPr>
          <w:rFonts w:ascii="Courier New" w:hAnsi="Courier New" w:cs="Courier New"/>
          <w:i/>
          <w:sz w:val="20"/>
          <w:szCs w:val="20"/>
          <w:lang w:val="fr-FR"/>
        </w:rPr>
        <w:t>mappings</w:t>
      </w:r>
      <w:proofErr w:type="spellEnd"/>
      <w:r w:rsidR="00636A2C" w:rsidRPr="000C0B39">
        <w:rPr>
          <w:rFonts w:ascii="Courier New" w:hAnsi="Courier New" w:cs="Courier New"/>
          <w:i/>
          <w:sz w:val="20"/>
          <w:szCs w:val="20"/>
          <w:lang w:val="fr-FR"/>
        </w:rPr>
        <w:t xml:space="preserve"> et interaction </w:t>
      </w:r>
      <w:proofErr w:type="spellStart"/>
      <w:r w:rsidR="00636A2C" w:rsidRPr="000C0B39">
        <w:rPr>
          <w:rFonts w:ascii="Courier New" w:hAnsi="Courier New" w:cs="Courier New"/>
          <w:i/>
          <w:sz w:val="20"/>
          <w:szCs w:val="20"/>
          <w:lang w:val="fr-FR"/>
        </w:rPr>
        <w:t>forcefields</w:t>
      </w:r>
      <w:proofErr w:type="spellEnd"/>
      <w:r w:rsidR="00636A2C" w:rsidRPr="000C0B39">
        <w:rPr>
          <w:rFonts w:ascii="Courier New" w:hAnsi="Courier New" w:cs="Courier New"/>
          <w:i/>
          <w:sz w:val="20"/>
          <w:szCs w:val="20"/>
          <w:lang w:val="fr-FR"/>
        </w:rPr>
        <w:t>)</w:t>
      </w:r>
      <w:r w:rsidR="00B97D8F" w:rsidRPr="000C0B39">
        <w:rPr>
          <w:rFonts w:ascii="Courier New" w:hAnsi="Courier New" w:cs="Courier New"/>
          <w:i/>
          <w:sz w:val="20"/>
          <w:szCs w:val="20"/>
          <w:lang w:val="fr-FR"/>
        </w:rPr>
        <w:t xml:space="preserve">. </w:t>
      </w:r>
    </w:p>
    <w:p w:rsidR="007878AC" w:rsidRPr="000C0B39" w:rsidRDefault="001610D8" w:rsidP="00C82381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i/>
          <w:sz w:val="20"/>
          <w:szCs w:val="20"/>
          <w:lang w:val="fr-FR"/>
        </w:rPr>
      </w:pPr>
      <w:r w:rsidRPr="000C0B39">
        <w:rPr>
          <w:rFonts w:ascii="Courier New" w:hAnsi="Courier New" w:cs="Courier New"/>
          <w:i/>
          <w:sz w:val="20"/>
          <w:szCs w:val="20"/>
          <w:lang w:val="fr-FR"/>
        </w:rPr>
        <w:t xml:space="preserve">Quotidiennement réponses aux utilisateurs de la communauté SOFA, </w:t>
      </w:r>
      <w:r w:rsidR="00AB7E02" w:rsidRPr="000C0B39">
        <w:rPr>
          <w:rFonts w:ascii="Courier New" w:hAnsi="Courier New" w:cs="Courier New"/>
          <w:i/>
          <w:sz w:val="20"/>
          <w:szCs w:val="20"/>
          <w:lang w:val="fr-FR"/>
        </w:rPr>
        <w:t>d</w:t>
      </w:r>
      <w:r w:rsidR="005C3124" w:rsidRPr="000C0B39">
        <w:rPr>
          <w:rFonts w:ascii="Courier New" w:hAnsi="Courier New" w:cs="Courier New"/>
          <w:i/>
          <w:sz w:val="20"/>
          <w:szCs w:val="20"/>
          <w:lang w:val="fr-FR"/>
        </w:rPr>
        <w:t>é</w:t>
      </w:r>
      <w:r w:rsidR="002A031B" w:rsidRPr="000C0B39">
        <w:rPr>
          <w:rFonts w:ascii="Courier New" w:hAnsi="Courier New" w:cs="Courier New"/>
          <w:i/>
          <w:sz w:val="20"/>
          <w:szCs w:val="20"/>
          <w:lang w:val="fr-FR"/>
        </w:rPr>
        <w:t>bo</w:t>
      </w:r>
      <w:r w:rsidR="005C3124" w:rsidRPr="000C0B39">
        <w:rPr>
          <w:rFonts w:ascii="Courier New" w:hAnsi="Courier New" w:cs="Courier New"/>
          <w:i/>
          <w:sz w:val="20"/>
          <w:szCs w:val="20"/>
          <w:lang w:val="fr-FR"/>
        </w:rPr>
        <w:t xml:space="preserve">gage </w:t>
      </w:r>
      <w:r w:rsidR="00107FE8" w:rsidRPr="000C0B39">
        <w:rPr>
          <w:rFonts w:ascii="Courier New" w:hAnsi="Courier New" w:cs="Courier New"/>
          <w:i/>
          <w:sz w:val="20"/>
          <w:szCs w:val="20"/>
          <w:lang w:val="fr-FR"/>
        </w:rPr>
        <w:t>compilation, tests, administra</w:t>
      </w:r>
      <w:r w:rsidR="00745EEC" w:rsidRPr="000C0B39">
        <w:rPr>
          <w:rFonts w:ascii="Courier New" w:hAnsi="Courier New" w:cs="Courier New"/>
          <w:i/>
          <w:sz w:val="20"/>
          <w:szCs w:val="20"/>
          <w:lang w:val="fr-FR"/>
        </w:rPr>
        <w:t>nt</w:t>
      </w:r>
      <w:r w:rsidR="00107FE8" w:rsidRPr="000C0B39">
        <w:rPr>
          <w:rFonts w:ascii="Courier New" w:hAnsi="Courier New" w:cs="Courier New"/>
          <w:i/>
          <w:sz w:val="20"/>
          <w:szCs w:val="20"/>
          <w:lang w:val="fr-FR"/>
        </w:rPr>
        <w:t xml:space="preserve"> du développement du projet</w:t>
      </w:r>
      <w:r w:rsidRPr="000C0B39">
        <w:rPr>
          <w:rFonts w:ascii="Courier New" w:hAnsi="Courier New" w:cs="Courier New"/>
          <w:i/>
          <w:sz w:val="20"/>
          <w:szCs w:val="20"/>
          <w:lang w:val="fr-FR"/>
        </w:rPr>
        <w:t xml:space="preserve"> à travers du système d’intégration continue Hudson</w:t>
      </w:r>
      <w:r w:rsidR="00107FE8" w:rsidRPr="000C0B39">
        <w:rPr>
          <w:rFonts w:ascii="Courier New" w:hAnsi="Courier New" w:cs="Courier New"/>
          <w:i/>
          <w:sz w:val="20"/>
          <w:szCs w:val="20"/>
          <w:lang w:val="fr-FR"/>
        </w:rPr>
        <w:t>.</w:t>
      </w:r>
    </w:p>
    <w:p w:rsidR="007878AC" w:rsidRPr="002B3DFA" w:rsidRDefault="007878AC" w:rsidP="007878AC">
      <w:pPr>
        <w:spacing w:after="0" w:line="240" w:lineRule="auto"/>
        <w:jc w:val="center"/>
        <w:rPr>
          <w:rFonts w:ascii="Copperplate Gothic Bold" w:hAnsi="Copperplate Gothic Bold"/>
          <w:sz w:val="20"/>
          <w:szCs w:val="20"/>
          <w:lang w:val="fr-FR"/>
        </w:rPr>
      </w:pPr>
    </w:p>
    <w:p w:rsidR="007878AC" w:rsidRPr="00975D89" w:rsidRDefault="00A13AA6" w:rsidP="007878AC">
      <w:pPr>
        <w:spacing w:after="0" w:line="240" w:lineRule="auto"/>
        <w:rPr>
          <w:rFonts w:ascii="Copperplate Gothic Bold" w:hAnsi="Copperplate Gothic Bold"/>
          <w:sz w:val="20"/>
          <w:szCs w:val="20"/>
          <w:lang w:val="fr-FR"/>
        </w:rPr>
      </w:pPr>
      <w:proofErr w:type="spellStart"/>
      <w:r>
        <w:rPr>
          <w:rFonts w:ascii="Copperplate Gothic Bold" w:hAnsi="Copperplate Gothic Bold"/>
          <w:sz w:val="20"/>
          <w:szCs w:val="20"/>
          <w:lang w:val="fr-FR"/>
        </w:rPr>
        <w:t>Envir.Tech</w:t>
      </w:r>
      <w:proofErr w:type="spellEnd"/>
      <w:r>
        <w:rPr>
          <w:rFonts w:ascii="Copperplate Gothic Bold" w:hAnsi="Copperplate Gothic Bold"/>
          <w:sz w:val="20"/>
          <w:szCs w:val="20"/>
          <w:lang w:val="fr-FR"/>
        </w:rPr>
        <w:t xml:space="preserve">. : </w:t>
      </w:r>
      <w:proofErr w:type="spellStart"/>
      <w:r>
        <w:rPr>
          <w:rFonts w:ascii="Copperplate Gothic Bold" w:hAnsi="Copperplate Gothic Bold"/>
          <w:sz w:val="20"/>
          <w:szCs w:val="20"/>
          <w:lang w:val="fr-FR"/>
        </w:rPr>
        <w:t>Ubuntu</w:t>
      </w:r>
      <w:proofErr w:type="spellEnd"/>
      <w:r>
        <w:rPr>
          <w:rFonts w:ascii="Copperplate Gothic Bold" w:hAnsi="Copperplate Gothic Bold"/>
          <w:sz w:val="20"/>
          <w:szCs w:val="20"/>
          <w:lang w:val="fr-FR"/>
        </w:rPr>
        <w:t>, Windows 7</w:t>
      </w:r>
      <w:r w:rsidR="007878AC" w:rsidRPr="00975D89">
        <w:rPr>
          <w:rFonts w:ascii="Copperplate Gothic Bold" w:hAnsi="Copperplate Gothic Bold"/>
          <w:sz w:val="20"/>
          <w:szCs w:val="20"/>
          <w:lang w:val="fr-FR"/>
        </w:rPr>
        <w:t xml:space="preserve">, BOUML, SVN, </w:t>
      </w:r>
      <w:proofErr w:type="spellStart"/>
      <w:r w:rsidR="007878AC" w:rsidRPr="00975D89">
        <w:rPr>
          <w:rFonts w:ascii="Copperplate Gothic Bold" w:hAnsi="Copperplate Gothic Bold"/>
          <w:sz w:val="20"/>
          <w:szCs w:val="20"/>
          <w:lang w:val="fr-FR"/>
        </w:rPr>
        <w:t>Doxygen</w:t>
      </w:r>
      <w:proofErr w:type="spellEnd"/>
      <w:r w:rsidR="007878AC" w:rsidRPr="00975D89">
        <w:rPr>
          <w:rFonts w:ascii="Copperplate Gothic Bold" w:hAnsi="Copperplate Gothic Bold"/>
          <w:sz w:val="20"/>
          <w:szCs w:val="20"/>
          <w:lang w:val="fr-FR"/>
        </w:rPr>
        <w:t xml:space="preserve">, Eclipse, VC++, </w:t>
      </w:r>
      <w:r w:rsidR="00A6214A">
        <w:rPr>
          <w:rFonts w:ascii="Copperplate Gothic Bold" w:hAnsi="Copperplate Gothic Bold"/>
          <w:sz w:val="20"/>
          <w:szCs w:val="20"/>
          <w:lang w:val="fr-FR"/>
        </w:rPr>
        <w:t>Hudson.</w:t>
      </w:r>
    </w:p>
    <w:p w:rsidR="007878AC" w:rsidRPr="00975D89" w:rsidRDefault="007878AC" w:rsidP="007878AC">
      <w:pPr>
        <w:spacing w:after="0" w:line="240" w:lineRule="auto"/>
        <w:jc w:val="center"/>
        <w:rPr>
          <w:rFonts w:ascii="Copperplate Gothic Bold" w:hAnsi="Copperplate Gothic Bold"/>
          <w:sz w:val="20"/>
          <w:szCs w:val="20"/>
          <w:lang w:val="fr-FR"/>
        </w:rPr>
      </w:pPr>
    </w:p>
    <w:p w:rsidR="00500F9B" w:rsidRPr="00975D89" w:rsidRDefault="00500F9B" w:rsidP="00474571">
      <w:pPr>
        <w:spacing w:after="0" w:line="240" w:lineRule="auto"/>
        <w:jc w:val="center"/>
        <w:rPr>
          <w:rFonts w:ascii="Copperplate Gothic Bold" w:hAnsi="Copperplate Gothic Bold"/>
          <w:sz w:val="20"/>
          <w:szCs w:val="20"/>
          <w:lang w:val="fr-FR"/>
        </w:rPr>
      </w:pPr>
    </w:p>
    <w:p w:rsidR="007878AC" w:rsidRDefault="007878AC" w:rsidP="00474571">
      <w:pPr>
        <w:spacing w:after="0" w:line="240" w:lineRule="auto"/>
        <w:jc w:val="center"/>
        <w:rPr>
          <w:rFonts w:ascii="Copperplate Gothic Bold" w:hAnsi="Copperplate Gothic Bold"/>
          <w:sz w:val="20"/>
          <w:szCs w:val="20"/>
          <w:lang w:val="fr-FR"/>
        </w:rPr>
      </w:pPr>
    </w:p>
    <w:p w:rsidR="00FE6543" w:rsidRDefault="00FE6543" w:rsidP="00474571">
      <w:pPr>
        <w:spacing w:after="0" w:line="240" w:lineRule="auto"/>
        <w:jc w:val="center"/>
        <w:rPr>
          <w:rFonts w:ascii="Copperplate Gothic Bold" w:hAnsi="Copperplate Gothic Bold"/>
          <w:sz w:val="20"/>
          <w:szCs w:val="20"/>
          <w:lang w:val="fr-FR"/>
        </w:rPr>
      </w:pPr>
    </w:p>
    <w:p w:rsidR="00FE6543" w:rsidRPr="00975D89" w:rsidRDefault="00FE6543" w:rsidP="00474571">
      <w:pPr>
        <w:spacing w:after="0" w:line="240" w:lineRule="auto"/>
        <w:jc w:val="center"/>
        <w:rPr>
          <w:rFonts w:ascii="Copperplate Gothic Bold" w:hAnsi="Copperplate Gothic Bold"/>
          <w:sz w:val="20"/>
          <w:szCs w:val="20"/>
          <w:lang w:val="fr-FR"/>
        </w:rPr>
      </w:pPr>
    </w:p>
    <w:tbl>
      <w:tblPr>
        <w:tblStyle w:val="Grilledutableau"/>
        <w:tblW w:w="0" w:type="auto"/>
        <w:tblLook w:val="04A0"/>
      </w:tblPr>
      <w:tblGrid>
        <w:gridCol w:w="5003"/>
        <w:gridCol w:w="5015"/>
      </w:tblGrid>
      <w:tr w:rsidR="00474571" w:rsidRPr="00474571" w:rsidTr="00EA1E9D">
        <w:tc>
          <w:tcPr>
            <w:tcW w:w="5216" w:type="dxa"/>
          </w:tcPr>
          <w:p w:rsidR="00474571" w:rsidRDefault="007529AA" w:rsidP="00A35344">
            <w:pPr>
              <w:rPr>
                <w:rFonts w:ascii="Copperplate Gothic Bold" w:hAnsi="Copperplate Gothic Bold"/>
                <w:sz w:val="20"/>
                <w:szCs w:val="20"/>
                <w:lang w:val="fr-BE"/>
              </w:rPr>
            </w:pPr>
            <w:r w:rsidRPr="00975D89">
              <w:rPr>
                <w:rFonts w:ascii="Copperplate Gothic Bold" w:hAnsi="Copperplate Gothic Bold"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Copperplate Gothic Bold" w:hAnsi="Copperplate Gothic Bold"/>
                <w:sz w:val="20"/>
                <w:szCs w:val="20"/>
                <w:lang w:val="fr-BE"/>
              </w:rPr>
              <w:t xml:space="preserve">Juin.09 </w:t>
            </w:r>
            <w:r w:rsidR="006651F3">
              <w:rPr>
                <w:rFonts w:ascii="Copperplate Gothic Bold" w:hAnsi="Copperplate Gothic Bold"/>
                <w:sz w:val="20"/>
                <w:szCs w:val="20"/>
                <w:lang w:val="fr-BE"/>
              </w:rPr>
              <w:t>à</w:t>
            </w:r>
            <w:r>
              <w:rPr>
                <w:rFonts w:ascii="Copperplate Gothic Bold" w:hAnsi="Copperplate Gothic Bold"/>
                <w:sz w:val="20"/>
                <w:szCs w:val="20"/>
                <w:lang w:val="fr-BE"/>
              </w:rPr>
              <w:t xml:space="preserve"> Nov</w:t>
            </w:r>
            <w:r w:rsidR="00474571">
              <w:rPr>
                <w:rFonts w:ascii="Copperplate Gothic Bold" w:hAnsi="Copperplate Gothic Bold"/>
                <w:sz w:val="20"/>
                <w:szCs w:val="20"/>
                <w:lang w:val="fr-BE"/>
              </w:rPr>
              <w:t>.09</w:t>
            </w:r>
          </w:p>
        </w:tc>
        <w:tc>
          <w:tcPr>
            <w:tcW w:w="5216" w:type="dxa"/>
          </w:tcPr>
          <w:p w:rsidR="00474571" w:rsidRPr="00474571" w:rsidRDefault="00474571" w:rsidP="00474571">
            <w:pPr>
              <w:jc w:val="right"/>
              <w:rPr>
                <w:rFonts w:ascii="Copperplate Gothic Bold" w:hAnsi="Copperplate Gothic Bold"/>
                <w:sz w:val="20"/>
                <w:szCs w:val="20"/>
              </w:rPr>
            </w:pPr>
            <w:proofErr w:type="spellStart"/>
            <w:r w:rsidRPr="00474571">
              <w:rPr>
                <w:rFonts w:ascii="Copperplate Gothic Bold" w:hAnsi="Copperplate Gothic Bold"/>
                <w:sz w:val="20"/>
                <w:szCs w:val="20"/>
              </w:rPr>
              <w:t>Essilor</w:t>
            </w:r>
            <w:proofErr w:type="spellEnd"/>
            <w:r w:rsidRPr="00474571">
              <w:rPr>
                <w:rFonts w:ascii="Copperplate Gothic Bold" w:hAnsi="Copperplate Gothic Bold"/>
                <w:sz w:val="20"/>
                <w:szCs w:val="20"/>
              </w:rPr>
              <w:t>-C.E.M.E.F</w:t>
            </w:r>
          </w:p>
        </w:tc>
      </w:tr>
    </w:tbl>
    <w:p w:rsidR="007878AC" w:rsidRDefault="007878AC" w:rsidP="00474571">
      <w:pPr>
        <w:spacing w:after="0" w:line="240" w:lineRule="auto"/>
        <w:jc w:val="center"/>
        <w:rPr>
          <w:rFonts w:ascii="Copperplate Gothic Bold" w:hAnsi="Copperplate Gothic Bold"/>
          <w:sz w:val="20"/>
          <w:szCs w:val="20"/>
        </w:rPr>
      </w:pPr>
    </w:p>
    <w:p w:rsidR="00500F9B" w:rsidRDefault="00500F9B" w:rsidP="00474571">
      <w:pPr>
        <w:spacing w:after="0" w:line="240" w:lineRule="auto"/>
        <w:jc w:val="center"/>
        <w:rPr>
          <w:rFonts w:ascii="Copperplate Gothic Bold" w:hAnsi="Copperplate Gothic Bold"/>
          <w:sz w:val="20"/>
          <w:szCs w:val="20"/>
        </w:rPr>
      </w:pPr>
    </w:p>
    <w:p w:rsidR="00474571" w:rsidRPr="002B3DFA" w:rsidRDefault="00474571" w:rsidP="00CF50E7">
      <w:pPr>
        <w:spacing w:after="0" w:line="240" w:lineRule="auto"/>
        <w:rPr>
          <w:rFonts w:ascii="Copperplate Gothic Bold" w:hAnsi="Copperplate Gothic Bold"/>
          <w:sz w:val="20"/>
          <w:szCs w:val="20"/>
          <w:lang w:val="fr-FR"/>
        </w:rPr>
      </w:pPr>
      <w:r w:rsidRPr="002B3DFA">
        <w:rPr>
          <w:rFonts w:ascii="Copperplate Gothic Bold" w:hAnsi="Copperplate Gothic Bold"/>
          <w:sz w:val="20"/>
          <w:szCs w:val="20"/>
          <w:lang w:val="fr-FR"/>
        </w:rPr>
        <w:t xml:space="preserve">nano-indentation </w:t>
      </w:r>
      <w:r w:rsidR="002B3DFA" w:rsidRPr="002B3DFA">
        <w:rPr>
          <w:rFonts w:ascii="Copperplate Gothic Bold" w:hAnsi="Copperplate Gothic Bold"/>
          <w:sz w:val="20"/>
          <w:szCs w:val="20"/>
          <w:lang w:val="fr-FR"/>
        </w:rPr>
        <w:t>s</w:t>
      </w:r>
      <w:r w:rsidR="0096015E">
        <w:rPr>
          <w:rFonts w:ascii="Copperplate Gothic Bold" w:hAnsi="Copperplate Gothic Bold"/>
          <w:sz w:val="20"/>
          <w:szCs w:val="20"/>
          <w:lang w:val="fr-FR"/>
        </w:rPr>
        <w:t>ur les verres organiques composé</w:t>
      </w:r>
      <w:r w:rsidR="002B3DFA" w:rsidRPr="002B3DFA">
        <w:rPr>
          <w:rFonts w:ascii="Copperplate Gothic Bold" w:hAnsi="Copperplate Gothic Bold"/>
          <w:sz w:val="20"/>
          <w:szCs w:val="20"/>
          <w:lang w:val="fr-FR"/>
        </w:rPr>
        <w:t>s de tr</w:t>
      </w:r>
      <w:r w:rsidR="002B3DFA">
        <w:rPr>
          <w:rFonts w:ascii="Copperplate Gothic Bold" w:hAnsi="Copperplate Gothic Bold"/>
          <w:sz w:val="20"/>
          <w:szCs w:val="20"/>
          <w:lang w:val="fr-FR"/>
        </w:rPr>
        <w:t>i-</w:t>
      </w:r>
      <w:r w:rsidR="002B3DFA" w:rsidRPr="002B3DFA">
        <w:rPr>
          <w:rFonts w:ascii="Copperplate Gothic Bold" w:hAnsi="Copperplate Gothic Bold"/>
          <w:sz w:val="20"/>
          <w:szCs w:val="20"/>
          <w:lang w:val="fr-FR"/>
        </w:rPr>
        <w:t>couches</w:t>
      </w:r>
      <w:r w:rsidR="00846A9E" w:rsidRPr="002B3DFA">
        <w:rPr>
          <w:rFonts w:ascii="Copperplate Gothic Bold" w:hAnsi="Copperplate Gothic Bold"/>
          <w:sz w:val="20"/>
          <w:szCs w:val="20"/>
          <w:lang w:val="fr-FR"/>
        </w:rPr>
        <w:t>.</w:t>
      </w:r>
    </w:p>
    <w:p w:rsidR="00474571" w:rsidRPr="002B3DFA" w:rsidRDefault="00474571" w:rsidP="000E7048">
      <w:pPr>
        <w:spacing w:after="0" w:line="240" w:lineRule="auto"/>
        <w:jc w:val="center"/>
        <w:rPr>
          <w:rFonts w:ascii="Copperplate Gothic Bold" w:hAnsi="Copperplate Gothic Bold"/>
          <w:sz w:val="20"/>
          <w:szCs w:val="20"/>
          <w:lang w:val="fr-FR"/>
        </w:rPr>
      </w:pPr>
    </w:p>
    <w:p w:rsidR="00915AA6" w:rsidRPr="000C0B39" w:rsidRDefault="009E62FF" w:rsidP="008B0FAF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i/>
          <w:sz w:val="20"/>
          <w:szCs w:val="20"/>
          <w:lang w:val="fr-FR"/>
        </w:rPr>
      </w:pPr>
      <w:r w:rsidRPr="000C0B39">
        <w:rPr>
          <w:rFonts w:ascii="Courier New" w:hAnsi="Courier New" w:cs="Courier New"/>
          <w:i/>
          <w:sz w:val="20"/>
          <w:szCs w:val="20"/>
          <w:lang w:val="fr-FR"/>
        </w:rPr>
        <w:t>Etude et analyse indépendamment les propriétés intrinsèques de chaque verre par des essaies mécanique (tension, compression, nano</w:t>
      </w:r>
      <w:r w:rsidR="008A22C4" w:rsidRPr="000C0B39">
        <w:rPr>
          <w:rFonts w:ascii="Courier New" w:hAnsi="Courier New" w:cs="Courier New"/>
          <w:i/>
          <w:sz w:val="20"/>
          <w:szCs w:val="20"/>
          <w:lang w:val="fr-FR"/>
        </w:rPr>
        <w:t>-</w:t>
      </w:r>
      <w:r w:rsidRPr="000C0B39">
        <w:rPr>
          <w:rFonts w:ascii="Courier New" w:hAnsi="Courier New" w:cs="Courier New"/>
          <w:i/>
          <w:sz w:val="20"/>
          <w:szCs w:val="20"/>
          <w:lang w:val="fr-FR"/>
        </w:rPr>
        <w:t>indentation) aux différentes cuissons</w:t>
      </w:r>
      <w:r w:rsidR="00001BC0" w:rsidRPr="000C0B39">
        <w:rPr>
          <w:rFonts w:ascii="Courier New" w:hAnsi="Courier New" w:cs="Courier New"/>
          <w:i/>
          <w:sz w:val="20"/>
          <w:szCs w:val="20"/>
          <w:lang w:val="fr-FR"/>
        </w:rPr>
        <w:t>.</w:t>
      </w:r>
    </w:p>
    <w:p w:rsidR="008F7378" w:rsidRPr="000C0B39" w:rsidRDefault="008A22C4" w:rsidP="008F7378">
      <w:pPr>
        <w:pStyle w:val="Paragraphedeliste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i/>
          <w:sz w:val="20"/>
          <w:szCs w:val="20"/>
          <w:lang w:val="fr-FR"/>
        </w:rPr>
      </w:pPr>
      <w:r w:rsidRPr="000C0B39">
        <w:rPr>
          <w:rFonts w:ascii="Courier New" w:hAnsi="Courier New" w:cs="Courier New"/>
          <w:i/>
          <w:sz w:val="20"/>
          <w:szCs w:val="20"/>
          <w:lang w:val="fr-FR"/>
        </w:rPr>
        <w:t>Analyse de données extraites par les essaies de nano-indentation sur l’assemblage des couches (</w:t>
      </w:r>
      <w:r w:rsidR="004C1CAC" w:rsidRPr="000C0B39">
        <w:rPr>
          <w:rFonts w:ascii="Courier New" w:hAnsi="Courier New" w:cs="Courier New"/>
          <w:i/>
          <w:sz w:val="20"/>
          <w:szCs w:val="20"/>
          <w:lang w:val="fr-FR"/>
        </w:rPr>
        <w:t>la courbe caractéristique forces-pénétration</w:t>
      </w:r>
      <w:r w:rsidRPr="000C0B39">
        <w:rPr>
          <w:rFonts w:ascii="Courier New" w:hAnsi="Courier New" w:cs="Courier New"/>
          <w:i/>
          <w:sz w:val="20"/>
          <w:szCs w:val="20"/>
          <w:lang w:val="fr-FR"/>
        </w:rPr>
        <w:t>)</w:t>
      </w:r>
      <w:r w:rsidR="00001BC0" w:rsidRPr="000C0B39">
        <w:rPr>
          <w:rFonts w:ascii="Courier New" w:hAnsi="Courier New" w:cs="Courier New"/>
          <w:i/>
          <w:sz w:val="20"/>
          <w:szCs w:val="20"/>
          <w:lang w:val="fr-FR"/>
        </w:rPr>
        <w:t>.</w:t>
      </w:r>
      <w:r w:rsidR="001128F4" w:rsidRPr="000C0B39">
        <w:rPr>
          <w:rFonts w:ascii="Courier New" w:hAnsi="Courier New" w:cs="Courier New"/>
          <w:i/>
          <w:sz w:val="20"/>
          <w:szCs w:val="20"/>
          <w:lang w:val="fr-FR"/>
        </w:rPr>
        <w:t xml:space="preserve"> </w:t>
      </w:r>
    </w:p>
    <w:p w:rsidR="00EC7C28" w:rsidRPr="000C0B39" w:rsidRDefault="00394655" w:rsidP="008B0FAF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i/>
          <w:sz w:val="20"/>
          <w:szCs w:val="20"/>
          <w:lang w:val="fr-FR"/>
        </w:rPr>
      </w:pPr>
      <w:r w:rsidRPr="000C0B39">
        <w:rPr>
          <w:rFonts w:ascii="Courier New" w:hAnsi="Courier New" w:cs="Courier New"/>
          <w:i/>
          <w:sz w:val="20"/>
          <w:szCs w:val="20"/>
          <w:lang w:val="fr-FR"/>
        </w:rPr>
        <w:t>Proposition de paramètres,</w:t>
      </w:r>
      <w:r w:rsidR="00EC7C28" w:rsidRPr="000C0B39">
        <w:rPr>
          <w:rFonts w:ascii="Courier New" w:hAnsi="Courier New" w:cs="Courier New"/>
          <w:i/>
          <w:sz w:val="20"/>
          <w:szCs w:val="20"/>
          <w:lang w:val="fr-FR"/>
        </w:rPr>
        <w:t xml:space="preserve"> réalisation des simulations de nano-indentation sur 2-3 couches</w:t>
      </w:r>
      <w:r w:rsidR="00001BC0" w:rsidRPr="000C0B39">
        <w:rPr>
          <w:rFonts w:ascii="Courier New" w:hAnsi="Courier New" w:cs="Courier New"/>
          <w:i/>
          <w:sz w:val="20"/>
          <w:szCs w:val="20"/>
          <w:lang w:val="fr-FR"/>
        </w:rPr>
        <w:t>.</w:t>
      </w:r>
    </w:p>
    <w:p w:rsidR="0004633B" w:rsidRPr="000C0B39" w:rsidRDefault="0004633B" w:rsidP="008B0FAF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i/>
          <w:sz w:val="20"/>
          <w:szCs w:val="20"/>
          <w:lang w:val="fr-FR"/>
        </w:rPr>
      </w:pPr>
      <w:r w:rsidRPr="000C0B39">
        <w:rPr>
          <w:rFonts w:ascii="Courier New" w:hAnsi="Courier New" w:cs="Courier New"/>
          <w:i/>
          <w:sz w:val="20"/>
          <w:szCs w:val="20"/>
          <w:lang w:val="fr-FR"/>
        </w:rPr>
        <w:t>Comparaison des courbes caractéristique de la simulation avec des essaies mécaniques</w:t>
      </w:r>
      <w:r w:rsidR="00394655" w:rsidRPr="000C0B39">
        <w:rPr>
          <w:rFonts w:ascii="Courier New" w:hAnsi="Courier New" w:cs="Courier New"/>
          <w:i/>
          <w:sz w:val="20"/>
          <w:szCs w:val="20"/>
          <w:lang w:val="fr-FR"/>
        </w:rPr>
        <w:t>.</w:t>
      </w:r>
    </w:p>
    <w:p w:rsidR="00E137F2" w:rsidRPr="000C0B39" w:rsidRDefault="007101B4" w:rsidP="00B640FB">
      <w:pPr>
        <w:pStyle w:val="Paragraphedeliste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i/>
          <w:sz w:val="20"/>
          <w:szCs w:val="20"/>
          <w:lang w:val="fr-FR"/>
        </w:rPr>
      </w:pPr>
      <w:r w:rsidRPr="000C0B39">
        <w:rPr>
          <w:rFonts w:ascii="Courier New" w:hAnsi="Courier New" w:cs="Courier New"/>
          <w:i/>
          <w:sz w:val="20"/>
          <w:szCs w:val="20"/>
          <w:lang w:val="fr-FR"/>
        </w:rPr>
        <w:t>Variation des paramè</w:t>
      </w:r>
      <w:r w:rsidR="00001BC0" w:rsidRPr="000C0B39">
        <w:rPr>
          <w:rFonts w:ascii="Courier New" w:hAnsi="Courier New" w:cs="Courier New"/>
          <w:i/>
          <w:sz w:val="20"/>
          <w:szCs w:val="20"/>
          <w:lang w:val="fr-FR"/>
        </w:rPr>
        <w:t>tres</w:t>
      </w:r>
      <w:r w:rsidR="0004633B" w:rsidRPr="000C0B39">
        <w:rPr>
          <w:rFonts w:ascii="Courier New" w:hAnsi="Courier New" w:cs="Courier New"/>
          <w:i/>
          <w:sz w:val="20"/>
          <w:szCs w:val="20"/>
          <w:lang w:val="fr-FR"/>
        </w:rPr>
        <w:t xml:space="preserve"> de simulation</w:t>
      </w:r>
      <w:r w:rsidR="00001BC0" w:rsidRPr="000C0B39">
        <w:rPr>
          <w:rFonts w:ascii="Courier New" w:hAnsi="Courier New" w:cs="Courier New"/>
          <w:i/>
          <w:sz w:val="20"/>
          <w:szCs w:val="20"/>
          <w:lang w:val="fr-FR"/>
        </w:rPr>
        <w:t xml:space="preserve"> pour analyser</w:t>
      </w:r>
      <w:r w:rsidRPr="000C0B39">
        <w:rPr>
          <w:rFonts w:ascii="Courier New" w:hAnsi="Courier New" w:cs="Courier New"/>
          <w:i/>
          <w:sz w:val="20"/>
          <w:szCs w:val="20"/>
          <w:lang w:val="fr-FR"/>
        </w:rPr>
        <w:t xml:space="preserve"> la sensibilité de</w:t>
      </w:r>
      <w:r w:rsidR="00373C7E" w:rsidRPr="000C0B39">
        <w:rPr>
          <w:rFonts w:ascii="Courier New" w:hAnsi="Courier New" w:cs="Courier New"/>
          <w:i/>
          <w:sz w:val="20"/>
          <w:szCs w:val="20"/>
          <w:lang w:val="fr-FR"/>
        </w:rPr>
        <w:t>s verres</w:t>
      </w:r>
      <w:r w:rsidRPr="000C0B39">
        <w:rPr>
          <w:rFonts w:ascii="Courier New" w:hAnsi="Courier New" w:cs="Courier New"/>
          <w:i/>
          <w:sz w:val="20"/>
          <w:szCs w:val="20"/>
          <w:lang w:val="fr-FR"/>
        </w:rPr>
        <w:t xml:space="preserve"> </w:t>
      </w:r>
      <w:r w:rsidR="0004633B" w:rsidRPr="000C0B39">
        <w:rPr>
          <w:rFonts w:ascii="Courier New" w:hAnsi="Courier New" w:cs="Courier New"/>
          <w:i/>
          <w:sz w:val="20"/>
          <w:szCs w:val="20"/>
          <w:lang w:val="fr-FR"/>
        </w:rPr>
        <w:t>en fonction de ces</w:t>
      </w:r>
      <w:r w:rsidRPr="000C0B39">
        <w:rPr>
          <w:rFonts w:ascii="Courier New" w:hAnsi="Courier New" w:cs="Courier New"/>
          <w:i/>
          <w:sz w:val="20"/>
          <w:szCs w:val="20"/>
          <w:lang w:val="fr-FR"/>
        </w:rPr>
        <w:t xml:space="preserve"> paramè</w:t>
      </w:r>
      <w:r w:rsidR="00001BC0" w:rsidRPr="000C0B39">
        <w:rPr>
          <w:rFonts w:ascii="Courier New" w:hAnsi="Courier New" w:cs="Courier New"/>
          <w:i/>
          <w:sz w:val="20"/>
          <w:szCs w:val="20"/>
          <w:lang w:val="fr-FR"/>
        </w:rPr>
        <w:t>tr</w:t>
      </w:r>
      <w:r w:rsidRPr="000C0B39">
        <w:rPr>
          <w:rFonts w:ascii="Courier New" w:hAnsi="Courier New" w:cs="Courier New"/>
          <w:i/>
          <w:sz w:val="20"/>
          <w:szCs w:val="20"/>
          <w:lang w:val="fr-FR"/>
        </w:rPr>
        <w:t>e</w:t>
      </w:r>
      <w:r w:rsidR="00001BC0" w:rsidRPr="000C0B39">
        <w:rPr>
          <w:rFonts w:ascii="Courier New" w:hAnsi="Courier New" w:cs="Courier New"/>
          <w:i/>
          <w:sz w:val="20"/>
          <w:szCs w:val="20"/>
          <w:lang w:val="fr-FR"/>
        </w:rPr>
        <w:t>s</w:t>
      </w:r>
      <w:r w:rsidR="0004633B" w:rsidRPr="000C0B39">
        <w:rPr>
          <w:rFonts w:ascii="Courier New" w:hAnsi="Courier New" w:cs="Courier New"/>
          <w:i/>
          <w:sz w:val="20"/>
          <w:szCs w:val="20"/>
          <w:lang w:val="fr-FR"/>
        </w:rPr>
        <w:t xml:space="preserve"> afin d’écl</w:t>
      </w:r>
      <w:r w:rsidR="00373C7E" w:rsidRPr="000C0B39">
        <w:rPr>
          <w:rFonts w:ascii="Courier New" w:hAnsi="Courier New" w:cs="Courier New"/>
          <w:i/>
          <w:sz w:val="20"/>
          <w:szCs w:val="20"/>
          <w:lang w:val="fr-FR"/>
        </w:rPr>
        <w:t>airer ses comportements</w:t>
      </w:r>
      <w:r w:rsidR="00001BC0" w:rsidRPr="000C0B39">
        <w:rPr>
          <w:rFonts w:ascii="Courier New" w:hAnsi="Courier New" w:cs="Courier New"/>
          <w:i/>
          <w:sz w:val="20"/>
          <w:szCs w:val="20"/>
          <w:lang w:val="fr-FR"/>
        </w:rPr>
        <w:t>.</w:t>
      </w:r>
      <w:r w:rsidR="00C45377" w:rsidRPr="000C0B39">
        <w:rPr>
          <w:rFonts w:ascii="Courier New" w:hAnsi="Courier New" w:cs="Courier New"/>
          <w:i/>
          <w:sz w:val="20"/>
          <w:szCs w:val="20"/>
          <w:lang w:val="fr-FR"/>
        </w:rPr>
        <w:t xml:space="preserve"> </w:t>
      </w:r>
      <w:r w:rsidR="00B640FB" w:rsidRPr="000C0B39">
        <w:rPr>
          <w:rFonts w:ascii="Courier New" w:hAnsi="Courier New" w:cs="Courier New"/>
          <w:i/>
          <w:sz w:val="20"/>
          <w:szCs w:val="20"/>
          <w:lang w:val="fr-FR"/>
        </w:rPr>
        <w:t>Signal les zones de contrainte de traction.</w:t>
      </w:r>
    </w:p>
    <w:p w:rsidR="00B640FB" w:rsidRPr="00001BC0" w:rsidRDefault="00B640FB" w:rsidP="00B640FB">
      <w:pPr>
        <w:pStyle w:val="Paragraphedeliste"/>
        <w:spacing w:after="0" w:line="240" w:lineRule="auto"/>
        <w:rPr>
          <w:rFonts w:ascii="Copperplate Gothic Bold" w:hAnsi="Copperplate Gothic Bold"/>
          <w:sz w:val="20"/>
          <w:szCs w:val="20"/>
          <w:lang w:val="fr-FR"/>
        </w:rPr>
      </w:pPr>
    </w:p>
    <w:p w:rsidR="00474571" w:rsidRDefault="00474571" w:rsidP="00474571">
      <w:pPr>
        <w:spacing w:after="0" w:line="240" w:lineRule="auto"/>
        <w:rPr>
          <w:rFonts w:ascii="Copperplate Gothic Bold" w:hAnsi="Copperplate Gothic Bold"/>
          <w:sz w:val="20"/>
          <w:szCs w:val="20"/>
        </w:rPr>
      </w:pPr>
      <w:proofErr w:type="spellStart"/>
      <w:r w:rsidRPr="00F51496">
        <w:rPr>
          <w:rFonts w:ascii="Copperplate Gothic Bold" w:hAnsi="Copperplate Gothic Bold"/>
          <w:sz w:val="20"/>
          <w:szCs w:val="20"/>
        </w:rPr>
        <w:t>Envir.Tech</w:t>
      </w:r>
      <w:proofErr w:type="spellEnd"/>
      <w:proofErr w:type="gramStart"/>
      <w:r w:rsidRPr="00F51496">
        <w:rPr>
          <w:rFonts w:ascii="Copperplate Gothic Bold" w:hAnsi="Copperplate Gothic Bold"/>
          <w:sz w:val="20"/>
          <w:szCs w:val="20"/>
        </w:rPr>
        <w:t>. :</w:t>
      </w:r>
      <w:proofErr w:type="gramEnd"/>
      <w:r w:rsidR="00F51496" w:rsidRPr="00F51496">
        <w:rPr>
          <w:rFonts w:ascii="Copperplate Gothic Bold" w:hAnsi="Copperplate Gothic Bold"/>
          <w:sz w:val="20"/>
          <w:szCs w:val="20"/>
        </w:rPr>
        <w:t xml:space="preserve"> Forge3, </w:t>
      </w:r>
      <w:proofErr w:type="spellStart"/>
      <w:r w:rsidR="00F51496" w:rsidRPr="00F51496">
        <w:rPr>
          <w:rFonts w:ascii="Copperplate Gothic Bold" w:hAnsi="Copperplate Gothic Bold"/>
          <w:sz w:val="20"/>
          <w:szCs w:val="20"/>
        </w:rPr>
        <w:t>Matlab</w:t>
      </w:r>
      <w:proofErr w:type="spellEnd"/>
      <w:r w:rsidR="00F51496" w:rsidRPr="00F51496">
        <w:rPr>
          <w:rFonts w:ascii="Copperplate Gothic Bold" w:hAnsi="Copperplate Gothic Bold"/>
          <w:sz w:val="20"/>
          <w:szCs w:val="20"/>
        </w:rPr>
        <w:t xml:space="preserve">, Excel, GIMP. </w:t>
      </w:r>
    </w:p>
    <w:p w:rsidR="00E137F2" w:rsidRDefault="00A2257B" w:rsidP="004A5226">
      <w:pPr>
        <w:spacing w:after="0" w:line="240" w:lineRule="auto"/>
        <w:rPr>
          <w:rFonts w:ascii="Copperplate Gothic Bold" w:hAnsi="Copperplate Gothic Bold"/>
          <w:sz w:val="20"/>
          <w:szCs w:val="20"/>
          <w:lang w:val="fr-BE"/>
        </w:rPr>
      </w:pPr>
      <w:r>
        <w:rPr>
          <w:rFonts w:ascii="Copperplate Gothic Bold" w:hAnsi="Copperplate Gothic Bold"/>
          <w:sz w:val="20"/>
          <w:szCs w:val="20"/>
        </w:rPr>
        <w:t xml:space="preserve">Instruments: XP, </w:t>
      </w:r>
      <w:proofErr w:type="spellStart"/>
      <w:r>
        <w:rPr>
          <w:rFonts w:ascii="Copperplate Gothic Bold" w:hAnsi="Copperplate Gothic Bold"/>
          <w:sz w:val="20"/>
          <w:szCs w:val="20"/>
        </w:rPr>
        <w:t>Hysitron</w:t>
      </w:r>
      <w:proofErr w:type="spellEnd"/>
      <w:r>
        <w:rPr>
          <w:rFonts w:ascii="Copperplate Gothic Bold" w:hAnsi="Copperplate Gothic Bold"/>
          <w:sz w:val="20"/>
          <w:szCs w:val="20"/>
        </w:rPr>
        <w:t>.</w:t>
      </w:r>
    </w:p>
    <w:sectPr w:rsidR="00E137F2" w:rsidSect="00D646CF">
      <w:pgSz w:w="12240" w:h="15840"/>
      <w:pgMar w:top="720" w:right="1134" w:bottom="720" w:left="130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54CBA"/>
    <w:multiLevelType w:val="hybridMultilevel"/>
    <w:tmpl w:val="6C5095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6A5563"/>
    <w:multiLevelType w:val="hybridMultilevel"/>
    <w:tmpl w:val="97AAC762"/>
    <w:lvl w:ilvl="0" w:tplc="A1E08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</w:compat>
  <w:rsids>
    <w:rsidRoot w:val="000E7048"/>
    <w:rsid w:val="00001BC0"/>
    <w:rsid w:val="0004633B"/>
    <w:rsid w:val="00092AED"/>
    <w:rsid w:val="00093A4B"/>
    <w:rsid w:val="000B5074"/>
    <w:rsid w:val="000C0B39"/>
    <w:rsid w:val="000D0A2B"/>
    <w:rsid w:val="000D41FA"/>
    <w:rsid w:val="000E1FA0"/>
    <w:rsid w:val="000E7048"/>
    <w:rsid w:val="00107FE8"/>
    <w:rsid w:val="00110E54"/>
    <w:rsid w:val="001128F4"/>
    <w:rsid w:val="001610D8"/>
    <w:rsid w:val="001643C6"/>
    <w:rsid w:val="00185C4A"/>
    <w:rsid w:val="001A337C"/>
    <w:rsid w:val="001C6BBA"/>
    <w:rsid w:val="00217406"/>
    <w:rsid w:val="002269A8"/>
    <w:rsid w:val="00276297"/>
    <w:rsid w:val="0028377A"/>
    <w:rsid w:val="002A031B"/>
    <w:rsid w:val="002A3FA9"/>
    <w:rsid w:val="002B3DFA"/>
    <w:rsid w:val="00310395"/>
    <w:rsid w:val="00346299"/>
    <w:rsid w:val="003542D0"/>
    <w:rsid w:val="00354542"/>
    <w:rsid w:val="0036759D"/>
    <w:rsid w:val="00373C7E"/>
    <w:rsid w:val="00377031"/>
    <w:rsid w:val="00394655"/>
    <w:rsid w:val="003B6413"/>
    <w:rsid w:val="003C244D"/>
    <w:rsid w:val="00403541"/>
    <w:rsid w:val="00416412"/>
    <w:rsid w:val="00470EDE"/>
    <w:rsid w:val="00474571"/>
    <w:rsid w:val="00493FFD"/>
    <w:rsid w:val="004A5226"/>
    <w:rsid w:val="004C1CAC"/>
    <w:rsid w:val="00500F9B"/>
    <w:rsid w:val="005132F2"/>
    <w:rsid w:val="00551E3D"/>
    <w:rsid w:val="005C3124"/>
    <w:rsid w:val="0062313F"/>
    <w:rsid w:val="0062392C"/>
    <w:rsid w:val="00633A8D"/>
    <w:rsid w:val="00636A2C"/>
    <w:rsid w:val="00646C99"/>
    <w:rsid w:val="006564B9"/>
    <w:rsid w:val="00657F1C"/>
    <w:rsid w:val="006651F3"/>
    <w:rsid w:val="006A2741"/>
    <w:rsid w:val="006A4649"/>
    <w:rsid w:val="006C01F1"/>
    <w:rsid w:val="006C652C"/>
    <w:rsid w:val="006D552E"/>
    <w:rsid w:val="00703E96"/>
    <w:rsid w:val="007101B4"/>
    <w:rsid w:val="00745784"/>
    <w:rsid w:val="00745EEC"/>
    <w:rsid w:val="007462BD"/>
    <w:rsid w:val="007529AA"/>
    <w:rsid w:val="00756DBB"/>
    <w:rsid w:val="0076787B"/>
    <w:rsid w:val="00771E5A"/>
    <w:rsid w:val="00772765"/>
    <w:rsid w:val="007878AC"/>
    <w:rsid w:val="0079327A"/>
    <w:rsid w:val="008243D2"/>
    <w:rsid w:val="00843D57"/>
    <w:rsid w:val="00846A9E"/>
    <w:rsid w:val="00853135"/>
    <w:rsid w:val="0086481A"/>
    <w:rsid w:val="008748AF"/>
    <w:rsid w:val="008A22C4"/>
    <w:rsid w:val="008B0FAF"/>
    <w:rsid w:val="008B4142"/>
    <w:rsid w:val="008B5ED7"/>
    <w:rsid w:val="008E0747"/>
    <w:rsid w:val="008E249E"/>
    <w:rsid w:val="008F7378"/>
    <w:rsid w:val="00915AA6"/>
    <w:rsid w:val="00940D11"/>
    <w:rsid w:val="0096015E"/>
    <w:rsid w:val="00975D89"/>
    <w:rsid w:val="009B230B"/>
    <w:rsid w:val="009C12B7"/>
    <w:rsid w:val="009E62FF"/>
    <w:rsid w:val="00A13AA6"/>
    <w:rsid w:val="00A13C6B"/>
    <w:rsid w:val="00A2257B"/>
    <w:rsid w:val="00A35344"/>
    <w:rsid w:val="00A51719"/>
    <w:rsid w:val="00A6214A"/>
    <w:rsid w:val="00A66CAF"/>
    <w:rsid w:val="00A66ECF"/>
    <w:rsid w:val="00A82045"/>
    <w:rsid w:val="00A84736"/>
    <w:rsid w:val="00AB7E02"/>
    <w:rsid w:val="00B17084"/>
    <w:rsid w:val="00B506B5"/>
    <w:rsid w:val="00B640FB"/>
    <w:rsid w:val="00B7716B"/>
    <w:rsid w:val="00B97D8F"/>
    <w:rsid w:val="00BC0002"/>
    <w:rsid w:val="00BC32C5"/>
    <w:rsid w:val="00BE78A4"/>
    <w:rsid w:val="00BF734B"/>
    <w:rsid w:val="00C10183"/>
    <w:rsid w:val="00C45377"/>
    <w:rsid w:val="00C606B0"/>
    <w:rsid w:val="00C72E24"/>
    <w:rsid w:val="00C82381"/>
    <w:rsid w:val="00C82B01"/>
    <w:rsid w:val="00CB2FCA"/>
    <w:rsid w:val="00CF50E7"/>
    <w:rsid w:val="00D646CF"/>
    <w:rsid w:val="00DF025C"/>
    <w:rsid w:val="00E05FDE"/>
    <w:rsid w:val="00E137F2"/>
    <w:rsid w:val="00E50A56"/>
    <w:rsid w:val="00E66CF4"/>
    <w:rsid w:val="00EA044B"/>
    <w:rsid w:val="00EB1031"/>
    <w:rsid w:val="00EC7C28"/>
    <w:rsid w:val="00ED561D"/>
    <w:rsid w:val="00EF7477"/>
    <w:rsid w:val="00F3746A"/>
    <w:rsid w:val="00F402DB"/>
    <w:rsid w:val="00F40550"/>
    <w:rsid w:val="00F51496"/>
    <w:rsid w:val="00F7675A"/>
    <w:rsid w:val="00F93FAF"/>
    <w:rsid w:val="00FB09B2"/>
    <w:rsid w:val="00FE6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D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E7048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0E7048"/>
    <w:rPr>
      <w:color w:val="E2D700" w:themeColor="hyperlink"/>
      <w:u w:val="single"/>
    </w:rPr>
  </w:style>
  <w:style w:type="table" w:styleId="Grilledutableau">
    <w:name w:val="Table Grid"/>
    <w:basedOn w:val="TableauNormal"/>
    <w:uiPriority w:val="59"/>
    <w:rsid w:val="000E70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F7378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A84736"/>
    <w:rPr>
      <w:color w:val="85DFD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n.jussieu.fr/ANEDP/presentation.php?Choix=presentation" TargetMode="External"/><Relationship Id="rId3" Type="http://schemas.openxmlformats.org/officeDocument/2006/relationships/styles" Target="styles.xml"/><Relationship Id="rId7" Type="http://schemas.openxmlformats.org/officeDocument/2006/relationships/hyperlink" Target="http://nguyenchithanh.free.f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i-thanh.nguyen@inria.f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nn.jussieu.fr/PrixMasterLJLL/" TargetMode="Externa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DD051-8179-4F51-B036-7E998899A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549</Words>
  <Characters>3024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ChiThanhNGUYEN</dc:creator>
  <cp:lastModifiedBy>Chi-Thanh NGUYEN</cp:lastModifiedBy>
  <cp:revision>2</cp:revision>
  <cp:lastPrinted>2010-11-14T18:10:00Z</cp:lastPrinted>
  <dcterms:created xsi:type="dcterms:W3CDTF">2011-05-26T04:34:00Z</dcterms:created>
  <dcterms:modified xsi:type="dcterms:W3CDTF">2011-05-26T04:34:00Z</dcterms:modified>
</cp:coreProperties>
</file>