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539C" w:rsidRPr="00CC539C" w:rsidRDefault="00CC539C" w:rsidP="00CC539C">
      <w:pPr>
        <w:spacing w:after="0" w:line="240" w:lineRule="auto"/>
        <w:rPr>
          <w:rFonts w:ascii="Times New Roman" w:eastAsia="Times New Roman" w:hAnsi="Times New Roman" w:cs="Times New Roman"/>
          <w:sz w:val="24"/>
          <w:szCs w:val="24"/>
        </w:rPr>
      </w:pPr>
      <w:r w:rsidRPr="00CC539C">
        <w:rPr>
          <w:rFonts w:ascii="Times New Roman" w:eastAsia="Times New Roman" w:hAnsi="Times New Roman" w:cs="Times New Roman"/>
          <w:b/>
          <w:bCs/>
          <w:sz w:val="24"/>
          <w:szCs w:val="24"/>
        </w:rPr>
        <w:t xml:space="preserve">Frank J. </w:t>
      </w:r>
      <w:proofErr w:type="spellStart"/>
      <w:r w:rsidRPr="00CC539C">
        <w:rPr>
          <w:rFonts w:ascii="Times New Roman" w:eastAsia="Times New Roman" w:hAnsi="Times New Roman" w:cs="Times New Roman"/>
          <w:b/>
          <w:bCs/>
          <w:sz w:val="24"/>
          <w:szCs w:val="24"/>
        </w:rPr>
        <w:t>Moncher</w:t>
      </w:r>
      <w:proofErr w:type="spellEnd"/>
      <w:r w:rsidRPr="00CC539C">
        <w:rPr>
          <w:rFonts w:ascii="Times New Roman" w:eastAsia="Times New Roman" w:hAnsi="Times New Roman" w:cs="Times New Roman"/>
          <w:sz w:val="24"/>
          <w:szCs w:val="24"/>
        </w:rPr>
        <w:t xml:space="preserve">, </w:t>
      </w:r>
      <w:r w:rsidRPr="00CC539C">
        <w:rPr>
          <w:rFonts w:ascii="Times New Roman" w:eastAsia="Times New Roman" w:hAnsi="Times New Roman" w:cs="Times New Roman"/>
          <w:b/>
          <w:bCs/>
          <w:sz w:val="24"/>
          <w:szCs w:val="24"/>
        </w:rPr>
        <w:t xml:space="preserve">PhD </w:t>
      </w:r>
      <w:r w:rsidRPr="00CC539C">
        <w:rPr>
          <w:rFonts w:ascii="Times New Roman" w:eastAsia="Times New Roman" w:hAnsi="Times New Roman" w:cs="Times New Roman"/>
          <w:sz w:val="24"/>
          <w:szCs w:val="24"/>
        </w:rPr>
        <w:t xml:space="preserve">is an Associate Professor and Director of the </w:t>
      </w:r>
      <w:proofErr w:type="spellStart"/>
      <w:r w:rsidRPr="00CC539C">
        <w:rPr>
          <w:rFonts w:ascii="Times New Roman" w:eastAsia="Times New Roman" w:hAnsi="Times New Roman" w:cs="Times New Roman"/>
          <w:sz w:val="24"/>
          <w:szCs w:val="24"/>
        </w:rPr>
        <w:t>PsyD</w:t>
      </w:r>
      <w:proofErr w:type="spellEnd"/>
      <w:r w:rsidRPr="00CC539C">
        <w:rPr>
          <w:rFonts w:ascii="Times New Roman" w:eastAsia="Times New Roman" w:hAnsi="Times New Roman" w:cs="Times New Roman"/>
          <w:sz w:val="24"/>
          <w:szCs w:val="24"/>
        </w:rPr>
        <w:t xml:space="preserve">. </w:t>
      </w:r>
      <w:proofErr w:type="gramStart"/>
      <w:r w:rsidRPr="00CC539C">
        <w:rPr>
          <w:rFonts w:ascii="Times New Roman" w:eastAsia="Times New Roman" w:hAnsi="Times New Roman" w:cs="Times New Roman"/>
          <w:sz w:val="24"/>
          <w:szCs w:val="24"/>
        </w:rPr>
        <w:t>Program in Clinical Psychology at the Institute for the Psychological Sciences.</w:t>
      </w:r>
      <w:proofErr w:type="gramEnd"/>
      <w:r w:rsidRPr="00CC539C">
        <w:rPr>
          <w:rFonts w:ascii="Times New Roman" w:eastAsia="Times New Roman" w:hAnsi="Times New Roman" w:cs="Times New Roman"/>
          <w:sz w:val="24"/>
          <w:szCs w:val="24"/>
        </w:rPr>
        <w:t xml:space="preserve"> He received his B.A. in </w:t>
      </w:r>
      <w:proofErr w:type="spellStart"/>
      <w:r w:rsidRPr="00CC539C">
        <w:rPr>
          <w:rFonts w:ascii="Times New Roman" w:eastAsia="Times New Roman" w:hAnsi="Times New Roman" w:cs="Times New Roman"/>
          <w:sz w:val="24"/>
          <w:szCs w:val="24"/>
        </w:rPr>
        <w:t>pyschology</w:t>
      </w:r>
      <w:proofErr w:type="spellEnd"/>
      <w:r w:rsidRPr="00CC539C">
        <w:rPr>
          <w:rFonts w:ascii="Times New Roman" w:eastAsia="Times New Roman" w:hAnsi="Times New Roman" w:cs="Times New Roman"/>
          <w:sz w:val="24"/>
          <w:szCs w:val="24"/>
        </w:rPr>
        <w:t xml:space="preserve"> from Kent State University and his Ph.D. in Clinical-Community Psychology from the University of South Carolina, Columbia. After working several years in the Department of Psychiatry at the Medical College of Georgia, Dr. </w:t>
      </w:r>
      <w:proofErr w:type="spellStart"/>
      <w:r w:rsidRPr="00CC539C">
        <w:rPr>
          <w:rFonts w:ascii="Times New Roman" w:eastAsia="Times New Roman" w:hAnsi="Times New Roman" w:cs="Times New Roman"/>
          <w:sz w:val="24"/>
          <w:szCs w:val="24"/>
        </w:rPr>
        <w:t>Moncher</w:t>
      </w:r>
      <w:proofErr w:type="spellEnd"/>
      <w:r w:rsidRPr="00CC539C">
        <w:rPr>
          <w:rFonts w:ascii="Times New Roman" w:eastAsia="Times New Roman" w:hAnsi="Times New Roman" w:cs="Times New Roman"/>
          <w:sz w:val="24"/>
          <w:szCs w:val="24"/>
        </w:rPr>
        <w:t xml:space="preserve"> joined the IPS faculty in January, 2000, and served as Director of Clinical Training from 2001-2003, and Director of the IPS Training Clinic from 2006-2007. He is a licensed clinical psychologist in Virginia, Washington DC, and Maryland, and provides supervision to student externs as well as providing direct services in individual and family therapy. His research interests include the integration of Catholic thought into psychotherapy, child and family development issues, and the assessment of candidates for religious life. He has presented on these topics in Italy, Spain, Mexico, as well as at national Christian conferences. Selected recent publications and presentations include: (a) Religious and Spiritual Aspects of Family Assessment published in the </w:t>
      </w:r>
      <w:r w:rsidRPr="00CC539C">
        <w:rPr>
          <w:rFonts w:ascii="Times New Roman" w:eastAsia="Times New Roman" w:hAnsi="Times New Roman" w:cs="Times New Roman"/>
          <w:sz w:val="24"/>
          <w:szCs w:val="24"/>
          <w:u w:val="single"/>
        </w:rPr>
        <w:t>Child and Adolescent Psychiatry Clinics of North America;</w:t>
      </w:r>
      <w:r w:rsidRPr="00CC539C">
        <w:rPr>
          <w:rFonts w:ascii="Times New Roman" w:eastAsia="Times New Roman" w:hAnsi="Times New Roman" w:cs="Times New Roman"/>
          <w:sz w:val="24"/>
          <w:szCs w:val="24"/>
        </w:rPr>
        <w:t xml:space="preserve"> (b) A psychotherapy of virtue: Reflections on St. Thomas Aquinas’ theology of moral virtue, in the </w:t>
      </w:r>
      <w:r w:rsidRPr="00CC539C">
        <w:rPr>
          <w:rFonts w:ascii="Times New Roman" w:eastAsia="Times New Roman" w:hAnsi="Times New Roman" w:cs="Times New Roman"/>
          <w:sz w:val="24"/>
          <w:szCs w:val="24"/>
          <w:u w:val="single"/>
        </w:rPr>
        <w:t>Journal of Psychology and Christianity</w:t>
      </w:r>
      <w:r w:rsidRPr="00CC539C">
        <w:rPr>
          <w:rFonts w:ascii="Times New Roman" w:eastAsia="Times New Roman" w:hAnsi="Times New Roman" w:cs="Times New Roman"/>
          <w:sz w:val="24"/>
          <w:szCs w:val="24"/>
        </w:rPr>
        <w:t xml:space="preserve">; (c) </w:t>
      </w:r>
      <w:r w:rsidRPr="00CC539C">
        <w:rPr>
          <w:rFonts w:ascii="Times New Roman" w:eastAsia="Times New Roman" w:hAnsi="Times New Roman" w:cs="Times New Roman"/>
          <w:sz w:val="24"/>
          <w:szCs w:val="24"/>
          <w:u w:val="single"/>
        </w:rPr>
        <w:t>Psychological Evaluation for Applicants to the Seminary</w:t>
      </w:r>
      <w:r w:rsidRPr="00CC539C">
        <w:rPr>
          <w:rFonts w:ascii="Times New Roman" w:eastAsia="Times New Roman" w:hAnsi="Times New Roman" w:cs="Times New Roman"/>
          <w:sz w:val="24"/>
          <w:szCs w:val="24"/>
        </w:rPr>
        <w:t xml:space="preserve"> an invited presentation to a religious order vocations’ council; (d) </w:t>
      </w:r>
      <w:r w:rsidRPr="00CC539C">
        <w:rPr>
          <w:rFonts w:ascii="Times New Roman" w:eastAsia="Times New Roman" w:hAnsi="Times New Roman" w:cs="Times New Roman"/>
          <w:sz w:val="24"/>
          <w:szCs w:val="24"/>
          <w:u w:val="single"/>
        </w:rPr>
        <w:t>Christian Anthropological Foundations for a Psychotherapy of Virtue</w:t>
      </w:r>
      <w:r w:rsidRPr="00CC539C">
        <w:rPr>
          <w:rFonts w:ascii="Times New Roman" w:eastAsia="Times New Roman" w:hAnsi="Times New Roman" w:cs="Times New Roman"/>
          <w:sz w:val="24"/>
          <w:szCs w:val="24"/>
        </w:rPr>
        <w:t xml:space="preserve">, an invited presentation at the Society for Christian Psychology, and (e) </w:t>
      </w:r>
      <w:r w:rsidRPr="00CC539C">
        <w:rPr>
          <w:rFonts w:ascii="Times New Roman" w:eastAsia="Times New Roman" w:hAnsi="Times New Roman" w:cs="Times New Roman"/>
          <w:sz w:val="24"/>
          <w:szCs w:val="24"/>
          <w:u w:val="single"/>
        </w:rPr>
        <w:t>Motherhood and Fatherhood: The psychological foundations for children’s security and flourishing in an increasingly complex world</w:t>
      </w:r>
      <w:r w:rsidRPr="00CC539C">
        <w:rPr>
          <w:rFonts w:ascii="Times New Roman" w:eastAsia="Times New Roman" w:hAnsi="Times New Roman" w:cs="Times New Roman"/>
          <w:sz w:val="24"/>
          <w:szCs w:val="24"/>
        </w:rPr>
        <w:t xml:space="preserve">, a presentation at the International Federation of Catholic Physicians Conference. </w:t>
      </w:r>
    </w:p>
    <w:p w:rsidR="00CC539C" w:rsidRDefault="00CC539C"/>
    <w:sectPr w:rsidR="00CC539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C539C"/>
    <w:rsid w:val="00CC53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75338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1588</Characters>
  <Application>Microsoft Office Word</Application>
  <DocSecurity>0</DocSecurity>
  <Lines>13</Lines>
  <Paragraphs>3</Paragraphs>
  <ScaleCrop>false</ScaleCrop>
  <Company>Hewlett-Packard Company</Company>
  <LinksUpToDate>false</LinksUpToDate>
  <CharactersWithSpaces>1863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mckenna.william</dc:creator>
  <cp:lastModifiedBy>mckenna.william</cp:lastModifiedBy>
  <cp:revision>1</cp:revision>
  <dcterms:created xsi:type="dcterms:W3CDTF">2012-10-01T18:26:00Z</dcterms:created>
  <dcterms:modified xsi:type="dcterms:W3CDTF">2012-10-01T18:27:00Z</dcterms:modified>
</cp:coreProperties>
</file>