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多温区生鲜食品配送优化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随着生鲜市场需求日益扩大，冷藏运输已成为物流重要组成部分, 目前冷藏运输存在着能耗大和成本高等关键问题。生鲜商品在配送过程中会随着</w:t>
      </w:r>
      <w:r>
        <w:rPr>
          <w:rFonts w:hint="eastAsia"/>
          <w:b/>
          <w:color w:val="FF0000"/>
          <w:sz w:val="24"/>
          <w:szCs w:val="24"/>
        </w:rPr>
        <w:t>配送时间的增长、配送环境温度的升高</w:t>
      </w:r>
      <w:r>
        <w:rPr>
          <w:rFonts w:hint="eastAsia"/>
          <w:b/>
          <w:sz w:val="24"/>
          <w:szCs w:val="24"/>
        </w:rPr>
        <w:t>产生过多成本消耗, 为了有效控制生鲜商品价值衰减和降低生鲜商品配送的物流成本, 需要综合考虑生鲜商品的</w:t>
      </w:r>
      <w:r>
        <w:rPr>
          <w:rFonts w:hint="eastAsia"/>
          <w:b/>
          <w:color w:val="FF0000"/>
          <w:sz w:val="24"/>
          <w:szCs w:val="24"/>
        </w:rPr>
        <w:t>温控条件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生鲜配送的物流成本</w:t>
      </w:r>
      <w:r>
        <w:rPr>
          <w:rFonts w:hint="eastAsia"/>
          <w:b/>
          <w:sz w:val="24"/>
          <w:szCs w:val="24"/>
        </w:rPr>
        <w:t xml:space="preserve">进行合理运输调度. </w:t>
      </w:r>
      <w:r>
        <w:rPr>
          <w:b/>
          <w:sz w:val="24"/>
          <w:szCs w:val="24"/>
        </w:rPr>
        <w:t>本题假定生鲜企业将多种生鲜商品储存于配送中心,</w:t>
      </w:r>
      <w:r>
        <w:rPr>
          <w:rFonts w:hint="eastAsia"/>
          <w:b/>
          <w:sz w:val="24"/>
          <w:szCs w:val="24"/>
        </w:rPr>
        <w:t xml:space="preserve"> 配送中心</w:t>
      </w:r>
      <w:r>
        <w:rPr>
          <w:b/>
          <w:sz w:val="24"/>
          <w:szCs w:val="24"/>
        </w:rPr>
        <w:t>接收到一定数量的客户订单后,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优化配送路线并快速向各需求客户进行配送服务。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门店配送运输的常见场景为常温与冷藏冷冻产品一起配送（如餐饮门店的多温区配送）。需要对配送过程中整车多温区进行规划，使用隔温板，保温箱等一次性完成涉冷产品及常温产品的运输配送。串点配送的方式会有</w:t>
      </w:r>
      <w:r>
        <w:rPr>
          <w:rFonts w:hint="eastAsia"/>
          <w:b/>
          <w:color w:val="FF0000"/>
          <w:sz w:val="24"/>
          <w:szCs w:val="24"/>
        </w:rPr>
        <w:t>多次开关车门</w:t>
      </w:r>
      <w:r>
        <w:rPr>
          <w:rFonts w:hint="eastAsia"/>
          <w:b/>
          <w:sz w:val="24"/>
          <w:szCs w:val="24"/>
        </w:rPr>
        <w:t>动作，需要将</w:t>
      </w:r>
      <w:r>
        <w:rPr>
          <w:rFonts w:hint="eastAsia"/>
          <w:b/>
          <w:color w:val="FF0000"/>
          <w:sz w:val="24"/>
          <w:szCs w:val="24"/>
        </w:rPr>
        <w:t>温度控制</w:t>
      </w:r>
      <w:r>
        <w:rPr>
          <w:rFonts w:hint="eastAsia"/>
          <w:b/>
          <w:sz w:val="24"/>
          <w:szCs w:val="24"/>
        </w:rPr>
        <w:t>在规定范围内，保证交付质量。</w:t>
      </w:r>
      <w:r>
        <w:rPr>
          <w:rFonts w:hint="eastAsia"/>
          <w:b/>
          <w:color w:val="FF0000"/>
          <w:sz w:val="24"/>
          <w:szCs w:val="24"/>
        </w:rPr>
        <w:t>冷冻品配送温度要求-18℃，冷藏0-8℃，需保证在途运输时效内的温度（4-8小时）</w:t>
      </w:r>
      <w:r>
        <w:rPr>
          <w:rFonts w:hint="eastAsia"/>
          <w:b/>
          <w:sz w:val="24"/>
          <w:szCs w:val="24"/>
        </w:rPr>
        <w:t>。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赛题任务目标：从车辆温区规划、路线规划等探究多温区食品配送优化方案，在保障</w:t>
      </w:r>
      <w:r>
        <w:rPr>
          <w:rFonts w:hint="eastAsia"/>
          <w:b/>
          <w:color w:val="FF0000"/>
          <w:sz w:val="24"/>
          <w:szCs w:val="24"/>
        </w:rPr>
        <w:t>食品安全、及时性</w:t>
      </w:r>
      <w:r>
        <w:rPr>
          <w:rFonts w:hint="eastAsia"/>
          <w:b/>
          <w:sz w:val="24"/>
          <w:szCs w:val="24"/>
        </w:rPr>
        <w:t>等前提下实现</w:t>
      </w:r>
      <w:r>
        <w:rPr>
          <w:rFonts w:hint="eastAsia"/>
          <w:b/>
          <w:color w:val="FF0000"/>
          <w:sz w:val="24"/>
          <w:szCs w:val="24"/>
        </w:rPr>
        <w:t>成本优化</w:t>
      </w:r>
      <w:r>
        <w:rPr>
          <w:rFonts w:hint="eastAsia"/>
          <w:b/>
          <w:sz w:val="24"/>
          <w:szCs w:val="24"/>
        </w:rPr>
        <w:t>。请你们团队完成以下两个问题。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问题一：车辆数量优化。我们假定车辆行驶速度均为60KM/H，所有车辆起点均为配送中心，最终车辆必须返回配送中心。请你们团队</w:t>
      </w:r>
      <w:r>
        <w:rPr>
          <w:rFonts w:hint="eastAsia"/>
          <w:b/>
          <w:i/>
          <w:sz w:val="24"/>
          <w:szCs w:val="24"/>
          <w:u w:val="single"/>
        </w:rPr>
        <w:t>仅根据数据中的配送门店信息</w:t>
      </w:r>
      <w:r>
        <w:rPr>
          <w:rFonts w:hint="eastAsia"/>
          <w:b/>
          <w:sz w:val="24"/>
          <w:szCs w:val="24"/>
        </w:rPr>
        <w:t>，要求每个门店至少经过一次，且需保证在途运输时效（最迟不超过8小时）, 建立目标为车辆数量最小化的数学优化模型并进行求解计算，给出每辆车服务门店信息及行驶路线图。（本题仅考虑车辆数量及其行驶路径规划，不考虑运输食品量、运输成本等其他因素。）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问题二：配送成本优化。请你们团队</w:t>
      </w:r>
      <w:r>
        <w:rPr>
          <w:rFonts w:hint="eastAsia"/>
          <w:b/>
          <w:i/>
          <w:sz w:val="24"/>
          <w:szCs w:val="24"/>
          <w:u w:val="single"/>
        </w:rPr>
        <w:t>根据数据中的所有已给信息</w:t>
      </w:r>
      <w:r>
        <w:rPr>
          <w:rFonts w:hint="eastAsia"/>
          <w:b/>
          <w:sz w:val="24"/>
          <w:szCs w:val="24"/>
        </w:rPr>
        <w:t>，从车辆温区规划、路线规划等探究多温区食品配送优化方案，在保障食品安全、及时性等前提下实现成本优化。请建立此问题的数学优化模型和进行求解计算，并</w:t>
      </w:r>
      <w:bookmarkStart w:id="0" w:name="_GoBack"/>
      <w:r>
        <w:rPr>
          <w:rFonts w:hint="eastAsia"/>
          <w:b/>
          <w:sz w:val="24"/>
          <w:szCs w:val="24"/>
        </w:rPr>
        <w:t>给出车辆服务门店信息及行驶路线图。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74"/>
    <w:rsid w:val="00021AB0"/>
    <w:rsid w:val="000E3C13"/>
    <w:rsid w:val="001F533F"/>
    <w:rsid w:val="002616CB"/>
    <w:rsid w:val="00265FD8"/>
    <w:rsid w:val="0027274E"/>
    <w:rsid w:val="002E4674"/>
    <w:rsid w:val="00335036"/>
    <w:rsid w:val="0040412E"/>
    <w:rsid w:val="00500AB5"/>
    <w:rsid w:val="00526369"/>
    <w:rsid w:val="005A3A26"/>
    <w:rsid w:val="005B7E12"/>
    <w:rsid w:val="005F1523"/>
    <w:rsid w:val="005F15E6"/>
    <w:rsid w:val="006134CA"/>
    <w:rsid w:val="006201E4"/>
    <w:rsid w:val="007833D9"/>
    <w:rsid w:val="0085003C"/>
    <w:rsid w:val="008C3866"/>
    <w:rsid w:val="009C026C"/>
    <w:rsid w:val="00AD731E"/>
    <w:rsid w:val="00AF6523"/>
    <w:rsid w:val="00DF09B7"/>
    <w:rsid w:val="00E43105"/>
    <w:rsid w:val="00E51A9F"/>
    <w:rsid w:val="00F96AF4"/>
    <w:rsid w:val="AFF3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673</Characters>
  <Lines>5</Lines>
  <Paragraphs>1</Paragraphs>
  <TotalTime>477</TotalTime>
  <ScaleCrop>false</ScaleCrop>
  <LinksUpToDate>false</LinksUpToDate>
  <CharactersWithSpaces>789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2024-07-08T14:36:00Z</dcterms:created>
  <dc:creator>xb21cn</dc:creator>
  <cp:lastModifiedBy>stoair</cp:lastModifiedBy>
  <dcterms:modified xsi:type="dcterms:W3CDTF">2024-07-11T01:52:28Z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