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a-Siatka"/>
        <w:tblW w:w="15241" w:type="dxa"/>
        <w:jc w:val="center"/>
        <w:tblLayout w:type="fixed"/>
        <w:tblLook w:val="04A0" w:firstRow="1" w:lastRow="0" w:firstColumn="1" w:lastColumn="0" w:noHBand="0" w:noVBand="1"/>
      </w:tblPr>
      <w:tblGrid>
        <w:gridCol w:w="7597"/>
        <w:gridCol w:w="113"/>
        <w:gridCol w:w="7484"/>
        <w:gridCol w:w="47"/>
      </w:tblGrid>
      <w:tr w:rsidR="004A242D" w:rsidRPr="00CE0686" w14:paraId="2337B212" w14:textId="77777777" w:rsidTr="00EB02DE">
        <w:trPr>
          <w:gridAfter w:val="1"/>
          <w:wAfter w:w="47" w:type="dxa"/>
          <w:jc w:val="center"/>
        </w:trPr>
        <w:tc>
          <w:tcPr>
            <w:tcW w:w="7597" w:type="dxa"/>
            <w:tcMar>
              <w:top w:w="60" w:type="dxa"/>
              <w:left w:w="80" w:type="dxa"/>
              <w:bottom w:w="60" w:type="dxa"/>
              <w:right w:w="80" w:type="dxa"/>
            </w:tcMar>
            <w:vAlign w:val="center"/>
          </w:tcPr>
          <w:p w14:paraId="7174F2EC"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b/>
                <w:sz w:val="18"/>
              </w:rPr>
              <w:t>UMOWA O WYKONANIE PRAC WYKOŃCZENIOWYCH</w:t>
            </w:r>
          </w:p>
        </w:tc>
        <w:tc>
          <w:tcPr>
            <w:tcW w:w="7597" w:type="dxa"/>
            <w:gridSpan w:val="2"/>
            <w:tcMar>
              <w:top w:w="60" w:type="dxa"/>
              <w:left w:w="80" w:type="dxa"/>
              <w:bottom w:w="60" w:type="dxa"/>
              <w:right w:w="80" w:type="dxa"/>
            </w:tcMar>
            <w:vAlign w:val="center"/>
          </w:tcPr>
          <w:p w14:paraId="2E984910"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b/>
                <w:sz w:val="18"/>
              </w:rPr>
              <w:t>ДОГОВОР НА ВЫПОЛНЕНИЕ ОТДЕЛОЧНЫХ РАБОТ</w:t>
            </w:r>
          </w:p>
        </w:tc>
      </w:tr>
      <w:tr w:rsidR="004A242D" w:rsidRPr="00CE0686" w14:paraId="4F9DD893" w14:textId="77777777" w:rsidTr="00EB02DE">
        <w:trPr>
          <w:gridAfter w:val="1"/>
          <w:wAfter w:w="47" w:type="dxa"/>
          <w:jc w:val="center"/>
        </w:trPr>
        <w:tc>
          <w:tcPr>
            <w:tcW w:w="7597" w:type="dxa"/>
            <w:tcMar>
              <w:top w:w="60" w:type="dxa"/>
              <w:left w:w="80" w:type="dxa"/>
              <w:bottom w:w="60" w:type="dxa"/>
              <w:right w:w="80" w:type="dxa"/>
            </w:tcMar>
            <w:vAlign w:val="center"/>
          </w:tcPr>
          <w:p w14:paraId="2AB72C6A" w14:textId="218BFFC0"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 xml:space="preserve">nr </w:t>
            </w:r>
            <w:r w:rsidR="006E2BD9" w:rsidRPr="006E2BD9">
              <w:rPr>
                <w:rFonts w:ascii="Times New Roman" w:eastAsia="Arial" w:hAnsi="Times New Roman" w:cs="Times New Roman"/>
                <w:b/>
                <w:bCs/>
                <w:sz w:val="18"/>
              </w:rPr>
              <w:t>{Id}</w:t>
            </w:r>
            <w:r w:rsidR="006E2BD9">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zawarta</w:t>
            </w:r>
            <w:proofErr w:type="spellEnd"/>
            <w:r w:rsidRPr="00CE0686">
              <w:rPr>
                <w:rFonts w:ascii="Times New Roman" w:eastAsia="Arial" w:hAnsi="Times New Roman" w:cs="Times New Roman"/>
                <w:sz w:val="18"/>
              </w:rPr>
              <w:t xml:space="preserve"> w Warszawie w </w:t>
            </w:r>
            <w:proofErr w:type="spellStart"/>
            <w:r w:rsidRPr="00CE0686">
              <w:rPr>
                <w:rFonts w:ascii="Times New Roman" w:eastAsia="Arial" w:hAnsi="Times New Roman" w:cs="Times New Roman"/>
                <w:sz w:val="18"/>
              </w:rPr>
              <w:t>dniu</w:t>
            </w:r>
            <w:proofErr w:type="spellEnd"/>
            <w:r w:rsidRPr="00CE0686">
              <w:rPr>
                <w:rFonts w:ascii="Times New Roman" w:eastAsia="Arial" w:hAnsi="Times New Roman" w:cs="Times New Roman"/>
                <w:sz w:val="18"/>
              </w:rPr>
              <w:t xml:space="preserve"> </w:t>
            </w:r>
            <w:r w:rsidR="006E2BD9" w:rsidRPr="006E2BD9">
              <w:rPr>
                <w:rFonts w:ascii="Times New Roman" w:eastAsia="Arial" w:hAnsi="Times New Roman" w:cs="Times New Roman"/>
                <w:b/>
                <w:bCs/>
                <w:sz w:val="18"/>
              </w:rPr>
              <w:t>{DocumentCreateTime}</w:t>
            </w:r>
            <w:proofErr w:type="spellStart"/>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pomiędzy</w:t>
            </w:r>
            <w:proofErr w:type="spellEnd"/>
            <w:r w:rsidRPr="00CE0686">
              <w:rPr>
                <w:rFonts w:ascii="Times New Roman" w:eastAsia="Arial" w:hAnsi="Times New Roman" w:cs="Times New Roman"/>
                <w:sz w:val="18"/>
              </w:rPr>
              <w:t>:</w:t>
            </w:r>
          </w:p>
        </w:tc>
        <w:tc>
          <w:tcPr>
            <w:tcW w:w="7597" w:type="dxa"/>
            <w:gridSpan w:val="2"/>
            <w:tcMar>
              <w:top w:w="60" w:type="dxa"/>
              <w:left w:w="80" w:type="dxa"/>
              <w:bottom w:w="60" w:type="dxa"/>
              <w:right w:w="80" w:type="dxa"/>
            </w:tcMar>
            <w:vAlign w:val="center"/>
          </w:tcPr>
          <w:p w14:paraId="502FAA1C" w14:textId="1CB32278"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 xml:space="preserve">№ </w:t>
            </w:r>
            <w:r w:rsidR="006E2BD9" w:rsidRPr="006E2BD9">
              <w:rPr>
                <w:rFonts w:ascii="Times New Roman" w:eastAsia="Arial" w:hAnsi="Times New Roman" w:cs="Times New Roman"/>
                <w:b/>
                <w:bCs/>
                <w:sz w:val="18"/>
              </w:rPr>
              <w:t>{Id}</w:t>
            </w:r>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заключённый</w:t>
            </w:r>
            <w:proofErr w:type="spellEnd"/>
            <w:r w:rsidRPr="00CE0686">
              <w:rPr>
                <w:rFonts w:ascii="Times New Roman" w:eastAsia="Arial" w:hAnsi="Times New Roman" w:cs="Times New Roman"/>
                <w:sz w:val="18"/>
              </w:rPr>
              <w:t xml:space="preserve"> в г. </w:t>
            </w:r>
            <w:proofErr w:type="spellStart"/>
            <w:r w:rsidRPr="00CE0686">
              <w:rPr>
                <w:rFonts w:ascii="Times New Roman" w:eastAsia="Arial" w:hAnsi="Times New Roman" w:cs="Times New Roman"/>
                <w:sz w:val="18"/>
              </w:rPr>
              <w:t>Варшаве</w:t>
            </w:r>
            <w:proofErr w:type="spellEnd"/>
            <w:r w:rsidRPr="00CE0686">
              <w:rPr>
                <w:rFonts w:ascii="Times New Roman" w:eastAsia="Arial" w:hAnsi="Times New Roman" w:cs="Times New Roman"/>
                <w:sz w:val="18"/>
              </w:rPr>
              <w:t xml:space="preserve"> </w:t>
            </w:r>
            <w:r w:rsidR="006E2BD9" w:rsidRPr="006E2BD9">
              <w:rPr>
                <w:rFonts w:ascii="Times New Roman" w:eastAsia="Arial" w:hAnsi="Times New Roman" w:cs="Times New Roman"/>
                <w:b/>
                <w:bCs/>
                <w:sz w:val="18"/>
              </w:rPr>
              <w:t>{DocumentCreateTime}</w:t>
            </w:r>
            <w:proofErr w:type="spellStart"/>
            <w:proofErr w:type="spellEnd"/>
            <w:r w:rsidR="006E2BD9"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между</w:t>
            </w:r>
            <w:proofErr w:type="spellEnd"/>
            <w:r w:rsidRPr="00CE0686">
              <w:rPr>
                <w:rFonts w:ascii="Times New Roman" w:eastAsia="Arial" w:hAnsi="Times New Roman" w:cs="Times New Roman"/>
                <w:sz w:val="18"/>
              </w:rPr>
              <w:t>:</w:t>
            </w:r>
          </w:p>
        </w:tc>
      </w:tr>
      <w:tr w:rsidR="004A242D" w:rsidRPr="00CE0686" w14:paraId="6EB5C665" w14:textId="77777777" w:rsidTr="00EB02DE">
        <w:trPr>
          <w:gridAfter w:val="1"/>
          <w:wAfter w:w="47" w:type="dxa"/>
          <w:jc w:val="center"/>
        </w:trPr>
        <w:tc>
          <w:tcPr>
            <w:tcW w:w="7597" w:type="dxa"/>
            <w:tcMar>
              <w:top w:w="60" w:type="dxa"/>
              <w:left w:w="80" w:type="dxa"/>
              <w:bottom w:w="60" w:type="dxa"/>
              <w:right w:w="80" w:type="dxa"/>
            </w:tcMar>
            <w:vAlign w:val="center"/>
          </w:tcPr>
          <w:p w14:paraId="0A9111F2" w14:textId="77777777" w:rsidR="006E2BD9" w:rsidRPr="006E2BD9" w:rsidRDefault="006E2BD9" w:rsidP="006E2BD9">
            <w:pPr>
              <w:spacing w:line="252" w:lineRule="auto"/>
              <w:rPr>
                <w:rFonts w:ascii="Times New Roman" w:eastAsia="Arial" w:hAnsi="Times New Roman" w:cs="Times New Roman"/>
                <w:b/>
                <w:bCs/>
                <w:sz w:val="18"/>
              </w:rPr>
            </w:pPr>
            <w:r w:rsidRPr="006E2BD9">
              <w:rPr>
                <w:rFonts w:ascii="Times New Roman" w:eastAsia="Arial" w:hAnsi="Times New Roman" w:cs="Times New Roman"/>
                <w:b/>
                <w:bCs/>
                <w:sz w:val="18"/>
              </w:rPr>
              <w:t>{UfCrm1663076108RequisiteRqCompanyFullName}</w:t>
            </w:r>
          </w:p>
          <w:p w14:paraId="7A6A3625" w14:textId="77777777" w:rsidR="006E2BD9" w:rsidRPr="006E2BD9" w:rsidRDefault="006E2BD9" w:rsidP="006E2BD9">
            <w:pPr>
              <w:spacing w:line="252" w:lineRule="auto"/>
              <w:rPr>
                <w:rFonts w:ascii="Times New Roman" w:eastAsia="Arial" w:hAnsi="Times New Roman" w:cs="Times New Roman"/>
                <w:b/>
                <w:bCs/>
                <w:sz w:val="18"/>
              </w:rPr>
            </w:pPr>
            <w:r w:rsidRPr="006E2BD9">
              <w:rPr>
                <w:rFonts w:ascii="Times New Roman" w:eastAsia="Arial" w:hAnsi="Times New Roman" w:cs="Times New Roman"/>
                <w:b/>
                <w:bCs/>
                <w:sz w:val="18"/>
              </w:rPr>
              <w:t>{UfCrm1663076108RequisiteRegisteredAddressText}</w:t>
            </w:r>
          </w:p>
          <w:p w14:paraId="57AC2359" w14:textId="77777777" w:rsidR="006E2BD9" w:rsidRPr="006E2BD9" w:rsidRDefault="006E2BD9" w:rsidP="006E2BD9">
            <w:pPr>
              <w:spacing w:line="252" w:lineRule="auto"/>
              <w:rPr>
                <w:rFonts w:ascii="Times New Roman" w:eastAsia="Arial" w:hAnsi="Times New Roman" w:cs="Times New Roman"/>
                <w:b/>
                <w:bCs/>
                <w:sz w:val="18"/>
              </w:rPr>
            </w:pPr>
            <w:r w:rsidRPr="006E2BD9">
              <w:rPr>
                <w:rFonts w:ascii="Times New Roman" w:eastAsia="Arial" w:hAnsi="Times New Roman" w:cs="Times New Roman"/>
                <w:b/>
                <w:bCs/>
                <w:sz w:val="18"/>
              </w:rPr>
              <w:t>NIP {UfCrm1663076108RequisiteRqInn}</w:t>
            </w:r>
          </w:p>
          <w:p w14:paraId="758A6886" w14:textId="01D4FB8E" w:rsidR="004A242D" w:rsidRPr="00CE0686" w:rsidRDefault="006E2BD9" w:rsidP="006E2BD9">
            <w:pPr>
              <w:spacing w:line="252" w:lineRule="auto"/>
              <w:rPr>
                <w:rFonts w:ascii="Times New Roman" w:hAnsi="Times New Roman" w:cs="Times New Roman"/>
              </w:rPr>
            </w:pPr>
            <w:proofErr w:type="spellStart"/>
            <w:r w:rsidRPr="006E2BD9">
              <w:rPr>
                <w:rFonts w:ascii="Times New Roman" w:eastAsia="Arial" w:hAnsi="Times New Roman" w:cs="Times New Roman"/>
                <w:sz w:val="18"/>
              </w:rPr>
              <w:t>Peprezentowana</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przez</w:t>
            </w:r>
            <w:proofErr w:type="spellEnd"/>
            <w:r w:rsidRPr="006E2BD9">
              <w:rPr>
                <w:rFonts w:ascii="Times New Roman" w:eastAsia="Arial" w:hAnsi="Times New Roman" w:cs="Times New Roman"/>
                <w:sz w:val="18"/>
              </w:rPr>
              <w:t xml:space="preserve"> </w:t>
            </w:r>
            <w:r w:rsidRPr="006E2BD9">
              <w:rPr>
                <w:rFonts w:ascii="Times New Roman" w:eastAsia="Arial" w:hAnsi="Times New Roman" w:cs="Times New Roman"/>
                <w:b/>
                <w:bCs/>
                <w:sz w:val="18"/>
              </w:rPr>
              <w:t>{UfCrm1663076108RequisiteUfCrm1662718723} – {UfCrm1663076108RequisiteUfCrm1662718751},</w:t>
            </w:r>
            <w:r w:rsidR="00000000" w:rsidRPr="00CE0686">
              <w:rPr>
                <w:rFonts w:ascii="Times New Roman" w:eastAsia="Arial" w:hAnsi="Times New Roman" w:cs="Times New Roman"/>
                <w:sz w:val="18"/>
              </w:rPr>
              <w:br/>
            </w:r>
            <w:r w:rsidR="00000000" w:rsidRPr="00CE0686">
              <w:rPr>
                <w:rFonts w:ascii="Times New Roman" w:eastAsia="Arial" w:hAnsi="Times New Roman" w:cs="Times New Roman"/>
                <w:sz w:val="18"/>
              </w:rPr>
              <w:br/>
              <w:t xml:space="preserve">zwanym w treści umowy: </w:t>
            </w:r>
            <w:r w:rsidR="00000000" w:rsidRPr="006E2BD9">
              <w:rPr>
                <w:rFonts w:ascii="Times New Roman" w:eastAsia="Arial" w:hAnsi="Times New Roman" w:cs="Times New Roman"/>
                <w:b/>
                <w:bCs/>
                <w:sz w:val="18"/>
              </w:rPr>
              <w:t>Wykonawcą</w:t>
            </w:r>
            <w:r w:rsidR="00000000" w:rsidRPr="00CE0686">
              <w:rPr>
                <w:rFonts w:ascii="Times New Roman" w:eastAsia="Arial" w:hAnsi="Times New Roman" w:cs="Times New Roman"/>
                <w:sz w:val="18"/>
              </w:rPr>
              <w:t>,</w:t>
            </w:r>
          </w:p>
        </w:tc>
        <w:tc>
          <w:tcPr>
            <w:tcW w:w="7597" w:type="dxa"/>
            <w:gridSpan w:val="2"/>
            <w:tcMar>
              <w:top w:w="60" w:type="dxa"/>
              <w:left w:w="80" w:type="dxa"/>
              <w:bottom w:w="60" w:type="dxa"/>
              <w:right w:w="80" w:type="dxa"/>
            </w:tcMar>
            <w:vAlign w:val="center"/>
          </w:tcPr>
          <w:p w14:paraId="28241DD9" w14:textId="77777777" w:rsidR="006E2BD9" w:rsidRPr="006E2BD9" w:rsidRDefault="006E2BD9" w:rsidP="006E2BD9">
            <w:pPr>
              <w:spacing w:line="252" w:lineRule="auto"/>
              <w:rPr>
                <w:rFonts w:ascii="Times New Roman" w:eastAsia="Arial" w:hAnsi="Times New Roman" w:cs="Times New Roman"/>
                <w:b/>
                <w:bCs/>
                <w:sz w:val="18"/>
              </w:rPr>
            </w:pPr>
            <w:r w:rsidRPr="006E2BD9">
              <w:rPr>
                <w:rFonts w:ascii="Times New Roman" w:eastAsia="Arial" w:hAnsi="Times New Roman" w:cs="Times New Roman"/>
                <w:b/>
                <w:bCs/>
                <w:sz w:val="18"/>
              </w:rPr>
              <w:t>{UfCrm1663076108RequisiteRqCompanyFullName}</w:t>
            </w:r>
          </w:p>
          <w:p w14:paraId="0C99C954" w14:textId="77777777" w:rsidR="006E2BD9" w:rsidRPr="006E2BD9" w:rsidRDefault="006E2BD9" w:rsidP="006E2BD9">
            <w:pPr>
              <w:spacing w:line="252" w:lineRule="auto"/>
              <w:rPr>
                <w:rFonts w:ascii="Times New Roman" w:eastAsia="Arial" w:hAnsi="Times New Roman" w:cs="Times New Roman"/>
                <w:b/>
                <w:bCs/>
                <w:sz w:val="18"/>
              </w:rPr>
            </w:pPr>
            <w:r w:rsidRPr="006E2BD9">
              <w:rPr>
                <w:rFonts w:ascii="Times New Roman" w:eastAsia="Arial" w:hAnsi="Times New Roman" w:cs="Times New Roman"/>
                <w:b/>
                <w:bCs/>
                <w:sz w:val="18"/>
              </w:rPr>
              <w:t>{UfCrm1663076108RequisiteRegisteredAddressText}</w:t>
            </w:r>
          </w:p>
          <w:p w14:paraId="02CD578A" w14:textId="77777777" w:rsidR="006E2BD9" w:rsidRPr="006E2BD9" w:rsidRDefault="006E2BD9" w:rsidP="006E2BD9">
            <w:pPr>
              <w:spacing w:line="252" w:lineRule="auto"/>
              <w:rPr>
                <w:rFonts w:ascii="Times New Roman" w:eastAsia="Arial" w:hAnsi="Times New Roman" w:cs="Times New Roman"/>
                <w:b/>
                <w:bCs/>
                <w:sz w:val="18"/>
              </w:rPr>
            </w:pPr>
            <w:r w:rsidRPr="006E2BD9">
              <w:rPr>
                <w:rFonts w:ascii="Times New Roman" w:eastAsia="Arial" w:hAnsi="Times New Roman" w:cs="Times New Roman"/>
                <w:b/>
                <w:bCs/>
                <w:sz w:val="18"/>
              </w:rPr>
              <w:t>NIP {UfCrm1663076108RequisiteRqInn}</w:t>
            </w:r>
          </w:p>
          <w:p w14:paraId="59D8D6D0" w14:textId="1AA3E934" w:rsidR="004A242D" w:rsidRPr="00CE0686" w:rsidRDefault="006E2BD9" w:rsidP="006E2BD9">
            <w:pPr>
              <w:spacing w:line="252" w:lineRule="auto"/>
              <w:rPr>
                <w:rFonts w:ascii="Times New Roman" w:hAnsi="Times New Roman" w:cs="Times New Roman"/>
              </w:rPr>
            </w:pPr>
            <w:proofErr w:type="spellStart"/>
            <w:r w:rsidRPr="006E2BD9">
              <w:rPr>
                <w:rFonts w:ascii="Times New Roman" w:eastAsia="Arial" w:hAnsi="Times New Roman" w:cs="Times New Roman"/>
                <w:sz w:val="18"/>
              </w:rPr>
              <w:t>Peprezentowana</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przez</w:t>
            </w:r>
            <w:proofErr w:type="spellEnd"/>
            <w:r w:rsidRPr="006E2BD9">
              <w:rPr>
                <w:rFonts w:ascii="Times New Roman" w:eastAsia="Arial" w:hAnsi="Times New Roman" w:cs="Times New Roman"/>
                <w:sz w:val="18"/>
              </w:rPr>
              <w:t xml:space="preserve"> </w:t>
            </w:r>
            <w:r w:rsidRPr="006E2BD9">
              <w:rPr>
                <w:rFonts w:ascii="Times New Roman" w:eastAsia="Arial" w:hAnsi="Times New Roman" w:cs="Times New Roman"/>
                <w:b/>
                <w:bCs/>
                <w:sz w:val="18"/>
              </w:rPr>
              <w:t>{UfCrm1663076108RequisiteUfCrm1662718723} – {UfCrm1663076108RequisiteUfCrm1662718751},</w:t>
            </w:r>
            <w:r w:rsidR="00000000" w:rsidRPr="00CE0686">
              <w:rPr>
                <w:rFonts w:ascii="Times New Roman" w:eastAsia="Arial" w:hAnsi="Times New Roman" w:cs="Times New Roman"/>
                <w:sz w:val="18"/>
              </w:rPr>
              <w:br/>
            </w:r>
            <w:r w:rsidR="00000000" w:rsidRPr="00CE0686">
              <w:rPr>
                <w:rFonts w:ascii="Times New Roman" w:eastAsia="Arial" w:hAnsi="Times New Roman" w:cs="Times New Roman"/>
                <w:sz w:val="18"/>
              </w:rPr>
              <w:br/>
            </w:r>
            <w:proofErr w:type="spellStart"/>
            <w:r w:rsidR="00000000" w:rsidRPr="00CE0686">
              <w:rPr>
                <w:rFonts w:ascii="Times New Roman" w:eastAsia="Arial" w:hAnsi="Times New Roman" w:cs="Times New Roman"/>
                <w:sz w:val="18"/>
              </w:rPr>
              <w:t>именуемого</w:t>
            </w:r>
            <w:proofErr w:type="spellEnd"/>
            <w:r w:rsidR="00000000" w:rsidRPr="00CE0686">
              <w:rPr>
                <w:rFonts w:ascii="Times New Roman" w:eastAsia="Arial" w:hAnsi="Times New Roman" w:cs="Times New Roman"/>
                <w:sz w:val="18"/>
              </w:rPr>
              <w:t xml:space="preserve"> в </w:t>
            </w:r>
            <w:proofErr w:type="spellStart"/>
            <w:r w:rsidR="00000000" w:rsidRPr="00CE0686">
              <w:rPr>
                <w:rFonts w:ascii="Times New Roman" w:eastAsia="Arial" w:hAnsi="Times New Roman" w:cs="Times New Roman"/>
                <w:sz w:val="18"/>
              </w:rPr>
              <w:t>тексте</w:t>
            </w:r>
            <w:proofErr w:type="spellEnd"/>
            <w:r w:rsidR="00000000" w:rsidRPr="00CE0686">
              <w:rPr>
                <w:rFonts w:ascii="Times New Roman" w:eastAsia="Arial" w:hAnsi="Times New Roman" w:cs="Times New Roman"/>
                <w:sz w:val="18"/>
              </w:rPr>
              <w:t xml:space="preserve"> </w:t>
            </w:r>
            <w:proofErr w:type="spellStart"/>
            <w:r w:rsidR="00000000" w:rsidRPr="00CE0686">
              <w:rPr>
                <w:rFonts w:ascii="Times New Roman" w:eastAsia="Arial" w:hAnsi="Times New Roman" w:cs="Times New Roman"/>
                <w:sz w:val="18"/>
              </w:rPr>
              <w:t>договора</w:t>
            </w:r>
            <w:proofErr w:type="spellEnd"/>
            <w:r w:rsidR="00000000" w:rsidRPr="00CE0686">
              <w:rPr>
                <w:rFonts w:ascii="Times New Roman" w:eastAsia="Arial" w:hAnsi="Times New Roman" w:cs="Times New Roman"/>
                <w:sz w:val="18"/>
              </w:rPr>
              <w:t>: «</w:t>
            </w:r>
            <w:proofErr w:type="spellStart"/>
            <w:r w:rsidR="00000000" w:rsidRPr="006E2BD9">
              <w:rPr>
                <w:rFonts w:ascii="Times New Roman" w:eastAsia="Arial" w:hAnsi="Times New Roman" w:cs="Times New Roman"/>
                <w:b/>
                <w:bCs/>
                <w:sz w:val="18"/>
              </w:rPr>
              <w:t>Подрядчик</w:t>
            </w:r>
            <w:proofErr w:type="spellEnd"/>
            <w:r w:rsidR="00000000" w:rsidRPr="00CE0686">
              <w:rPr>
                <w:rFonts w:ascii="Times New Roman" w:eastAsia="Arial" w:hAnsi="Times New Roman" w:cs="Times New Roman"/>
                <w:sz w:val="18"/>
              </w:rPr>
              <w:t>»,</w:t>
            </w:r>
          </w:p>
        </w:tc>
      </w:tr>
      <w:tr w:rsidR="004A242D" w:rsidRPr="00CE0686" w14:paraId="6639CC76" w14:textId="77777777" w:rsidTr="00EB02DE">
        <w:trPr>
          <w:gridAfter w:val="1"/>
          <w:wAfter w:w="47" w:type="dxa"/>
          <w:jc w:val="center"/>
        </w:trPr>
        <w:tc>
          <w:tcPr>
            <w:tcW w:w="7597" w:type="dxa"/>
            <w:tcMar>
              <w:top w:w="60" w:type="dxa"/>
              <w:left w:w="80" w:type="dxa"/>
              <w:bottom w:w="60" w:type="dxa"/>
              <w:right w:w="80" w:type="dxa"/>
            </w:tcMar>
            <w:vAlign w:val="center"/>
          </w:tcPr>
          <w:p w14:paraId="4E8912EB"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a</w:t>
            </w:r>
          </w:p>
        </w:tc>
        <w:tc>
          <w:tcPr>
            <w:tcW w:w="7597" w:type="dxa"/>
            <w:gridSpan w:val="2"/>
            <w:tcMar>
              <w:top w:w="60" w:type="dxa"/>
              <w:left w:w="80" w:type="dxa"/>
              <w:bottom w:w="60" w:type="dxa"/>
              <w:right w:w="80" w:type="dxa"/>
            </w:tcMar>
            <w:vAlign w:val="center"/>
          </w:tcPr>
          <w:p w14:paraId="7BA78F85"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и</w:t>
            </w:r>
          </w:p>
        </w:tc>
      </w:tr>
      <w:tr w:rsidR="004A242D" w:rsidRPr="00CE0686" w14:paraId="67E65600" w14:textId="77777777" w:rsidTr="00EB02DE">
        <w:trPr>
          <w:gridAfter w:val="1"/>
          <w:wAfter w:w="47" w:type="dxa"/>
          <w:jc w:val="center"/>
        </w:trPr>
        <w:tc>
          <w:tcPr>
            <w:tcW w:w="7597" w:type="dxa"/>
            <w:tcMar>
              <w:top w:w="60" w:type="dxa"/>
              <w:left w:w="80" w:type="dxa"/>
              <w:bottom w:w="60" w:type="dxa"/>
              <w:right w:w="80" w:type="dxa"/>
            </w:tcMar>
            <w:vAlign w:val="center"/>
          </w:tcPr>
          <w:p w14:paraId="5265C17A" w14:textId="10311351" w:rsidR="004A242D" w:rsidRPr="00CE0686" w:rsidRDefault="00000000">
            <w:pPr>
              <w:spacing w:line="252" w:lineRule="auto"/>
              <w:rPr>
                <w:rFonts w:ascii="Times New Roman" w:hAnsi="Times New Roman" w:cs="Times New Roman"/>
              </w:rPr>
            </w:pPr>
            <w:proofErr w:type="spellStart"/>
            <w:r w:rsidRPr="00CE0686">
              <w:rPr>
                <w:rFonts w:ascii="Times New Roman" w:eastAsia="Arial" w:hAnsi="Times New Roman" w:cs="Times New Roman"/>
                <w:sz w:val="18"/>
              </w:rPr>
              <w:t>Panem</w:t>
            </w:r>
            <w:proofErr w:type="spellEnd"/>
            <w:r w:rsidRPr="00CE0686">
              <w:rPr>
                <w:rFonts w:ascii="Times New Roman" w:eastAsia="Arial" w:hAnsi="Times New Roman" w:cs="Times New Roman"/>
                <w:sz w:val="18"/>
              </w:rPr>
              <w:t>/</w:t>
            </w:r>
            <w:proofErr w:type="spellStart"/>
            <w:r w:rsidRPr="00CE0686">
              <w:rPr>
                <w:rFonts w:ascii="Times New Roman" w:eastAsia="Arial" w:hAnsi="Times New Roman" w:cs="Times New Roman"/>
                <w:sz w:val="18"/>
              </w:rPr>
              <w:t>ią</w:t>
            </w:r>
            <w:proofErr w:type="spellEnd"/>
            <w:r w:rsidRPr="00CE0686">
              <w:rPr>
                <w:rFonts w:ascii="Times New Roman" w:eastAsia="Arial" w:hAnsi="Times New Roman" w:cs="Times New Roman"/>
                <w:sz w:val="18"/>
              </w:rPr>
              <w:t xml:space="preserve"> </w:t>
            </w:r>
            <w:r w:rsidR="006E2BD9" w:rsidRPr="006E2BD9">
              <w:rPr>
                <w:rFonts w:ascii="Times New Roman" w:eastAsia="Arial" w:hAnsi="Times New Roman" w:cs="Times New Roman"/>
                <w:b/>
                <w:bCs/>
                <w:sz w:val="18"/>
              </w:rPr>
              <w:t>{ContactName} {ContactLastName}</w:t>
            </w:r>
            <w:proofErr w:type="spellStart"/>
            <w:proofErr w:type="spellEnd"/>
            <w:proofErr w:type="spellStart"/>
            <w:proofErr w:type="spellEnd"/>
            <w:r w:rsidRPr="00CE0686">
              <w:rPr>
                <w:rFonts w:ascii="Times New Roman" w:eastAsia="Arial" w:hAnsi="Times New Roman" w:cs="Times New Roman"/>
                <w:sz w:val="18"/>
              </w:rPr>
              <w:br/>
            </w:r>
            <w:r w:rsidRPr="00CE0686">
              <w:rPr>
                <w:rFonts w:ascii="Times New Roman" w:eastAsia="Arial" w:hAnsi="Times New Roman" w:cs="Times New Roman"/>
                <w:sz w:val="18"/>
              </w:rPr>
              <w:br/>
            </w:r>
            <w:proofErr w:type="spellStart"/>
            <w:r w:rsidRPr="00CE0686">
              <w:rPr>
                <w:rFonts w:ascii="Times New Roman" w:eastAsia="Arial" w:hAnsi="Times New Roman" w:cs="Times New Roman"/>
                <w:sz w:val="18"/>
              </w:rPr>
              <w:t>zamieszkałym</w:t>
            </w:r>
            <w:proofErr w:type="spellEnd"/>
            <w:r w:rsidRPr="00CE0686">
              <w:rPr>
                <w:rFonts w:ascii="Times New Roman" w:eastAsia="Arial" w:hAnsi="Times New Roman" w:cs="Times New Roman"/>
                <w:sz w:val="18"/>
              </w:rPr>
              <w:t xml:space="preserve">/ą: </w:t>
            </w:r>
            <w:r w:rsidR="006E2BD9" w:rsidRPr="006E2BD9">
              <w:rPr>
                <w:rFonts w:ascii="Times New Roman" w:eastAsia="Arial" w:hAnsi="Times New Roman" w:cs="Times New Roman"/>
                <w:b/>
                <w:bCs/>
                <w:sz w:val="18"/>
              </w:rPr>
              <w:t>{RequisitePrimaryAddressText}</w:t>
            </w:r>
            <w:proofErr w:type="spellStart"/>
            <w:proofErr w:type="spellEnd"/>
            <w:r w:rsidRPr="00CE0686">
              <w:rPr>
                <w:rFonts w:ascii="Times New Roman" w:eastAsia="Arial" w:hAnsi="Times New Roman" w:cs="Times New Roman"/>
                <w:sz w:val="18"/>
              </w:rPr>
              <w:br/>
            </w:r>
            <w:r w:rsidRPr="00CE0686">
              <w:rPr>
                <w:rFonts w:ascii="Times New Roman" w:eastAsia="Arial" w:hAnsi="Times New Roman" w:cs="Times New Roman"/>
                <w:sz w:val="18"/>
              </w:rPr>
              <w:br/>
              <w:t>PESEL: _______________________</w:t>
            </w:r>
            <w:r w:rsidRPr="00CE0686">
              <w:rPr>
                <w:rFonts w:ascii="Times New Roman" w:eastAsia="Arial" w:hAnsi="Times New Roman" w:cs="Times New Roman"/>
                <w:sz w:val="18"/>
              </w:rPr>
              <w:br/>
            </w:r>
            <w:r w:rsidRPr="00CE0686">
              <w:rPr>
                <w:rFonts w:ascii="Times New Roman" w:eastAsia="Arial" w:hAnsi="Times New Roman" w:cs="Times New Roman"/>
                <w:sz w:val="18"/>
              </w:rPr>
              <w:br/>
            </w:r>
            <w:proofErr w:type="spellStart"/>
            <w:r w:rsidRPr="00CE0686">
              <w:rPr>
                <w:rFonts w:ascii="Times New Roman" w:eastAsia="Arial" w:hAnsi="Times New Roman" w:cs="Times New Roman"/>
                <w:sz w:val="18"/>
              </w:rPr>
              <w:t>zwanym</w:t>
            </w:r>
            <w:proofErr w:type="spellEnd"/>
            <w:r w:rsidRPr="00CE0686">
              <w:rPr>
                <w:rFonts w:ascii="Times New Roman" w:eastAsia="Arial" w:hAnsi="Times New Roman" w:cs="Times New Roman"/>
                <w:sz w:val="18"/>
              </w:rPr>
              <w:t xml:space="preserve"> w treści umowy </w:t>
            </w:r>
            <w:r w:rsidRPr="006E2BD9">
              <w:rPr>
                <w:rFonts w:ascii="Times New Roman" w:eastAsia="Arial" w:hAnsi="Times New Roman" w:cs="Times New Roman"/>
                <w:b/>
                <w:bCs/>
                <w:sz w:val="18"/>
              </w:rPr>
              <w:t>Zamawiającym</w:t>
            </w:r>
            <w:r w:rsidRPr="00CE0686">
              <w:rPr>
                <w:rFonts w:ascii="Times New Roman" w:eastAsia="Arial" w:hAnsi="Times New Roman" w:cs="Times New Roman"/>
                <w:sz w:val="18"/>
              </w:rPr>
              <w:t>,</w:t>
            </w:r>
          </w:p>
        </w:tc>
        <w:tc>
          <w:tcPr>
            <w:tcW w:w="7597" w:type="dxa"/>
            <w:gridSpan w:val="2"/>
            <w:tcMar>
              <w:top w:w="60" w:type="dxa"/>
              <w:left w:w="80" w:type="dxa"/>
              <w:bottom w:w="60" w:type="dxa"/>
              <w:right w:w="80" w:type="dxa"/>
            </w:tcMar>
            <w:vAlign w:val="center"/>
          </w:tcPr>
          <w:p w14:paraId="24BC53C4" w14:textId="2E265425"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г-</w:t>
            </w:r>
            <w:proofErr w:type="spellStart"/>
            <w:r w:rsidRPr="00CE0686">
              <w:rPr>
                <w:rFonts w:ascii="Times New Roman" w:eastAsia="Arial" w:hAnsi="Times New Roman" w:cs="Times New Roman"/>
                <w:sz w:val="18"/>
              </w:rPr>
              <w:t>ном</w:t>
            </w:r>
            <w:proofErr w:type="spellEnd"/>
            <w:r w:rsidRPr="00CE0686">
              <w:rPr>
                <w:rFonts w:ascii="Times New Roman" w:eastAsia="Arial" w:hAnsi="Times New Roman" w:cs="Times New Roman"/>
                <w:sz w:val="18"/>
              </w:rPr>
              <w:t xml:space="preserve"> / г-</w:t>
            </w:r>
            <w:proofErr w:type="spellStart"/>
            <w:r w:rsidRPr="00CE0686">
              <w:rPr>
                <w:rFonts w:ascii="Times New Roman" w:eastAsia="Arial" w:hAnsi="Times New Roman" w:cs="Times New Roman"/>
                <w:sz w:val="18"/>
              </w:rPr>
              <w:t>жой</w:t>
            </w:r>
            <w:proofErr w:type="spellEnd"/>
            <w:r w:rsidRPr="00CE0686">
              <w:rPr>
                <w:rFonts w:ascii="Times New Roman" w:eastAsia="Arial" w:hAnsi="Times New Roman" w:cs="Times New Roman"/>
                <w:sz w:val="18"/>
              </w:rPr>
              <w:t xml:space="preserve"> </w:t>
            </w:r>
            <w:r w:rsidR="006E2BD9" w:rsidRPr="006E2BD9">
              <w:rPr>
                <w:rFonts w:ascii="Times New Roman" w:eastAsia="Arial" w:hAnsi="Times New Roman" w:cs="Times New Roman"/>
                <w:b/>
                <w:bCs/>
                <w:sz w:val="18"/>
              </w:rPr>
              <w:t>{ContactName} {ContactLastName}</w:t>
            </w:r>
            <w:proofErr w:type="spellStart"/>
            <w:proofErr w:type="spellEnd"/>
            <w:proofErr w:type="spellStart"/>
            <w:proofErr w:type="spellEnd"/>
            <w:r w:rsidRPr="00CE0686">
              <w:rPr>
                <w:rFonts w:ascii="Times New Roman" w:eastAsia="Arial" w:hAnsi="Times New Roman" w:cs="Times New Roman"/>
                <w:sz w:val="18"/>
              </w:rPr>
              <w:br/>
            </w:r>
            <w:r w:rsidRPr="00CE0686">
              <w:rPr>
                <w:rFonts w:ascii="Times New Roman" w:eastAsia="Arial" w:hAnsi="Times New Roman" w:cs="Times New Roman"/>
                <w:sz w:val="18"/>
              </w:rPr>
              <w:br/>
            </w:r>
            <w:proofErr w:type="spellStart"/>
            <w:r w:rsidRPr="00CE0686">
              <w:rPr>
                <w:rFonts w:ascii="Times New Roman" w:eastAsia="Arial" w:hAnsi="Times New Roman" w:cs="Times New Roman"/>
                <w:sz w:val="18"/>
              </w:rPr>
              <w:t>проживающим</w:t>
            </w:r>
            <w:proofErr w:type="spellEnd"/>
            <w:r w:rsidRPr="00CE0686">
              <w:rPr>
                <w:rFonts w:ascii="Times New Roman" w:eastAsia="Arial" w:hAnsi="Times New Roman" w:cs="Times New Roman"/>
                <w:sz w:val="18"/>
              </w:rPr>
              <w:t>(</w:t>
            </w:r>
            <w:proofErr w:type="spellStart"/>
            <w:r w:rsidRPr="00CE0686">
              <w:rPr>
                <w:rFonts w:ascii="Times New Roman" w:eastAsia="Arial" w:hAnsi="Times New Roman" w:cs="Times New Roman"/>
                <w:sz w:val="18"/>
              </w:rPr>
              <w:t>ей</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по</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адресу</w:t>
            </w:r>
            <w:proofErr w:type="spellEnd"/>
            <w:r w:rsidRPr="00CE0686">
              <w:rPr>
                <w:rFonts w:ascii="Times New Roman" w:eastAsia="Arial" w:hAnsi="Times New Roman" w:cs="Times New Roman"/>
                <w:sz w:val="18"/>
              </w:rPr>
              <w:t xml:space="preserve">: </w:t>
            </w:r>
            <w:r w:rsidR="006E2BD9" w:rsidRPr="006E2BD9">
              <w:rPr>
                <w:rFonts w:ascii="Times New Roman" w:eastAsia="Arial" w:hAnsi="Times New Roman" w:cs="Times New Roman"/>
                <w:b/>
                <w:bCs/>
                <w:sz w:val="18"/>
              </w:rPr>
              <w:t>{RequisitePrimaryAddressText}</w:t>
            </w:r>
            <w:proofErr w:type="spellStart"/>
            <w:proofErr w:type="spellEnd"/>
            <w:r w:rsidRPr="00CE0686">
              <w:rPr>
                <w:rFonts w:ascii="Times New Roman" w:eastAsia="Arial" w:hAnsi="Times New Roman" w:cs="Times New Roman"/>
                <w:sz w:val="18"/>
              </w:rPr>
              <w:br/>
            </w:r>
            <w:r w:rsidRPr="00CE0686">
              <w:rPr>
                <w:rFonts w:ascii="Times New Roman" w:eastAsia="Arial" w:hAnsi="Times New Roman" w:cs="Times New Roman"/>
                <w:sz w:val="18"/>
              </w:rPr>
              <w:br/>
              <w:t>PESEL: _______________________</w:t>
            </w:r>
            <w:r w:rsidRPr="00CE0686">
              <w:rPr>
                <w:rFonts w:ascii="Times New Roman" w:eastAsia="Arial" w:hAnsi="Times New Roman" w:cs="Times New Roman"/>
                <w:sz w:val="18"/>
              </w:rPr>
              <w:br/>
            </w:r>
            <w:r w:rsidRPr="00CE0686">
              <w:rPr>
                <w:rFonts w:ascii="Times New Roman" w:eastAsia="Arial" w:hAnsi="Times New Roman" w:cs="Times New Roman"/>
                <w:sz w:val="18"/>
              </w:rPr>
              <w:br/>
            </w:r>
            <w:proofErr w:type="spellStart"/>
            <w:r w:rsidRPr="00CE0686">
              <w:rPr>
                <w:rFonts w:ascii="Times New Roman" w:eastAsia="Arial" w:hAnsi="Times New Roman" w:cs="Times New Roman"/>
                <w:sz w:val="18"/>
              </w:rPr>
              <w:t>именуемым</w:t>
            </w:r>
            <w:proofErr w:type="spellEnd"/>
            <w:r w:rsidRPr="00CE0686">
              <w:rPr>
                <w:rFonts w:ascii="Times New Roman" w:eastAsia="Arial" w:hAnsi="Times New Roman" w:cs="Times New Roman"/>
                <w:sz w:val="18"/>
              </w:rPr>
              <w:t>(</w:t>
            </w:r>
            <w:proofErr w:type="spellStart"/>
            <w:r w:rsidRPr="00CE0686">
              <w:rPr>
                <w:rFonts w:ascii="Times New Roman" w:eastAsia="Arial" w:hAnsi="Times New Roman" w:cs="Times New Roman"/>
                <w:sz w:val="18"/>
              </w:rPr>
              <w:t>ой</w:t>
            </w:r>
            <w:proofErr w:type="spellEnd"/>
            <w:r w:rsidRPr="00CE0686">
              <w:rPr>
                <w:rFonts w:ascii="Times New Roman" w:eastAsia="Arial" w:hAnsi="Times New Roman" w:cs="Times New Roman"/>
                <w:sz w:val="18"/>
              </w:rPr>
              <w:t>) в тексте договора «</w:t>
            </w:r>
            <w:r w:rsidRPr="006E2BD9">
              <w:rPr>
                <w:rFonts w:ascii="Times New Roman" w:eastAsia="Arial" w:hAnsi="Times New Roman" w:cs="Times New Roman"/>
                <w:b/>
                <w:bCs/>
                <w:sz w:val="18"/>
              </w:rPr>
              <w:t>Заказчик</w:t>
            </w:r>
            <w:r w:rsidRPr="00CE0686">
              <w:rPr>
                <w:rFonts w:ascii="Times New Roman" w:eastAsia="Arial" w:hAnsi="Times New Roman" w:cs="Times New Roman"/>
                <w:sz w:val="18"/>
              </w:rPr>
              <w:t>»,</w:t>
            </w:r>
          </w:p>
        </w:tc>
      </w:tr>
      <w:tr w:rsidR="004A242D" w:rsidRPr="00CE0686" w14:paraId="4BD4B8A5" w14:textId="77777777" w:rsidTr="00EB02DE">
        <w:trPr>
          <w:gridAfter w:val="1"/>
          <w:wAfter w:w="47" w:type="dxa"/>
          <w:jc w:val="center"/>
        </w:trPr>
        <w:tc>
          <w:tcPr>
            <w:tcW w:w="7597" w:type="dxa"/>
            <w:tcMar>
              <w:top w:w="60" w:type="dxa"/>
              <w:left w:w="80" w:type="dxa"/>
              <w:bottom w:w="60" w:type="dxa"/>
              <w:right w:w="80" w:type="dxa"/>
            </w:tcMar>
            <w:vAlign w:val="center"/>
          </w:tcPr>
          <w:p w14:paraId="0A7E2900"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zwanych dalej łącznie Stronami, o następującej treści:</w:t>
            </w:r>
          </w:p>
        </w:tc>
        <w:tc>
          <w:tcPr>
            <w:tcW w:w="7597" w:type="dxa"/>
            <w:gridSpan w:val="2"/>
            <w:tcMar>
              <w:top w:w="60" w:type="dxa"/>
              <w:left w:w="80" w:type="dxa"/>
              <w:bottom w:w="60" w:type="dxa"/>
              <w:right w:w="80" w:type="dxa"/>
            </w:tcMar>
            <w:vAlign w:val="center"/>
          </w:tcPr>
          <w:p w14:paraId="24F7A72A"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далее совместно именуемые «Стороны», заключили настоящий договор о нижеследующем:</w:t>
            </w:r>
          </w:p>
        </w:tc>
      </w:tr>
      <w:tr w:rsidR="004A242D" w:rsidRPr="00CE0686" w14:paraId="3C35C4A0" w14:textId="77777777" w:rsidTr="00EB02DE">
        <w:trPr>
          <w:gridAfter w:val="1"/>
          <w:wAfter w:w="47" w:type="dxa"/>
          <w:jc w:val="center"/>
        </w:trPr>
        <w:tc>
          <w:tcPr>
            <w:tcW w:w="7597" w:type="dxa"/>
            <w:tcMar>
              <w:top w:w="60" w:type="dxa"/>
              <w:left w:w="80" w:type="dxa"/>
              <w:bottom w:w="60" w:type="dxa"/>
              <w:right w:w="80" w:type="dxa"/>
            </w:tcMar>
            <w:vAlign w:val="center"/>
          </w:tcPr>
          <w:p w14:paraId="3ABC693C"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b/>
                <w:sz w:val="18"/>
              </w:rPr>
              <w:t>§ 1</w:t>
            </w:r>
            <w:r w:rsidRPr="00CE0686">
              <w:rPr>
                <w:rFonts w:ascii="Times New Roman" w:eastAsia="Arial" w:hAnsi="Times New Roman" w:cs="Times New Roman"/>
                <w:b/>
                <w:sz w:val="18"/>
              </w:rPr>
              <w:br/>
            </w:r>
            <w:r w:rsidRPr="00CE0686">
              <w:rPr>
                <w:rFonts w:ascii="Times New Roman" w:eastAsia="Arial" w:hAnsi="Times New Roman" w:cs="Times New Roman"/>
                <w:sz w:val="18"/>
              </w:rPr>
              <w:t>PRZEDMIOT UMOWY</w:t>
            </w:r>
          </w:p>
        </w:tc>
        <w:tc>
          <w:tcPr>
            <w:tcW w:w="7597" w:type="dxa"/>
            <w:gridSpan w:val="2"/>
            <w:tcMar>
              <w:top w:w="60" w:type="dxa"/>
              <w:left w:w="80" w:type="dxa"/>
              <w:bottom w:w="60" w:type="dxa"/>
              <w:right w:w="80" w:type="dxa"/>
            </w:tcMar>
            <w:vAlign w:val="center"/>
          </w:tcPr>
          <w:p w14:paraId="691DEDB9"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b/>
                <w:sz w:val="18"/>
              </w:rPr>
              <w:t>§ 1</w:t>
            </w:r>
            <w:r w:rsidRPr="00CE0686">
              <w:rPr>
                <w:rFonts w:ascii="Times New Roman" w:eastAsia="Arial" w:hAnsi="Times New Roman" w:cs="Times New Roman"/>
                <w:b/>
                <w:sz w:val="18"/>
              </w:rPr>
              <w:br/>
            </w:r>
            <w:r w:rsidRPr="00CE0686">
              <w:rPr>
                <w:rFonts w:ascii="Times New Roman" w:eastAsia="Arial" w:hAnsi="Times New Roman" w:cs="Times New Roman"/>
                <w:sz w:val="18"/>
              </w:rPr>
              <w:t>ПРЕДМЕТ ДОГОВОРА</w:t>
            </w:r>
          </w:p>
        </w:tc>
      </w:tr>
      <w:tr w:rsidR="004A242D" w:rsidRPr="00CE0686" w14:paraId="094DBA6C" w14:textId="77777777" w:rsidTr="00EB02DE">
        <w:trPr>
          <w:gridAfter w:val="1"/>
          <w:wAfter w:w="47" w:type="dxa"/>
          <w:jc w:val="center"/>
        </w:trPr>
        <w:tc>
          <w:tcPr>
            <w:tcW w:w="7597" w:type="dxa"/>
            <w:tcMar>
              <w:top w:w="60" w:type="dxa"/>
              <w:left w:w="80" w:type="dxa"/>
              <w:bottom w:w="60" w:type="dxa"/>
              <w:right w:w="80" w:type="dxa"/>
            </w:tcMar>
            <w:vAlign w:val="center"/>
          </w:tcPr>
          <w:p w14:paraId="75C4EF9C" w14:textId="20947461"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 xml:space="preserve">Zamawiający zamawia, a Wykonawca przyjmuje do wykonania prace wykończeniowe w lokalu mieszkalnym Zamawiającego, </w:t>
            </w:r>
            <w:proofErr w:type="spellStart"/>
            <w:r w:rsidRPr="00CE0686">
              <w:rPr>
                <w:rFonts w:ascii="Times New Roman" w:eastAsia="Arial" w:hAnsi="Times New Roman" w:cs="Times New Roman"/>
                <w:sz w:val="18"/>
              </w:rPr>
              <w:t>zlokalizowanego</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przy</w:t>
            </w:r>
            <w:proofErr w:type="spellEnd"/>
            <w:r w:rsidRPr="00CE0686">
              <w:rPr>
                <w:rFonts w:ascii="Times New Roman" w:eastAsia="Arial" w:hAnsi="Times New Roman" w:cs="Times New Roman"/>
                <w:sz w:val="18"/>
              </w:rPr>
              <w:t xml:space="preserve"> </w:t>
            </w:r>
            <w:r w:rsidR="006E2BD9" w:rsidRPr="006E2BD9">
              <w:rPr>
                <w:rFonts w:ascii="Times New Roman" w:eastAsia="Arial" w:hAnsi="Times New Roman" w:cs="Times New Roman"/>
                <w:b/>
                <w:bCs/>
                <w:sz w:val="18"/>
              </w:rPr>
              <w:t>{UfCrm1662541716442}</w:t>
            </w:r>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polegające</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na</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wykonaniu</w:t>
            </w:r>
            <w:proofErr w:type="spellEnd"/>
            <w:r w:rsidRPr="00CE0686">
              <w:rPr>
                <w:rFonts w:ascii="Times New Roman" w:eastAsia="Arial" w:hAnsi="Times New Roman" w:cs="Times New Roman"/>
                <w:sz w:val="18"/>
              </w:rPr>
              <w:t xml:space="preserve"> wykończenia lokalu mieszkalnego, a w szczególności wykonania prac wymienionych w załączniku nr 1 dołączony do niniejszej umowy. Powyższy lokal mieszkalny jest o powierzchni użytkowej nie przekraczającej 150 m2 lub jest to budynek mieszkalny jednorodzinny o powierzchni użytkowej nieprzekraczającej 300 m2.</w:t>
            </w:r>
          </w:p>
        </w:tc>
        <w:tc>
          <w:tcPr>
            <w:tcW w:w="7597" w:type="dxa"/>
            <w:gridSpan w:val="2"/>
            <w:tcMar>
              <w:top w:w="60" w:type="dxa"/>
              <w:left w:w="80" w:type="dxa"/>
              <w:bottom w:w="60" w:type="dxa"/>
              <w:right w:w="80" w:type="dxa"/>
            </w:tcMar>
            <w:vAlign w:val="center"/>
          </w:tcPr>
          <w:p w14:paraId="1F292A70" w14:textId="624A833A"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 xml:space="preserve">Заказчик поручает, а Подрядчик принимает к выполнению отделочные работы в жилом помещении Заказчика, </w:t>
            </w:r>
            <w:proofErr w:type="spellStart"/>
            <w:r w:rsidRPr="00CE0686">
              <w:rPr>
                <w:rFonts w:ascii="Times New Roman" w:eastAsia="Arial" w:hAnsi="Times New Roman" w:cs="Times New Roman"/>
                <w:sz w:val="18"/>
              </w:rPr>
              <w:t>расположенном</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по</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адресу</w:t>
            </w:r>
            <w:proofErr w:type="spellEnd"/>
            <w:r w:rsidRPr="00CE0686">
              <w:rPr>
                <w:rFonts w:ascii="Times New Roman" w:eastAsia="Arial" w:hAnsi="Times New Roman" w:cs="Times New Roman"/>
                <w:sz w:val="18"/>
              </w:rPr>
              <w:t xml:space="preserve">: </w:t>
            </w:r>
            <w:r w:rsidR="006E2BD9" w:rsidRPr="006E2BD9">
              <w:rPr>
                <w:rFonts w:ascii="Times New Roman" w:eastAsia="Arial" w:hAnsi="Times New Roman" w:cs="Times New Roman"/>
                <w:b/>
                <w:bCs/>
                <w:sz w:val="18"/>
              </w:rPr>
              <w:t>{UfCrm1662541716442}</w:t>
            </w:r>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заключающиеся</w:t>
            </w:r>
            <w:proofErr w:type="spellEnd"/>
            <w:r w:rsidRPr="00CE0686">
              <w:rPr>
                <w:rFonts w:ascii="Times New Roman" w:eastAsia="Arial" w:hAnsi="Times New Roman" w:cs="Times New Roman"/>
                <w:sz w:val="18"/>
              </w:rPr>
              <w:t xml:space="preserve"> в </w:t>
            </w:r>
            <w:proofErr w:type="spellStart"/>
            <w:r w:rsidRPr="00CE0686">
              <w:rPr>
                <w:rFonts w:ascii="Times New Roman" w:eastAsia="Arial" w:hAnsi="Times New Roman" w:cs="Times New Roman"/>
                <w:sz w:val="18"/>
              </w:rPr>
              <w:t>выполнении</w:t>
            </w:r>
            <w:proofErr w:type="spellEnd"/>
            <w:r w:rsidRPr="00CE0686">
              <w:rPr>
                <w:rFonts w:ascii="Times New Roman" w:eastAsia="Arial" w:hAnsi="Times New Roman" w:cs="Times New Roman"/>
                <w:sz w:val="18"/>
              </w:rPr>
              <w:t xml:space="preserve"> отделки жилого помещения, в частности работ, перечисленных в Приложении № 1, прилагаемом к настоящему договору. Указанное жилое помещение имеет полезную площадь, не превышающую 150 м2, либо является одноквартирным жилым домом с полезной площадью, не превышающей 300 м2.</w:t>
            </w:r>
          </w:p>
        </w:tc>
      </w:tr>
      <w:tr w:rsidR="004A242D" w:rsidRPr="00CE0686" w14:paraId="50F91848" w14:textId="77777777" w:rsidTr="00EB02DE">
        <w:trPr>
          <w:gridAfter w:val="1"/>
          <w:wAfter w:w="47" w:type="dxa"/>
          <w:jc w:val="center"/>
        </w:trPr>
        <w:tc>
          <w:tcPr>
            <w:tcW w:w="7597" w:type="dxa"/>
            <w:tcMar>
              <w:top w:w="60" w:type="dxa"/>
              <w:left w:w="80" w:type="dxa"/>
              <w:bottom w:w="60" w:type="dxa"/>
              <w:right w:w="80" w:type="dxa"/>
            </w:tcMar>
            <w:vAlign w:val="center"/>
          </w:tcPr>
          <w:p w14:paraId="05F56966"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Wykonawca zobowiązuje się do wykonania Przedmiotu Umowy zgodnie z Projektem, z należytą starannością, zgodnie zasadami wiedzy technicznej, sztuką budowlaną. Wykonawca zapewni właściwe kierownictwo, siłę roboczą, materiały, urządzenia i sprzęt niezbędne do prawidłowego wykonania Umowy.</w:t>
            </w:r>
          </w:p>
        </w:tc>
        <w:tc>
          <w:tcPr>
            <w:tcW w:w="7597" w:type="dxa"/>
            <w:gridSpan w:val="2"/>
            <w:tcMar>
              <w:top w:w="60" w:type="dxa"/>
              <w:left w:w="80" w:type="dxa"/>
              <w:bottom w:w="60" w:type="dxa"/>
              <w:right w:w="80" w:type="dxa"/>
            </w:tcMar>
            <w:vAlign w:val="center"/>
          </w:tcPr>
          <w:p w14:paraId="32D92F52"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Подрядчик обязуется выполнить Предмет договора в соответствии с Проектом, с должной тщательностью, в соответствии с принципами технических знаний и правилами строительного искусства. Подрядчик обеспечивает надлежащее руководство работами, рабочую силу, материалы, устройства и оборудование, необходимые для надлежащего исполнения договора.</w:t>
            </w:r>
          </w:p>
        </w:tc>
      </w:tr>
      <w:tr w:rsidR="004A242D" w:rsidRPr="00CE0686" w14:paraId="78B1329F" w14:textId="77777777" w:rsidTr="00EB02DE">
        <w:trPr>
          <w:gridAfter w:val="1"/>
          <w:wAfter w:w="47" w:type="dxa"/>
          <w:jc w:val="center"/>
        </w:trPr>
        <w:tc>
          <w:tcPr>
            <w:tcW w:w="7597" w:type="dxa"/>
            <w:tcMar>
              <w:top w:w="60" w:type="dxa"/>
              <w:left w:w="80" w:type="dxa"/>
              <w:bottom w:w="60" w:type="dxa"/>
              <w:right w:w="80" w:type="dxa"/>
            </w:tcMar>
            <w:vAlign w:val="center"/>
          </w:tcPr>
          <w:p w14:paraId="7F256489"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b/>
                <w:sz w:val="18"/>
              </w:rPr>
              <w:t>§ 2</w:t>
            </w:r>
            <w:r w:rsidRPr="00CE0686">
              <w:rPr>
                <w:rFonts w:ascii="Times New Roman" w:eastAsia="Arial" w:hAnsi="Times New Roman" w:cs="Times New Roman"/>
                <w:b/>
                <w:sz w:val="18"/>
              </w:rPr>
              <w:br/>
            </w:r>
            <w:r w:rsidRPr="00CE0686">
              <w:rPr>
                <w:rFonts w:ascii="Times New Roman" w:eastAsia="Arial" w:hAnsi="Times New Roman" w:cs="Times New Roman"/>
                <w:sz w:val="18"/>
              </w:rPr>
              <w:t>TERMIN I SPOSÓB WYKONANIA UMOWY</w:t>
            </w:r>
          </w:p>
        </w:tc>
        <w:tc>
          <w:tcPr>
            <w:tcW w:w="7597" w:type="dxa"/>
            <w:gridSpan w:val="2"/>
            <w:tcMar>
              <w:top w:w="60" w:type="dxa"/>
              <w:left w:w="80" w:type="dxa"/>
              <w:bottom w:w="60" w:type="dxa"/>
              <w:right w:w="80" w:type="dxa"/>
            </w:tcMar>
            <w:vAlign w:val="center"/>
          </w:tcPr>
          <w:p w14:paraId="588EC890"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b/>
                <w:sz w:val="18"/>
              </w:rPr>
              <w:t>§ 2</w:t>
            </w:r>
            <w:r w:rsidRPr="00CE0686">
              <w:rPr>
                <w:rFonts w:ascii="Times New Roman" w:eastAsia="Arial" w:hAnsi="Times New Roman" w:cs="Times New Roman"/>
                <w:b/>
                <w:sz w:val="18"/>
              </w:rPr>
              <w:br/>
            </w:r>
            <w:r w:rsidRPr="00CE0686">
              <w:rPr>
                <w:rFonts w:ascii="Times New Roman" w:eastAsia="Arial" w:hAnsi="Times New Roman" w:cs="Times New Roman"/>
                <w:sz w:val="18"/>
              </w:rPr>
              <w:t>СРОК И ПОРЯДОК ИСПОЛНЕНИЯ ДОГОВОРА</w:t>
            </w:r>
          </w:p>
        </w:tc>
      </w:tr>
      <w:tr w:rsidR="004A242D" w:rsidRPr="00CE0686" w14:paraId="0662EF29" w14:textId="77777777" w:rsidTr="00EB02DE">
        <w:trPr>
          <w:gridAfter w:val="1"/>
          <w:wAfter w:w="47" w:type="dxa"/>
          <w:jc w:val="center"/>
        </w:trPr>
        <w:tc>
          <w:tcPr>
            <w:tcW w:w="7597" w:type="dxa"/>
            <w:tcMar>
              <w:top w:w="60" w:type="dxa"/>
              <w:left w:w="80" w:type="dxa"/>
              <w:bottom w:w="60" w:type="dxa"/>
              <w:right w:w="80" w:type="dxa"/>
            </w:tcMar>
            <w:vAlign w:val="center"/>
          </w:tcPr>
          <w:p w14:paraId="40EFF6B2" w14:textId="00B15B3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 xml:space="preserve">Strony zgodnie ustalają termin rozpoczęcia </w:t>
            </w:r>
            <w:proofErr w:type="spellStart"/>
            <w:r w:rsidRPr="00CE0686">
              <w:rPr>
                <w:rFonts w:ascii="Times New Roman" w:eastAsia="Arial" w:hAnsi="Times New Roman" w:cs="Times New Roman"/>
                <w:sz w:val="18"/>
              </w:rPr>
              <w:t>prac</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na</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dzień</w:t>
            </w:r>
            <w:proofErr w:type="spellEnd"/>
            <w:r w:rsidRPr="00CE0686">
              <w:rPr>
                <w:rFonts w:ascii="Times New Roman" w:eastAsia="Arial" w:hAnsi="Times New Roman" w:cs="Times New Roman"/>
                <w:sz w:val="18"/>
              </w:rPr>
              <w:t xml:space="preserve"> </w:t>
            </w:r>
            <w:r w:rsidR="006E2BD9" w:rsidRPr="006E2BD9">
              <w:rPr>
                <w:rFonts w:ascii="Times New Roman" w:eastAsia="Arial" w:hAnsi="Times New Roman" w:cs="Times New Roman"/>
                <w:b/>
                <w:bCs/>
                <w:sz w:val="18"/>
              </w:rPr>
              <w:t>{Begindate}</w:t>
            </w:r>
            <w:proofErr w:type="spellStart"/>
            <w:proofErr w:type="spellEnd"/>
            <w:r w:rsidRPr="00CE0686">
              <w:rPr>
                <w:rFonts w:ascii="Times New Roman" w:eastAsia="Arial" w:hAnsi="Times New Roman" w:cs="Times New Roman"/>
                <w:sz w:val="18"/>
              </w:rPr>
              <w:t xml:space="preserve">, a </w:t>
            </w:r>
            <w:proofErr w:type="spellStart"/>
            <w:r w:rsidRPr="00CE0686">
              <w:rPr>
                <w:rFonts w:ascii="Times New Roman" w:eastAsia="Arial" w:hAnsi="Times New Roman" w:cs="Times New Roman"/>
                <w:sz w:val="18"/>
              </w:rPr>
              <w:t>przewidywany</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termin</w:t>
            </w:r>
            <w:proofErr w:type="spellEnd"/>
            <w:r w:rsidRPr="00CE0686">
              <w:rPr>
                <w:rFonts w:ascii="Times New Roman" w:eastAsia="Arial" w:hAnsi="Times New Roman" w:cs="Times New Roman"/>
                <w:sz w:val="18"/>
              </w:rPr>
              <w:t xml:space="preserve"> ukończenia wskazanych powyżej prac Strony </w:t>
            </w:r>
            <w:proofErr w:type="spellStart"/>
            <w:r w:rsidRPr="00CE0686">
              <w:rPr>
                <w:rFonts w:ascii="Times New Roman" w:eastAsia="Arial" w:hAnsi="Times New Roman" w:cs="Times New Roman"/>
                <w:sz w:val="18"/>
              </w:rPr>
              <w:t>ustalają</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na</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dzień</w:t>
            </w:r>
            <w:proofErr w:type="spellEnd"/>
            <w:r w:rsidRPr="00CE0686">
              <w:rPr>
                <w:rFonts w:ascii="Times New Roman" w:eastAsia="Arial" w:hAnsi="Times New Roman" w:cs="Times New Roman"/>
                <w:sz w:val="18"/>
              </w:rPr>
              <w:t xml:space="preserve"> </w:t>
            </w:r>
            <w:r w:rsidR="006E2BD9" w:rsidRPr="006E2BD9">
              <w:rPr>
                <w:rFonts w:ascii="Times New Roman" w:eastAsia="Arial" w:hAnsi="Times New Roman" w:cs="Times New Roman"/>
                <w:b/>
                <w:bCs/>
                <w:sz w:val="18"/>
              </w:rPr>
              <w:t>{Closedate}</w:t>
            </w:r>
            <w:proofErr w:type="spellStart"/>
            <w:proofErr w:type="spellEnd"/>
            <w:r w:rsidRPr="006E2BD9">
              <w:rPr>
                <w:rFonts w:ascii="Times New Roman" w:eastAsia="Arial" w:hAnsi="Times New Roman" w:cs="Times New Roman"/>
                <w:b/>
                <w:bCs/>
                <w:sz w:val="18"/>
              </w:rPr>
              <w:t>.</w:t>
            </w:r>
          </w:p>
        </w:tc>
        <w:tc>
          <w:tcPr>
            <w:tcW w:w="7597" w:type="dxa"/>
            <w:gridSpan w:val="2"/>
            <w:tcMar>
              <w:top w:w="60" w:type="dxa"/>
              <w:left w:w="80" w:type="dxa"/>
              <w:bottom w:w="60" w:type="dxa"/>
              <w:right w:w="80" w:type="dxa"/>
            </w:tcMar>
            <w:vAlign w:val="center"/>
          </w:tcPr>
          <w:p w14:paraId="50D7EB19" w14:textId="70CCAE45" w:rsidR="004A242D" w:rsidRPr="00CE0686" w:rsidRDefault="00000000">
            <w:pPr>
              <w:spacing w:line="252" w:lineRule="auto"/>
              <w:rPr>
                <w:rFonts w:ascii="Times New Roman" w:hAnsi="Times New Roman" w:cs="Times New Roman"/>
              </w:rPr>
            </w:pPr>
            <w:proofErr w:type="gramStart"/>
            <w:r w:rsidRPr="00CE0686">
              <w:rPr>
                <w:rFonts w:ascii="Times New Roman" w:eastAsia="Arial" w:hAnsi="Times New Roman" w:cs="Times New Roman"/>
                <w:sz w:val="18"/>
              </w:rPr>
              <w:t xml:space="preserve">Стороны согласовали дату </w:t>
            </w:r>
            <w:proofErr w:type="spellStart"/>
            <w:r w:rsidRPr="00CE0686">
              <w:rPr>
                <w:rFonts w:ascii="Times New Roman" w:eastAsia="Arial" w:hAnsi="Times New Roman" w:cs="Times New Roman"/>
                <w:sz w:val="18"/>
              </w:rPr>
              <w:t>начала</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работ</w:t>
            </w:r>
            <w:proofErr w:type="spellEnd"/>
            <w:r w:rsidRPr="00CE0686">
              <w:rPr>
                <w:rFonts w:ascii="Times New Roman" w:eastAsia="Arial" w:hAnsi="Times New Roman" w:cs="Times New Roman"/>
                <w:sz w:val="18"/>
              </w:rPr>
              <w:t xml:space="preserve"> - </w:t>
            </w:r>
            <w:r w:rsidR="006E2BD9" w:rsidRPr="006E2BD9">
              <w:rPr>
                <w:rFonts w:ascii="Times New Roman" w:eastAsia="Arial" w:hAnsi="Times New Roman" w:cs="Times New Roman"/>
                <w:b/>
                <w:bCs/>
                <w:sz w:val="18"/>
              </w:rPr>
              <w:t>{Begindate}</w:t>
            </w:r>
            <w:proofErr w:type="spellStart"/>
            <w:proofErr w:type="spellEnd"/>
            <w:r w:rsidR="006E2BD9" w:rsidRPr="00CE0686">
              <w:rPr>
                <w:rFonts w:ascii="Times New Roman" w:eastAsia="Arial" w:hAnsi="Times New Roman" w:cs="Times New Roman"/>
                <w:sz w:val="18"/>
              </w:rPr>
              <w:t xml:space="preserve">, </w:t>
            </w:r>
            <w:r w:rsidRPr="00CE0686">
              <w:rPr>
                <w:rFonts w:ascii="Times New Roman" w:eastAsia="Arial" w:hAnsi="Times New Roman" w:cs="Times New Roman"/>
                <w:sz w:val="18"/>
              </w:rPr>
              <w:t xml:space="preserve">а </w:t>
            </w:r>
            <w:proofErr w:type="spellStart"/>
            <w:r w:rsidRPr="00CE0686">
              <w:rPr>
                <w:rFonts w:ascii="Times New Roman" w:eastAsia="Arial" w:hAnsi="Times New Roman" w:cs="Times New Roman"/>
                <w:sz w:val="18"/>
              </w:rPr>
              <w:t>предполагаемый</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срок</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завершения</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вышеуказанных</w:t>
            </w:r>
            <w:proofErr w:type="spellEnd"/>
            <w:r w:rsidRPr="00CE0686">
              <w:rPr>
                <w:rFonts w:ascii="Times New Roman" w:eastAsia="Arial" w:hAnsi="Times New Roman" w:cs="Times New Roman"/>
                <w:sz w:val="18"/>
              </w:rPr>
              <w:t xml:space="preserve"> работ Стороны устанавливают на </w:t>
            </w:r>
            <w:r w:rsidR="006E2BD9" w:rsidRPr="006E2BD9">
              <w:rPr>
                <w:rFonts w:ascii="Times New Roman" w:eastAsia="Arial" w:hAnsi="Times New Roman" w:cs="Times New Roman"/>
                <w:b/>
                <w:bCs/>
                <w:sz w:val="18"/>
              </w:rPr>
              <w:t>{Closedate}.</w:t>
            </w:r>
            <w:proofErr w:type="spellStart"/>
            <w:proofErr w:type="gramEnd"/>
            <w:proofErr w:type="spellEnd"/>
          </w:p>
        </w:tc>
      </w:tr>
      <w:tr w:rsidR="004A242D" w:rsidRPr="00CE0686" w14:paraId="2D6FCB7D" w14:textId="77777777" w:rsidTr="00EB02DE">
        <w:trPr>
          <w:gridAfter w:val="1"/>
          <w:wAfter w:w="47" w:type="dxa"/>
          <w:jc w:val="center"/>
        </w:trPr>
        <w:tc>
          <w:tcPr>
            <w:tcW w:w="7597" w:type="dxa"/>
            <w:tcMar>
              <w:top w:w="60" w:type="dxa"/>
              <w:left w:w="80" w:type="dxa"/>
              <w:bottom w:w="60" w:type="dxa"/>
              <w:right w:w="80" w:type="dxa"/>
            </w:tcMar>
            <w:vAlign w:val="center"/>
          </w:tcPr>
          <w:p w14:paraId="1C7D998A"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Strony dopuszczają możliwość przedłużenia terminów wskazanych w ust. 1 w razie powstania przeszkód niezależnych od Wykonawcy (m.in. warunki pogodowe, przyczyny o charakterze technicznym), których nie przewidziano w dniu zawarcia niniejszej Umowy. O powstaniu okoliczności, o których mowa w zdaniu poprzedzającym, Wykonawca zobowiązuje się niezwłocznie poinformować Zamawiającego.</w:t>
            </w:r>
          </w:p>
        </w:tc>
        <w:tc>
          <w:tcPr>
            <w:tcW w:w="7597" w:type="dxa"/>
            <w:gridSpan w:val="2"/>
            <w:tcMar>
              <w:top w:w="60" w:type="dxa"/>
              <w:left w:w="80" w:type="dxa"/>
              <w:bottom w:w="60" w:type="dxa"/>
              <w:right w:w="80" w:type="dxa"/>
            </w:tcMar>
            <w:vAlign w:val="center"/>
          </w:tcPr>
          <w:p w14:paraId="19780BF7"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Стороны допускают возможность продления сроков, указанных в п. 1, в случае возникновения препятствий, не зависящих от Подрядчика (в том числе погодных условий, причин технического характера), которые не могли быть предусмотрены на день заключения настоящего договора. О возникновении обстоятельств, указанных в предыдущем предложении, Подрядчик обязуется незамедлительно уведомить Заказчика.</w:t>
            </w:r>
          </w:p>
        </w:tc>
      </w:tr>
      <w:tr w:rsidR="004A242D" w:rsidRPr="00CE0686" w14:paraId="520D2C38" w14:textId="77777777" w:rsidTr="00EB02DE">
        <w:trPr>
          <w:gridAfter w:val="1"/>
          <w:wAfter w:w="47" w:type="dxa"/>
          <w:jc w:val="center"/>
        </w:trPr>
        <w:tc>
          <w:tcPr>
            <w:tcW w:w="7597" w:type="dxa"/>
            <w:tcMar>
              <w:top w:w="60" w:type="dxa"/>
              <w:left w:w="80" w:type="dxa"/>
              <w:bottom w:w="60" w:type="dxa"/>
              <w:right w:w="80" w:type="dxa"/>
            </w:tcMar>
            <w:vAlign w:val="center"/>
          </w:tcPr>
          <w:p w14:paraId="34DE3C33"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Brak współdziałania Zamawiającego przy określeniu nowego terminu zakończenia realizacji Umowy będzie uprawniał Wykonawcę do jednostronnego wyznaczenia nowego terminu, na co Zamawiający wyraża zgodę.</w:t>
            </w:r>
          </w:p>
        </w:tc>
        <w:tc>
          <w:tcPr>
            <w:tcW w:w="7597" w:type="dxa"/>
            <w:gridSpan w:val="2"/>
            <w:tcMar>
              <w:top w:w="60" w:type="dxa"/>
              <w:left w:w="80" w:type="dxa"/>
              <w:bottom w:w="60" w:type="dxa"/>
              <w:right w:w="80" w:type="dxa"/>
            </w:tcMar>
            <w:vAlign w:val="center"/>
          </w:tcPr>
          <w:p w14:paraId="4CB8366F"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Отсутствие содействия со стороны Заказчика при определении нового срока завершения исполнения договора будет давать Подрядчику право на одностороннее установление нового срока, на что Заказчик выражает согласие.</w:t>
            </w:r>
          </w:p>
        </w:tc>
      </w:tr>
      <w:tr w:rsidR="004A242D" w:rsidRPr="00CE0686" w14:paraId="50550F49" w14:textId="77777777" w:rsidTr="00EB02DE">
        <w:trPr>
          <w:gridAfter w:val="1"/>
          <w:wAfter w:w="47" w:type="dxa"/>
          <w:jc w:val="center"/>
        </w:trPr>
        <w:tc>
          <w:tcPr>
            <w:tcW w:w="7597" w:type="dxa"/>
            <w:tcMar>
              <w:top w:w="60" w:type="dxa"/>
              <w:left w:w="80" w:type="dxa"/>
              <w:bottom w:w="60" w:type="dxa"/>
              <w:right w:w="80" w:type="dxa"/>
            </w:tcMar>
            <w:vAlign w:val="center"/>
          </w:tcPr>
          <w:p w14:paraId="5E664FC3"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lastRenderedPageBreak/>
              <w:t>Wykonawca wykona umowę samodzielnie lub za pomocą osób przez siebie wskazanych, gwarantujących należyte wykonanie umowy.</w:t>
            </w:r>
          </w:p>
        </w:tc>
        <w:tc>
          <w:tcPr>
            <w:tcW w:w="7597" w:type="dxa"/>
            <w:gridSpan w:val="2"/>
            <w:tcMar>
              <w:top w:w="60" w:type="dxa"/>
              <w:left w:w="80" w:type="dxa"/>
              <w:bottom w:w="60" w:type="dxa"/>
              <w:right w:w="80" w:type="dxa"/>
            </w:tcMar>
            <w:vAlign w:val="center"/>
          </w:tcPr>
          <w:p w14:paraId="160EC981"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Подрядчик выполняет договор самостоятельно либо с привлечением указанных им лиц, обеспечивающих надлежащее исполнение договора.</w:t>
            </w:r>
          </w:p>
        </w:tc>
      </w:tr>
      <w:tr w:rsidR="004A242D" w:rsidRPr="00CE0686" w14:paraId="42B79B92" w14:textId="77777777" w:rsidTr="00EB02DE">
        <w:trPr>
          <w:gridAfter w:val="1"/>
          <w:wAfter w:w="47" w:type="dxa"/>
          <w:jc w:val="center"/>
        </w:trPr>
        <w:tc>
          <w:tcPr>
            <w:tcW w:w="7597" w:type="dxa"/>
            <w:tcMar>
              <w:top w:w="60" w:type="dxa"/>
              <w:left w:w="80" w:type="dxa"/>
              <w:bottom w:w="60" w:type="dxa"/>
              <w:right w:w="80" w:type="dxa"/>
            </w:tcMar>
            <w:vAlign w:val="center"/>
          </w:tcPr>
          <w:p w14:paraId="6A3850EA"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b/>
                <w:sz w:val="18"/>
              </w:rPr>
              <w:t>§ 3</w:t>
            </w:r>
            <w:r w:rsidRPr="00CE0686">
              <w:rPr>
                <w:rFonts w:ascii="Times New Roman" w:eastAsia="Arial" w:hAnsi="Times New Roman" w:cs="Times New Roman"/>
                <w:b/>
                <w:sz w:val="18"/>
              </w:rPr>
              <w:br/>
            </w:r>
            <w:r w:rsidRPr="00CE0686">
              <w:rPr>
                <w:rFonts w:ascii="Times New Roman" w:eastAsia="Arial" w:hAnsi="Times New Roman" w:cs="Times New Roman"/>
                <w:sz w:val="18"/>
              </w:rPr>
              <w:t>WYNAGRODZENIE</w:t>
            </w:r>
          </w:p>
        </w:tc>
        <w:tc>
          <w:tcPr>
            <w:tcW w:w="7597" w:type="dxa"/>
            <w:gridSpan w:val="2"/>
            <w:tcMar>
              <w:top w:w="60" w:type="dxa"/>
              <w:left w:w="80" w:type="dxa"/>
              <w:bottom w:w="60" w:type="dxa"/>
              <w:right w:w="80" w:type="dxa"/>
            </w:tcMar>
            <w:vAlign w:val="center"/>
          </w:tcPr>
          <w:p w14:paraId="0D850258"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b/>
                <w:sz w:val="18"/>
              </w:rPr>
              <w:t>§ 3</w:t>
            </w:r>
            <w:r w:rsidRPr="00CE0686">
              <w:rPr>
                <w:rFonts w:ascii="Times New Roman" w:eastAsia="Arial" w:hAnsi="Times New Roman" w:cs="Times New Roman"/>
                <w:b/>
                <w:sz w:val="18"/>
              </w:rPr>
              <w:br/>
            </w:r>
            <w:r w:rsidRPr="00CE0686">
              <w:rPr>
                <w:rFonts w:ascii="Times New Roman" w:eastAsia="Arial" w:hAnsi="Times New Roman" w:cs="Times New Roman"/>
                <w:sz w:val="18"/>
              </w:rPr>
              <w:t>ВОЗНАГРАЖДЕНИЕ</w:t>
            </w:r>
          </w:p>
        </w:tc>
      </w:tr>
      <w:tr w:rsidR="004A242D" w:rsidRPr="00CE0686" w14:paraId="614689C1" w14:textId="77777777" w:rsidTr="00EB02DE">
        <w:trPr>
          <w:gridAfter w:val="1"/>
          <w:wAfter w:w="47" w:type="dxa"/>
          <w:jc w:val="center"/>
        </w:trPr>
        <w:tc>
          <w:tcPr>
            <w:tcW w:w="7597" w:type="dxa"/>
            <w:tcMar>
              <w:top w:w="60" w:type="dxa"/>
              <w:left w:w="80" w:type="dxa"/>
              <w:bottom w:w="60" w:type="dxa"/>
              <w:right w:w="80" w:type="dxa"/>
            </w:tcMar>
            <w:vAlign w:val="center"/>
          </w:tcPr>
          <w:p w14:paraId="18D81352" w14:textId="67E8ED75"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 xml:space="preserve">Za wykonanie umowy Zamawiający zapłaci na rzecz Wykonawcy </w:t>
            </w:r>
            <w:proofErr w:type="spellStart"/>
            <w:r w:rsidRPr="00CE0686">
              <w:rPr>
                <w:rFonts w:ascii="Times New Roman" w:eastAsia="Arial" w:hAnsi="Times New Roman" w:cs="Times New Roman"/>
                <w:sz w:val="18"/>
              </w:rPr>
              <w:t>wynagrodzenie</w:t>
            </w:r>
            <w:proofErr w:type="spellEnd"/>
            <w:r w:rsidRPr="00CE0686">
              <w:rPr>
                <w:rFonts w:ascii="Times New Roman" w:eastAsia="Arial" w:hAnsi="Times New Roman" w:cs="Times New Roman"/>
                <w:sz w:val="18"/>
              </w:rPr>
              <w:t xml:space="preserve"> w </w:t>
            </w:r>
            <w:proofErr w:type="spellStart"/>
            <w:r w:rsidRPr="00CE0686">
              <w:rPr>
                <w:rFonts w:ascii="Times New Roman" w:eastAsia="Arial" w:hAnsi="Times New Roman" w:cs="Times New Roman"/>
                <w:sz w:val="18"/>
              </w:rPr>
              <w:t>kwocie</w:t>
            </w:r>
            <w:proofErr w:type="spellEnd"/>
            <w:r w:rsidRPr="00CE0686">
              <w:rPr>
                <w:rFonts w:ascii="Times New Roman" w:eastAsia="Arial" w:hAnsi="Times New Roman" w:cs="Times New Roman"/>
                <w:sz w:val="18"/>
              </w:rPr>
              <w:t xml:space="preserve"> </w:t>
            </w:r>
            <w:r w:rsidR="006E2BD9" w:rsidRPr="006E2BD9">
              <w:rPr>
                <w:rFonts w:ascii="Times New Roman" w:eastAsia="Arial" w:hAnsi="Times New Roman" w:cs="Times New Roman"/>
                <w:b/>
                <w:bCs/>
                <w:sz w:val="18"/>
              </w:rPr>
              <w:t>{TotalBeforeTax}</w:t>
            </w:r>
            <w:proofErr w:type="spellStart"/>
            <w:proofErr w:type="spellEnd"/>
            <w:r w:rsidRPr="006E2BD9">
              <w:rPr>
                <w:rFonts w:ascii="Times New Roman" w:eastAsia="Arial" w:hAnsi="Times New Roman" w:cs="Times New Roman"/>
                <w:b/>
                <w:bCs/>
                <w:sz w:val="18"/>
              </w:rPr>
              <w:t xml:space="preserve"> </w:t>
            </w:r>
            <w:proofErr w:type="spellStart"/>
            <w:r w:rsidRPr="00CE0686">
              <w:rPr>
                <w:rFonts w:ascii="Times New Roman" w:eastAsia="Arial" w:hAnsi="Times New Roman" w:cs="Times New Roman"/>
                <w:sz w:val="18"/>
              </w:rPr>
              <w:t>złotych</w:t>
            </w:r>
            <w:proofErr w:type="spellEnd"/>
            <w:r w:rsidRPr="00CE0686">
              <w:rPr>
                <w:rFonts w:ascii="Times New Roman" w:eastAsia="Arial" w:hAnsi="Times New Roman" w:cs="Times New Roman"/>
                <w:sz w:val="18"/>
              </w:rPr>
              <w:t xml:space="preserve"> </w:t>
            </w:r>
            <w:r w:rsidRPr="006E2BD9">
              <w:rPr>
                <w:rFonts w:ascii="Times New Roman" w:eastAsia="Arial" w:hAnsi="Times New Roman" w:cs="Times New Roman"/>
                <w:b/>
                <w:bCs/>
                <w:sz w:val="18"/>
                <w:highlight w:val="yellow"/>
              </w:rPr>
              <w:t>(</w:t>
            </w:r>
            <w:proofErr w:type="spellStart"/>
            <w:r w:rsidR="006E2BD9" w:rsidRPr="006E2BD9">
              <w:rPr>
                <w:rFonts w:ascii="Times New Roman" w:eastAsia="Arial" w:hAnsi="Times New Roman" w:cs="Times New Roman"/>
                <w:b/>
                <w:bCs/>
                <w:sz w:val="18"/>
                <w:highlight w:val="yellow"/>
              </w:rPr>
              <w:t>słownie</w:t>
            </w:r>
            <w:proofErr w:type="spellEnd"/>
            <w:r w:rsidR="006E2BD9" w:rsidRPr="006E2BD9">
              <w:rPr>
                <w:rFonts w:ascii="Times New Roman" w:eastAsia="Arial" w:hAnsi="Times New Roman" w:cs="Times New Roman"/>
                <w:b/>
                <w:bCs/>
                <w:sz w:val="18"/>
                <w:highlight w:val="yellow"/>
              </w:rPr>
              <w:t xml:space="preserve">: </w:t>
            </w:r>
            <w:proofErr w:type="spellStart"/>
            <w:r w:rsidR="006E2BD9" w:rsidRPr="006E2BD9">
              <w:rPr>
                <w:rFonts w:ascii="Times New Roman" w:eastAsia="Arial" w:hAnsi="Times New Roman" w:cs="Times New Roman"/>
                <w:b/>
                <w:bCs/>
                <w:sz w:val="18"/>
                <w:highlight w:val="yellow"/>
              </w:rPr>
              <w:t>zł</w:t>
            </w:r>
            <w:proofErr w:type="spellEnd"/>
            <w:r w:rsidR="006E2BD9" w:rsidRPr="006E2BD9">
              <w:rPr>
                <w:rFonts w:ascii="Times New Roman" w:eastAsia="Arial" w:hAnsi="Times New Roman" w:cs="Times New Roman"/>
                <w:b/>
                <w:bCs/>
                <w:sz w:val="18"/>
                <w:highlight w:val="yellow"/>
              </w:rPr>
              <w:t xml:space="preserve"> __</w:t>
            </w:r>
            <w:r w:rsidRPr="006E2BD9">
              <w:rPr>
                <w:rFonts w:ascii="Times New Roman" w:eastAsia="Arial" w:hAnsi="Times New Roman" w:cs="Times New Roman"/>
                <w:b/>
                <w:bCs/>
                <w:sz w:val="18"/>
                <w:highlight w:val="yellow"/>
              </w:rPr>
              <w:t>/100)</w:t>
            </w:r>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netto</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płatne</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przelewem</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na</w:t>
            </w:r>
            <w:proofErr w:type="spellEnd"/>
            <w:r w:rsidRPr="00CE0686">
              <w:rPr>
                <w:rFonts w:ascii="Times New Roman" w:eastAsia="Arial" w:hAnsi="Times New Roman" w:cs="Times New Roman"/>
                <w:sz w:val="18"/>
              </w:rPr>
              <w:t xml:space="preserve"> rachunek bankowy wskazany na wystawionej przez Wykonawcę fakturze. Wynagrodzenie Wykonawcy, zostanie powiększone o odpowiednią stawkę podatku od towarów i usług (VAT), obowiązującą w dniu wystawienia faktury.</w:t>
            </w:r>
          </w:p>
        </w:tc>
        <w:tc>
          <w:tcPr>
            <w:tcW w:w="7597" w:type="dxa"/>
            <w:gridSpan w:val="2"/>
            <w:tcMar>
              <w:top w:w="60" w:type="dxa"/>
              <w:left w:w="80" w:type="dxa"/>
              <w:bottom w:w="60" w:type="dxa"/>
              <w:right w:w="80" w:type="dxa"/>
            </w:tcMar>
            <w:vAlign w:val="center"/>
          </w:tcPr>
          <w:p w14:paraId="3469FE1E" w14:textId="0BA1077E"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 xml:space="preserve">За выполнение договора Заказчик уплачивает Подрядчику </w:t>
            </w:r>
            <w:proofErr w:type="spellStart"/>
            <w:r w:rsidRPr="00CE0686">
              <w:rPr>
                <w:rFonts w:ascii="Times New Roman" w:eastAsia="Arial" w:hAnsi="Times New Roman" w:cs="Times New Roman"/>
                <w:sz w:val="18"/>
              </w:rPr>
              <w:t>вознаграждение</w:t>
            </w:r>
            <w:proofErr w:type="spellEnd"/>
            <w:r w:rsidRPr="00CE0686">
              <w:rPr>
                <w:rFonts w:ascii="Times New Roman" w:eastAsia="Arial" w:hAnsi="Times New Roman" w:cs="Times New Roman"/>
                <w:sz w:val="18"/>
              </w:rPr>
              <w:t xml:space="preserve"> в </w:t>
            </w:r>
            <w:proofErr w:type="spellStart"/>
            <w:r w:rsidRPr="00CE0686">
              <w:rPr>
                <w:rFonts w:ascii="Times New Roman" w:eastAsia="Arial" w:hAnsi="Times New Roman" w:cs="Times New Roman"/>
                <w:sz w:val="18"/>
              </w:rPr>
              <w:t>размере</w:t>
            </w:r>
            <w:proofErr w:type="spellEnd"/>
            <w:r w:rsidRPr="00CE0686">
              <w:rPr>
                <w:rFonts w:ascii="Times New Roman" w:eastAsia="Arial" w:hAnsi="Times New Roman" w:cs="Times New Roman"/>
                <w:sz w:val="18"/>
              </w:rPr>
              <w:t xml:space="preserve"> </w:t>
            </w:r>
            <w:r w:rsidR="006E2BD9" w:rsidRPr="006E2BD9">
              <w:rPr>
                <w:rFonts w:ascii="Times New Roman" w:eastAsia="Arial" w:hAnsi="Times New Roman" w:cs="Times New Roman"/>
                <w:b/>
                <w:bCs/>
                <w:sz w:val="18"/>
              </w:rPr>
              <w:t>{TotalBeforeTax}</w:t>
            </w:r>
            <w:proofErr w:type="spellStart"/>
            <w:proofErr w:type="spellEnd"/>
            <w:proofErr w:type="spellStart"/>
            <w:r w:rsidRPr="00CE0686">
              <w:rPr>
                <w:rFonts w:ascii="Times New Roman" w:eastAsia="Arial" w:hAnsi="Times New Roman" w:cs="Times New Roman"/>
                <w:sz w:val="18"/>
              </w:rPr>
              <w:t>злотых</w:t>
            </w:r>
            <w:proofErr w:type="spellEnd"/>
            <w:r w:rsidRPr="00CE0686">
              <w:rPr>
                <w:rFonts w:ascii="Times New Roman" w:eastAsia="Arial" w:hAnsi="Times New Roman" w:cs="Times New Roman"/>
                <w:sz w:val="18"/>
              </w:rPr>
              <w:t xml:space="preserve"> </w:t>
            </w:r>
            <w:proofErr w:type="gramStart"/>
            <w:r w:rsidRPr="006E2BD9">
              <w:rPr>
                <w:rFonts w:ascii="Times New Roman" w:eastAsia="Arial" w:hAnsi="Times New Roman" w:cs="Times New Roman"/>
                <w:b/>
                <w:bCs/>
                <w:sz w:val="18"/>
                <w:highlight w:val="yellow"/>
              </w:rPr>
              <w:t>(</w:t>
            </w:r>
            <w:r w:rsidR="006E2BD9" w:rsidRPr="006E2BD9">
              <w:rPr>
                <w:rFonts w:ascii="Times New Roman" w:eastAsia="Arial" w:hAnsi="Times New Roman" w:cs="Times New Roman"/>
                <w:b/>
                <w:bCs/>
                <w:sz w:val="18"/>
                <w:highlight w:val="yellow"/>
              </w:rPr>
              <w:t xml:space="preserve"> </w:t>
            </w:r>
            <w:proofErr w:type="spellStart"/>
            <w:r w:rsidR="006E2BD9" w:rsidRPr="006E2BD9">
              <w:rPr>
                <w:rFonts w:ascii="Times New Roman" w:eastAsia="Arial" w:hAnsi="Times New Roman" w:cs="Times New Roman"/>
                <w:b/>
                <w:bCs/>
                <w:sz w:val="18"/>
                <w:highlight w:val="yellow"/>
              </w:rPr>
              <w:t>зл</w:t>
            </w:r>
            <w:proofErr w:type="spellEnd"/>
            <w:proofErr w:type="gramEnd"/>
            <w:r w:rsidR="006E2BD9" w:rsidRPr="006E2BD9">
              <w:rPr>
                <w:rFonts w:ascii="Times New Roman" w:eastAsia="Arial" w:hAnsi="Times New Roman" w:cs="Times New Roman"/>
                <w:b/>
                <w:bCs/>
                <w:sz w:val="18"/>
                <w:highlight w:val="yellow"/>
              </w:rPr>
              <w:t xml:space="preserve"> __</w:t>
            </w:r>
            <w:r w:rsidRPr="006E2BD9">
              <w:rPr>
                <w:rFonts w:ascii="Times New Roman" w:eastAsia="Arial" w:hAnsi="Times New Roman" w:cs="Times New Roman"/>
                <w:b/>
                <w:bCs/>
                <w:sz w:val="18"/>
                <w:highlight w:val="yellow"/>
              </w:rPr>
              <w:t>/100)</w:t>
            </w:r>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нетто</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подлежащее</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оплате</w:t>
            </w:r>
            <w:proofErr w:type="spellEnd"/>
            <w:r w:rsidRPr="00CE0686">
              <w:rPr>
                <w:rFonts w:ascii="Times New Roman" w:eastAsia="Arial" w:hAnsi="Times New Roman" w:cs="Times New Roman"/>
                <w:sz w:val="18"/>
              </w:rPr>
              <w:t xml:space="preserve"> банковским переводом на банковский счёт, указанный в счёте-фактуре, выставленном Подрядчиком. Вознаграждение Подрядчика увеличивается на соответствующую ставку налога на товары и услуги (VAT), действующую на день выставления счёта-фактуры.</w:t>
            </w:r>
          </w:p>
        </w:tc>
      </w:tr>
      <w:tr w:rsidR="004A242D" w:rsidRPr="00CE0686" w14:paraId="7EE14483" w14:textId="77777777" w:rsidTr="00EB02DE">
        <w:trPr>
          <w:gridAfter w:val="1"/>
          <w:wAfter w:w="47" w:type="dxa"/>
          <w:jc w:val="center"/>
        </w:trPr>
        <w:tc>
          <w:tcPr>
            <w:tcW w:w="7597" w:type="dxa"/>
            <w:tcMar>
              <w:top w:w="60" w:type="dxa"/>
              <w:left w:w="80" w:type="dxa"/>
              <w:bottom w:w="60" w:type="dxa"/>
              <w:right w:w="80" w:type="dxa"/>
            </w:tcMar>
            <w:vAlign w:val="center"/>
          </w:tcPr>
          <w:p w14:paraId="34FB7E36" w14:textId="1A2A63DA" w:rsidR="006E2BD9" w:rsidRPr="006E2BD9" w:rsidRDefault="00000000" w:rsidP="006E2BD9">
            <w:pPr>
              <w:spacing w:line="252" w:lineRule="auto"/>
              <w:rPr>
                <w:rFonts w:ascii="Times New Roman" w:eastAsia="Arial" w:hAnsi="Times New Roman" w:cs="Times New Roman"/>
                <w:sz w:val="18"/>
              </w:rPr>
            </w:pPr>
            <w:proofErr w:type="spellStart"/>
            <w:r w:rsidRPr="00CE0686">
              <w:rPr>
                <w:rFonts w:ascii="Times New Roman" w:eastAsia="Arial" w:hAnsi="Times New Roman" w:cs="Times New Roman"/>
                <w:sz w:val="18"/>
              </w:rPr>
              <w:t>Zamawiający</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zapłaci</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Wykonawcy</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Wynagrodzenie</w:t>
            </w:r>
            <w:proofErr w:type="spellEnd"/>
            <w:r w:rsidRPr="00CE0686">
              <w:rPr>
                <w:rFonts w:ascii="Times New Roman" w:eastAsia="Arial" w:hAnsi="Times New Roman" w:cs="Times New Roman"/>
                <w:sz w:val="18"/>
              </w:rPr>
              <w:t xml:space="preserve"> w </w:t>
            </w:r>
            <w:proofErr w:type="spellStart"/>
            <w:r w:rsidRPr="00CE0686">
              <w:rPr>
                <w:rFonts w:ascii="Times New Roman" w:eastAsia="Arial" w:hAnsi="Times New Roman" w:cs="Times New Roman"/>
                <w:sz w:val="18"/>
              </w:rPr>
              <w:t>następujący</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sposób</w:t>
            </w:r>
            <w:proofErr w:type="spellEnd"/>
            <w:r w:rsidRPr="00CE0686">
              <w:rPr>
                <w:rFonts w:ascii="Times New Roman" w:eastAsia="Arial" w:hAnsi="Times New Roman" w:cs="Times New Roman"/>
                <w:sz w:val="18"/>
              </w:rPr>
              <w:t>:</w:t>
            </w:r>
            <w:r w:rsidRPr="00CE0686">
              <w:rPr>
                <w:rFonts w:ascii="Times New Roman" w:eastAsia="Arial" w:hAnsi="Times New Roman" w:cs="Times New Roman"/>
                <w:sz w:val="18"/>
              </w:rPr>
              <w:br/>
            </w:r>
            <w:r w:rsidR="006E2BD9">
              <w:rPr>
                <w:rFonts w:ascii="Times New Roman" w:eastAsia="Arial" w:hAnsi="Times New Roman" w:cs="Times New Roman"/>
                <w:sz w:val="18"/>
              </w:rPr>
              <w:t xml:space="preserve">1. </w:t>
            </w:r>
            <w:r w:rsidR="006E2BD9" w:rsidRPr="006E2BD9">
              <w:rPr>
                <w:rFonts w:ascii="Times New Roman" w:eastAsia="Arial" w:hAnsi="Times New Roman" w:cs="Times New Roman"/>
                <w:sz w:val="18"/>
              </w:rPr>
              <w:t xml:space="preserve">10% </w:t>
            </w:r>
            <w:proofErr w:type="spellStart"/>
            <w:r w:rsidR="006E2BD9" w:rsidRPr="006E2BD9">
              <w:rPr>
                <w:rFonts w:ascii="Times New Roman" w:eastAsia="Arial" w:hAnsi="Times New Roman" w:cs="Times New Roman"/>
                <w:sz w:val="18"/>
              </w:rPr>
              <w:t>wynagrodzenia</w:t>
            </w:r>
            <w:proofErr w:type="spellEnd"/>
            <w:r w:rsidR="006E2BD9" w:rsidRPr="006E2BD9">
              <w:rPr>
                <w:rFonts w:ascii="Times New Roman" w:eastAsia="Arial" w:hAnsi="Times New Roman" w:cs="Times New Roman"/>
                <w:sz w:val="18"/>
              </w:rPr>
              <w:t xml:space="preserve"> </w:t>
            </w:r>
            <w:proofErr w:type="spellStart"/>
            <w:r w:rsidR="006E2BD9" w:rsidRPr="006E2BD9">
              <w:rPr>
                <w:rFonts w:ascii="Times New Roman" w:eastAsia="Arial" w:hAnsi="Times New Roman" w:cs="Times New Roman"/>
                <w:sz w:val="18"/>
              </w:rPr>
              <w:t>określonego</w:t>
            </w:r>
            <w:proofErr w:type="spellEnd"/>
            <w:r w:rsidR="006E2BD9" w:rsidRPr="006E2BD9">
              <w:rPr>
                <w:rFonts w:ascii="Times New Roman" w:eastAsia="Arial" w:hAnsi="Times New Roman" w:cs="Times New Roman"/>
                <w:sz w:val="18"/>
              </w:rPr>
              <w:t xml:space="preserve"> w </w:t>
            </w:r>
            <w:proofErr w:type="spellStart"/>
            <w:r w:rsidR="006E2BD9" w:rsidRPr="006E2BD9">
              <w:rPr>
                <w:rFonts w:ascii="Times New Roman" w:eastAsia="Arial" w:hAnsi="Times New Roman" w:cs="Times New Roman"/>
                <w:sz w:val="18"/>
              </w:rPr>
              <w:t>Załączniku</w:t>
            </w:r>
            <w:proofErr w:type="spellEnd"/>
            <w:r w:rsidR="006E2BD9" w:rsidRPr="006E2BD9">
              <w:rPr>
                <w:rFonts w:ascii="Times New Roman" w:eastAsia="Arial" w:hAnsi="Times New Roman" w:cs="Times New Roman"/>
                <w:sz w:val="18"/>
              </w:rPr>
              <w:t xml:space="preserve"> 1 – w </w:t>
            </w:r>
            <w:proofErr w:type="spellStart"/>
            <w:r w:rsidR="006E2BD9" w:rsidRPr="006E2BD9">
              <w:rPr>
                <w:rFonts w:ascii="Times New Roman" w:eastAsia="Arial" w:hAnsi="Times New Roman" w:cs="Times New Roman"/>
                <w:sz w:val="18"/>
              </w:rPr>
              <w:t>terminie</w:t>
            </w:r>
            <w:proofErr w:type="spellEnd"/>
            <w:r w:rsidR="006E2BD9" w:rsidRPr="006E2BD9">
              <w:rPr>
                <w:rFonts w:ascii="Times New Roman" w:eastAsia="Arial" w:hAnsi="Times New Roman" w:cs="Times New Roman"/>
                <w:sz w:val="18"/>
              </w:rPr>
              <w:t xml:space="preserve"> 3 </w:t>
            </w:r>
            <w:proofErr w:type="spellStart"/>
            <w:r w:rsidR="006E2BD9" w:rsidRPr="006E2BD9">
              <w:rPr>
                <w:rFonts w:ascii="Times New Roman" w:eastAsia="Arial" w:hAnsi="Times New Roman" w:cs="Times New Roman"/>
                <w:sz w:val="18"/>
              </w:rPr>
              <w:t>dni</w:t>
            </w:r>
            <w:proofErr w:type="spellEnd"/>
            <w:r w:rsidR="006E2BD9" w:rsidRPr="006E2BD9">
              <w:rPr>
                <w:rFonts w:ascii="Times New Roman" w:eastAsia="Arial" w:hAnsi="Times New Roman" w:cs="Times New Roman"/>
                <w:sz w:val="18"/>
              </w:rPr>
              <w:t xml:space="preserve"> od </w:t>
            </w:r>
            <w:proofErr w:type="spellStart"/>
            <w:r w:rsidR="006E2BD9" w:rsidRPr="006E2BD9">
              <w:rPr>
                <w:rFonts w:ascii="Times New Roman" w:eastAsia="Arial" w:hAnsi="Times New Roman" w:cs="Times New Roman"/>
                <w:sz w:val="18"/>
              </w:rPr>
              <w:t>dnia</w:t>
            </w:r>
            <w:proofErr w:type="spellEnd"/>
            <w:r w:rsidR="006E2BD9" w:rsidRPr="006E2BD9">
              <w:rPr>
                <w:rFonts w:ascii="Times New Roman" w:eastAsia="Arial" w:hAnsi="Times New Roman" w:cs="Times New Roman"/>
                <w:sz w:val="18"/>
              </w:rPr>
              <w:t xml:space="preserve"> </w:t>
            </w:r>
            <w:proofErr w:type="spellStart"/>
            <w:r w:rsidR="006E2BD9" w:rsidRPr="006E2BD9">
              <w:rPr>
                <w:rFonts w:ascii="Times New Roman" w:eastAsia="Arial" w:hAnsi="Times New Roman" w:cs="Times New Roman"/>
                <w:sz w:val="18"/>
              </w:rPr>
              <w:t>podpisania</w:t>
            </w:r>
            <w:proofErr w:type="spellEnd"/>
            <w:r w:rsidR="006E2BD9" w:rsidRPr="006E2BD9">
              <w:rPr>
                <w:rFonts w:ascii="Times New Roman" w:eastAsia="Arial" w:hAnsi="Times New Roman" w:cs="Times New Roman"/>
                <w:sz w:val="18"/>
              </w:rPr>
              <w:t xml:space="preserve"> </w:t>
            </w:r>
            <w:proofErr w:type="spellStart"/>
            <w:r w:rsidR="006E2BD9" w:rsidRPr="006E2BD9">
              <w:rPr>
                <w:rFonts w:ascii="Times New Roman" w:eastAsia="Arial" w:hAnsi="Times New Roman" w:cs="Times New Roman"/>
                <w:sz w:val="18"/>
              </w:rPr>
              <w:t>umowy</w:t>
            </w:r>
            <w:proofErr w:type="spellEnd"/>
            <w:r w:rsidR="006E2BD9" w:rsidRPr="006E2BD9">
              <w:rPr>
                <w:rFonts w:ascii="Times New Roman" w:eastAsia="Arial" w:hAnsi="Times New Roman" w:cs="Times New Roman"/>
                <w:sz w:val="18"/>
              </w:rPr>
              <w:t>,</w:t>
            </w:r>
          </w:p>
          <w:p w14:paraId="2F25B7E8" w14:textId="4F431F5D" w:rsidR="006E2BD9" w:rsidRPr="006E2BD9" w:rsidRDefault="006E2BD9" w:rsidP="006E2BD9">
            <w:pPr>
              <w:spacing w:line="252" w:lineRule="auto"/>
              <w:rPr>
                <w:rFonts w:ascii="Times New Roman" w:eastAsia="Arial" w:hAnsi="Times New Roman" w:cs="Times New Roman"/>
                <w:sz w:val="18"/>
              </w:rPr>
            </w:pPr>
            <w:r>
              <w:rPr>
                <w:rFonts w:ascii="Times New Roman" w:eastAsia="Arial" w:hAnsi="Times New Roman" w:cs="Times New Roman"/>
                <w:sz w:val="18"/>
              </w:rPr>
              <w:t xml:space="preserve">2. </w:t>
            </w:r>
            <w:r w:rsidRPr="006E2BD9">
              <w:rPr>
                <w:rFonts w:ascii="Times New Roman" w:eastAsia="Arial" w:hAnsi="Times New Roman" w:cs="Times New Roman"/>
                <w:sz w:val="18"/>
              </w:rPr>
              <w:t xml:space="preserve">40% </w:t>
            </w:r>
            <w:proofErr w:type="spellStart"/>
            <w:r w:rsidRPr="006E2BD9">
              <w:rPr>
                <w:rFonts w:ascii="Times New Roman" w:eastAsia="Arial" w:hAnsi="Times New Roman" w:cs="Times New Roman"/>
                <w:sz w:val="18"/>
              </w:rPr>
              <w:t>wynagrodzenia</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określonego</w:t>
            </w:r>
            <w:proofErr w:type="spellEnd"/>
            <w:r w:rsidRPr="006E2BD9">
              <w:rPr>
                <w:rFonts w:ascii="Times New Roman" w:eastAsia="Arial" w:hAnsi="Times New Roman" w:cs="Times New Roman"/>
                <w:sz w:val="18"/>
              </w:rPr>
              <w:t xml:space="preserve"> w </w:t>
            </w:r>
            <w:proofErr w:type="spellStart"/>
            <w:r w:rsidRPr="006E2BD9">
              <w:rPr>
                <w:rFonts w:ascii="Times New Roman" w:eastAsia="Arial" w:hAnsi="Times New Roman" w:cs="Times New Roman"/>
                <w:sz w:val="18"/>
              </w:rPr>
              <w:t>Załączniku</w:t>
            </w:r>
            <w:proofErr w:type="spellEnd"/>
            <w:r w:rsidRPr="006E2BD9">
              <w:rPr>
                <w:rFonts w:ascii="Times New Roman" w:eastAsia="Arial" w:hAnsi="Times New Roman" w:cs="Times New Roman"/>
                <w:sz w:val="18"/>
              </w:rPr>
              <w:t xml:space="preserve"> 1 – w </w:t>
            </w:r>
            <w:proofErr w:type="spellStart"/>
            <w:r w:rsidRPr="006E2BD9">
              <w:rPr>
                <w:rFonts w:ascii="Times New Roman" w:eastAsia="Arial" w:hAnsi="Times New Roman" w:cs="Times New Roman"/>
                <w:sz w:val="18"/>
              </w:rPr>
              <w:t>terminie</w:t>
            </w:r>
            <w:proofErr w:type="spellEnd"/>
            <w:r w:rsidRPr="006E2BD9">
              <w:rPr>
                <w:rFonts w:ascii="Times New Roman" w:eastAsia="Arial" w:hAnsi="Times New Roman" w:cs="Times New Roman"/>
                <w:sz w:val="18"/>
              </w:rPr>
              <w:t xml:space="preserve"> 5 </w:t>
            </w:r>
            <w:proofErr w:type="spellStart"/>
            <w:r w:rsidRPr="006E2BD9">
              <w:rPr>
                <w:rFonts w:ascii="Times New Roman" w:eastAsia="Arial" w:hAnsi="Times New Roman" w:cs="Times New Roman"/>
                <w:sz w:val="18"/>
              </w:rPr>
              <w:t>dni</w:t>
            </w:r>
            <w:proofErr w:type="spellEnd"/>
            <w:r w:rsidRPr="006E2BD9">
              <w:rPr>
                <w:rFonts w:ascii="Times New Roman" w:eastAsia="Arial" w:hAnsi="Times New Roman" w:cs="Times New Roman"/>
                <w:sz w:val="18"/>
              </w:rPr>
              <w:t xml:space="preserve"> od </w:t>
            </w:r>
            <w:proofErr w:type="spellStart"/>
            <w:r w:rsidRPr="006E2BD9">
              <w:rPr>
                <w:rFonts w:ascii="Times New Roman" w:eastAsia="Arial" w:hAnsi="Times New Roman" w:cs="Times New Roman"/>
                <w:sz w:val="18"/>
              </w:rPr>
              <w:t>rozpoczęcia</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prac</w:t>
            </w:r>
            <w:proofErr w:type="spellEnd"/>
            <w:r w:rsidRPr="006E2BD9">
              <w:rPr>
                <w:rFonts w:ascii="Times New Roman" w:eastAsia="Arial" w:hAnsi="Times New Roman" w:cs="Times New Roman"/>
                <w:sz w:val="18"/>
              </w:rPr>
              <w:t>,</w:t>
            </w:r>
          </w:p>
          <w:p w14:paraId="550D1466" w14:textId="53A12503" w:rsidR="006E2BD9" w:rsidRPr="006E2BD9" w:rsidRDefault="006E2BD9" w:rsidP="006E2BD9">
            <w:pPr>
              <w:spacing w:line="252" w:lineRule="auto"/>
              <w:rPr>
                <w:rFonts w:ascii="Times New Roman" w:eastAsia="Arial" w:hAnsi="Times New Roman" w:cs="Times New Roman"/>
                <w:sz w:val="18"/>
              </w:rPr>
            </w:pPr>
            <w:r>
              <w:rPr>
                <w:rFonts w:ascii="Times New Roman" w:eastAsia="Arial" w:hAnsi="Times New Roman" w:cs="Times New Roman"/>
                <w:sz w:val="18"/>
              </w:rPr>
              <w:t xml:space="preserve">3. </w:t>
            </w:r>
            <w:r w:rsidRPr="006E2BD9">
              <w:rPr>
                <w:rFonts w:ascii="Times New Roman" w:eastAsia="Arial" w:hAnsi="Times New Roman" w:cs="Times New Roman"/>
                <w:sz w:val="18"/>
              </w:rPr>
              <w:t xml:space="preserve">45% </w:t>
            </w:r>
            <w:proofErr w:type="spellStart"/>
            <w:r w:rsidRPr="006E2BD9">
              <w:rPr>
                <w:rFonts w:ascii="Times New Roman" w:eastAsia="Arial" w:hAnsi="Times New Roman" w:cs="Times New Roman"/>
                <w:sz w:val="18"/>
              </w:rPr>
              <w:t>wynagrodzenia</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określonego</w:t>
            </w:r>
            <w:proofErr w:type="spellEnd"/>
            <w:r w:rsidRPr="006E2BD9">
              <w:rPr>
                <w:rFonts w:ascii="Times New Roman" w:eastAsia="Arial" w:hAnsi="Times New Roman" w:cs="Times New Roman"/>
                <w:sz w:val="18"/>
              </w:rPr>
              <w:t xml:space="preserve"> w </w:t>
            </w:r>
            <w:proofErr w:type="spellStart"/>
            <w:r w:rsidRPr="006E2BD9">
              <w:rPr>
                <w:rFonts w:ascii="Times New Roman" w:eastAsia="Arial" w:hAnsi="Times New Roman" w:cs="Times New Roman"/>
                <w:sz w:val="18"/>
              </w:rPr>
              <w:t>Załączniku</w:t>
            </w:r>
            <w:proofErr w:type="spellEnd"/>
            <w:r w:rsidRPr="006E2BD9">
              <w:rPr>
                <w:rFonts w:ascii="Times New Roman" w:eastAsia="Arial" w:hAnsi="Times New Roman" w:cs="Times New Roman"/>
                <w:sz w:val="18"/>
              </w:rPr>
              <w:t xml:space="preserve"> 1 – w </w:t>
            </w:r>
            <w:proofErr w:type="spellStart"/>
            <w:r w:rsidRPr="006E2BD9">
              <w:rPr>
                <w:rFonts w:ascii="Times New Roman" w:eastAsia="Arial" w:hAnsi="Times New Roman" w:cs="Times New Roman"/>
                <w:sz w:val="18"/>
              </w:rPr>
              <w:t>terminie</w:t>
            </w:r>
            <w:proofErr w:type="spellEnd"/>
            <w:r w:rsidRPr="006E2BD9">
              <w:rPr>
                <w:rFonts w:ascii="Times New Roman" w:eastAsia="Arial" w:hAnsi="Times New Roman" w:cs="Times New Roman"/>
                <w:sz w:val="18"/>
              </w:rPr>
              <w:t xml:space="preserve"> 3 </w:t>
            </w:r>
            <w:proofErr w:type="spellStart"/>
            <w:r w:rsidRPr="006E2BD9">
              <w:rPr>
                <w:rFonts w:ascii="Times New Roman" w:eastAsia="Arial" w:hAnsi="Times New Roman" w:cs="Times New Roman"/>
                <w:sz w:val="18"/>
              </w:rPr>
              <w:t>dni</w:t>
            </w:r>
            <w:proofErr w:type="spellEnd"/>
            <w:r w:rsidRPr="006E2BD9">
              <w:rPr>
                <w:rFonts w:ascii="Times New Roman" w:eastAsia="Arial" w:hAnsi="Times New Roman" w:cs="Times New Roman"/>
                <w:sz w:val="18"/>
              </w:rPr>
              <w:t xml:space="preserve"> od </w:t>
            </w:r>
            <w:proofErr w:type="spellStart"/>
            <w:r w:rsidRPr="006E2BD9">
              <w:rPr>
                <w:rFonts w:ascii="Times New Roman" w:eastAsia="Arial" w:hAnsi="Times New Roman" w:cs="Times New Roman"/>
                <w:sz w:val="18"/>
              </w:rPr>
              <w:t>momentu</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wykonania</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prac</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na</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kwotę</w:t>
            </w:r>
            <w:proofErr w:type="spellEnd"/>
            <w:r w:rsidRPr="006E2BD9">
              <w:rPr>
                <w:rFonts w:ascii="Times New Roman" w:eastAsia="Arial" w:hAnsi="Times New Roman" w:cs="Times New Roman"/>
                <w:sz w:val="18"/>
              </w:rPr>
              <w:t xml:space="preserve"> 50% </w:t>
            </w:r>
            <w:proofErr w:type="spellStart"/>
            <w:r w:rsidRPr="006E2BD9">
              <w:rPr>
                <w:rFonts w:ascii="Times New Roman" w:eastAsia="Arial" w:hAnsi="Times New Roman" w:cs="Times New Roman"/>
                <w:sz w:val="18"/>
              </w:rPr>
              <w:t>umowy</w:t>
            </w:r>
            <w:proofErr w:type="spellEnd"/>
            <w:r w:rsidRPr="006E2BD9">
              <w:rPr>
                <w:rFonts w:ascii="Times New Roman" w:eastAsia="Arial" w:hAnsi="Times New Roman" w:cs="Times New Roman"/>
                <w:sz w:val="18"/>
              </w:rPr>
              <w:t>,</w:t>
            </w:r>
          </w:p>
          <w:p w14:paraId="6A1FAE8A" w14:textId="4A47F14E" w:rsidR="004A242D" w:rsidRPr="00CE0686" w:rsidRDefault="006E2BD9" w:rsidP="006E2BD9">
            <w:pPr>
              <w:spacing w:line="252" w:lineRule="auto"/>
              <w:rPr>
                <w:rFonts w:ascii="Times New Roman" w:hAnsi="Times New Roman" w:cs="Times New Roman"/>
              </w:rPr>
            </w:pPr>
            <w:r>
              <w:rPr>
                <w:rFonts w:ascii="Times New Roman" w:eastAsia="Arial" w:hAnsi="Times New Roman" w:cs="Times New Roman"/>
                <w:sz w:val="18"/>
              </w:rPr>
              <w:t xml:space="preserve">4. </w:t>
            </w:r>
            <w:r w:rsidRPr="006E2BD9">
              <w:rPr>
                <w:rFonts w:ascii="Times New Roman" w:eastAsia="Arial" w:hAnsi="Times New Roman" w:cs="Times New Roman"/>
                <w:sz w:val="18"/>
              </w:rPr>
              <w:t xml:space="preserve">5% </w:t>
            </w:r>
            <w:proofErr w:type="spellStart"/>
            <w:r w:rsidRPr="006E2BD9">
              <w:rPr>
                <w:rFonts w:ascii="Times New Roman" w:eastAsia="Arial" w:hAnsi="Times New Roman" w:cs="Times New Roman"/>
                <w:sz w:val="18"/>
              </w:rPr>
              <w:t>wynagrodzenia</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określonego</w:t>
            </w:r>
            <w:proofErr w:type="spellEnd"/>
            <w:r w:rsidRPr="006E2BD9">
              <w:rPr>
                <w:rFonts w:ascii="Times New Roman" w:eastAsia="Arial" w:hAnsi="Times New Roman" w:cs="Times New Roman"/>
                <w:sz w:val="18"/>
              </w:rPr>
              <w:t xml:space="preserve"> w </w:t>
            </w:r>
            <w:proofErr w:type="spellStart"/>
            <w:r w:rsidRPr="006E2BD9">
              <w:rPr>
                <w:rFonts w:ascii="Times New Roman" w:eastAsia="Arial" w:hAnsi="Times New Roman" w:cs="Times New Roman"/>
                <w:sz w:val="18"/>
              </w:rPr>
              <w:t>Załączniku</w:t>
            </w:r>
            <w:proofErr w:type="spellEnd"/>
            <w:r w:rsidRPr="006E2BD9">
              <w:rPr>
                <w:rFonts w:ascii="Times New Roman" w:eastAsia="Arial" w:hAnsi="Times New Roman" w:cs="Times New Roman"/>
                <w:sz w:val="18"/>
              </w:rPr>
              <w:t xml:space="preserve"> 1 – w </w:t>
            </w:r>
            <w:proofErr w:type="spellStart"/>
            <w:r w:rsidRPr="006E2BD9">
              <w:rPr>
                <w:rFonts w:ascii="Times New Roman" w:eastAsia="Arial" w:hAnsi="Times New Roman" w:cs="Times New Roman"/>
                <w:sz w:val="18"/>
              </w:rPr>
              <w:t>terminie</w:t>
            </w:r>
            <w:proofErr w:type="spellEnd"/>
            <w:r w:rsidRPr="006E2BD9">
              <w:rPr>
                <w:rFonts w:ascii="Times New Roman" w:eastAsia="Arial" w:hAnsi="Times New Roman" w:cs="Times New Roman"/>
                <w:sz w:val="18"/>
              </w:rPr>
              <w:t xml:space="preserve"> 3 </w:t>
            </w:r>
            <w:proofErr w:type="spellStart"/>
            <w:r w:rsidRPr="006E2BD9">
              <w:rPr>
                <w:rFonts w:ascii="Times New Roman" w:eastAsia="Arial" w:hAnsi="Times New Roman" w:cs="Times New Roman"/>
                <w:sz w:val="18"/>
              </w:rPr>
              <w:t>dni</w:t>
            </w:r>
            <w:proofErr w:type="spellEnd"/>
            <w:r w:rsidRPr="006E2BD9">
              <w:rPr>
                <w:rFonts w:ascii="Times New Roman" w:eastAsia="Arial" w:hAnsi="Times New Roman" w:cs="Times New Roman"/>
                <w:sz w:val="18"/>
              </w:rPr>
              <w:t xml:space="preserve"> od </w:t>
            </w:r>
            <w:proofErr w:type="spellStart"/>
            <w:r w:rsidRPr="006E2BD9">
              <w:rPr>
                <w:rFonts w:ascii="Times New Roman" w:eastAsia="Arial" w:hAnsi="Times New Roman" w:cs="Times New Roman"/>
                <w:sz w:val="18"/>
              </w:rPr>
              <w:t>dnia</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odbioru</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prac</w:t>
            </w:r>
            <w:proofErr w:type="spellEnd"/>
            <w:r w:rsidRPr="006E2BD9">
              <w:rPr>
                <w:rFonts w:ascii="Times New Roman" w:eastAsia="Arial" w:hAnsi="Times New Roman" w:cs="Times New Roman"/>
                <w:sz w:val="18"/>
              </w:rPr>
              <w:t xml:space="preserve"> z </w:t>
            </w:r>
            <w:proofErr w:type="spellStart"/>
            <w:r w:rsidRPr="006E2BD9">
              <w:rPr>
                <w:rFonts w:ascii="Times New Roman" w:eastAsia="Arial" w:hAnsi="Times New Roman" w:cs="Times New Roman"/>
                <w:sz w:val="18"/>
              </w:rPr>
              <w:t>Załącznika</w:t>
            </w:r>
            <w:proofErr w:type="spellEnd"/>
            <w:r w:rsidRPr="006E2BD9">
              <w:rPr>
                <w:rFonts w:ascii="Times New Roman" w:eastAsia="Arial" w:hAnsi="Times New Roman" w:cs="Times New Roman"/>
                <w:sz w:val="18"/>
              </w:rPr>
              <w:t xml:space="preserve"> 1 </w:t>
            </w:r>
            <w:proofErr w:type="spellStart"/>
            <w:r w:rsidRPr="006E2BD9">
              <w:rPr>
                <w:rFonts w:ascii="Times New Roman" w:eastAsia="Arial" w:hAnsi="Times New Roman" w:cs="Times New Roman"/>
                <w:sz w:val="18"/>
              </w:rPr>
              <w:t>oraz</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dostarczenia</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faktury</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końcowej</w:t>
            </w:r>
            <w:proofErr w:type="spellEnd"/>
            <w:r w:rsidRPr="006E2BD9">
              <w:rPr>
                <w:rFonts w:ascii="Times New Roman" w:eastAsia="Arial" w:hAnsi="Times New Roman" w:cs="Times New Roman"/>
                <w:sz w:val="18"/>
              </w:rPr>
              <w:t>.</w:t>
            </w:r>
          </w:p>
        </w:tc>
        <w:tc>
          <w:tcPr>
            <w:tcW w:w="7597" w:type="dxa"/>
            <w:gridSpan w:val="2"/>
            <w:tcMar>
              <w:top w:w="60" w:type="dxa"/>
              <w:left w:w="80" w:type="dxa"/>
              <w:bottom w:w="60" w:type="dxa"/>
              <w:right w:w="80" w:type="dxa"/>
            </w:tcMar>
            <w:vAlign w:val="center"/>
          </w:tcPr>
          <w:p w14:paraId="68404DB0" w14:textId="1F1CAB4F" w:rsidR="006E2BD9" w:rsidRPr="006E2BD9" w:rsidRDefault="00000000" w:rsidP="006E2BD9">
            <w:pPr>
              <w:spacing w:line="252" w:lineRule="auto"/>
              <w:rPr>
                <w:rFonts w:ascii="Times New Roman" w:eastAsia="Arial" w:hAnsi="Times New Roman" w:cs="Times New Roman"/>
                <w:sz w:val="18"/>
              </w:rPr>
            </w:pPr>
            <w:proofErr w:type="spellStart"/>
            <w:r w:rsidRPr="00CE0686">
              <w:rPr>
                <w:rFonts w:ascii="Times New Roman" w:eastAsia="Arial" w:hAnsi="Times New Roman" w:cs="Times New Roman"/>
                <w:sz w:val="18"/>
              </w:rPr>
              <w:t>Заказчик</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выплачивает</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Подрядчику</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Вознаграждение</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следующим</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образом</w:t>
            </w:r>
            <w:proofErr w:type="spellEnd"/>
            <w:r w:rsidRPr="00CE0686">
              <w:rPr>
                <w:rFonts w:ascii="Times New Roman" w:eastAsia="Arial" w:hAnsi="Times New Roman" w:cs="Times New Roman"/>
                <w:sz w:val="18"/>
              </w:rPr>
              <w:t>:</w:t>
            </w:r>
            <w:r w:rsidRPr="00CE0686">
              <w:rPr>
                <w:rFonts w:ascii="Times New Roman" w:eastAsia="Arial" w:hAnsi="Times New Roman" w:cs="Times New Roman"/>
                <w:sz w:val="18"/>
              </w:rPr>
              <w:br/>
            </w:r>
            <w:r w:rsidR="006E2BD9">
              <w:rPr>
                <w:rFonts w:ascii="Times New Roman" w:eastAsia="Arial" w:hAnsi="Times New Roman" w:cs="Times New Roman"/>
                <w:sz w:val="18"/>
              </w:rPr>
              <w:t xml:space="preserve">1. </w:t>
            </w:r>
            <w:r w:rsidR="006E2BD9" w:rsidRPr="006E2BD9">
              <w:rPr>
                <w:rFonts w:ascii="Times New Roman" w:eastAsia="Arial" w:hAnsi="Times New Roman" w:cs="Times New Roman"/>
                <w:sz w:val="18"/>
              </w:rPr>
              <w:t xml:space="preserve">10% </w:t>
            </w:r>
            <w:proofErr w:type="spellStart"/>
            <w:r w:rsidR="006E2BD9" w:rsidRPr="006E2BD9">
              <w:rPr>
                <w:rFonts w:ascii="Times New Roman" w:eastAsia="Arial" w:hAnsi="Times New Roman" w:cs="Times New Roman"/>
                <w:sz w:val="18"/>
              </w:rPr>
              <w:t>вознаграждения</w:t>
            </w:r>
            <w:proofErr w:type="spellEnd"/>
            <w:r w:rsidR="006E2BD9" w:rsidRPr="006E2BD9">
              <w:rPr>
                <w:rFonts w:ascii="Times New Roman" w:eastAsia="Arial" w:hAnsi="Times New Roman" w:cs="Times New Roman"/>
                <w:sz w:val="18"/>
              </w:rPr>
              <w:t xml:space="preserve">, </w:t>
            </w:r>
            <w:proofErr w:type="spellStart"/>
            <w:r w:rsidR="006E2BD9" w:rsidRPr="006E2BD9">
              <w:rPr>
                <w:rFonts w:ascii="Times New Roman" w:eastAsia="Arial" w:hAnsi="Times New Roman" w:cs="Times New Roman"/>
                <w:sz w:val="18"/>
              </w:rPr>
              <w:t>указанного</w:t>
            </w:r>
            <w:proofErr w:type="spellEnd"/>
            <w:r w:rsidR="006E2BD9" w:rsidRPr="006E2BD9">
              <w:rPr>
                <w:rFonts w:ascii="Times New Roman" w:eastAsia="Arial" w:hAnsi="Times New Roman" w:cs="Times New Roman"/>
                <w:sz w:val="18"/>
              </w:rPr>
              <w:t xml:space="preserve"> в </w:t>
            </w:r>
            <w:proofErr w:type="spellStart"/>
            <w:r w:rsidR="006E2BD9" w:rsidRPr="006E2BD9">
              <w:rPr>
                <w:rFonts w:ascii="Times New Roman" w:eastAsia="Arial" w:hAnsi="Times New Roman" w:cs="Times New Roman"/>
                <w:sz w:val="18"/>
              </w:rPr>
              <w:t>Приложении</w:t>
            </w:r>
            <w:proofErr w:type="spellEnd"/>
            <w:r w:rsidR="006E2BD9" w:rsidRPr="006E2BD9">
              <w:rPr>
                <w:rFonts w:ascii="Times New Roman" w:eastAsia="Arial" w:hAnsi="Times New Roman" w:cs="Times New Roman"/>
                <w:sz w:val="18"/>
              </w:rPr>
              <w:t xml:space="preserve"> №1, — в </w:t>
            </w:r>
            <w:proofErr w:type="spellStart"/>
            <w:r w:rsidR="006E2BD9" w:rsidRPr="006E2BD9">
              <w:rPr>
                <w:rFonts w:ascii="Times New Roman" w:eastAsia="Arial" w:hAnsi="Times New Roman" w:cs="Times New Roman"/>
                <w:sz w:val="18"/>
              </w:rPr>
              <w:t>течение</w:t>
            </w:r>
            <w:proofErr w:type="spellEnd"/>
            <w:r w:rsidR="006E2BD9" w:rsidRPr="006E2BD9">
              <w:rPr>
                <w:rFonts w:ascii="Times New Roman" w:eastAsia="Arial" w:hAnsi="Times New Roman" w:cs="Times New Roman"/>
                <w:sz w:val="18"/>
              </w:rPr>
              <w:t xml:space="preserve"> 3 </w:t>
            </w:r>
            <w:proofErr w:type="spellStart"/>
            <w:r w:rsidR="006E2BD9" w:rsidRPr="006E2BD9">
              <w:rPr>
                <w:rFonts w:ascii="Times New Roman" w:eastAsia="Arial" w:hAnsi="Times New Roman" w:cs="Times New Roman"/>
                <w:sz w:val="18"/>
              </w:rPr>
              <w:t>дней</w:t>
            </w:r>
            <w:proofErr w:type="spellEnd"/>
            <w:r w:rsidR="006E2BD9" w:rsidRPr="006E2BD9">
              <w:rPr>
                <w:rFonts w:ascii="Times New Roman" w:eastAsia="Arial" w:hAnsi="Times New Roman" w:cs="Times New Roman"/>
                <w:sz w:val="18"/>
              </w:rPr>
              <w:t xml:space="preserve"> </w:t>
            </w:r>
            <w:proofErr w:type="spellStart"/>
            <w:r w:rsidR="006E2BD9" w:rsidRPr="006E2BD9">
              <w:rPr>
                <w:rFonts w:ascii="Times New Roman" w:eastAsia="Arial" w:hAnsi="Times New Roman" w:cs="Times New Roman"/>
                <w:sz w:val="18"/>
              </w:rPr>
              <w:t>со</w:t>
            </w:r>
            <w:proofErr w:type="spellEnd"/>
            <w:r w:rsidR="006E2BD9" w:rsidRPr="006E2BD9">
              <w:rPr>
                <w:rFonts w:ascii="Times New Roman" w:eastAsia="Arial" w:hAnsi="Times New Roman" w:cs="Times New Roman"/>
                <w:sz w:val="18"/>
              </w:rPr>
              <w:t xml:space="preserve"> </w:t>
            </w:r>
            <w:proofErr w:type="spellStart"/>
            <w:r w:rsidR="006E2BD9" w:rsidRPr="006E2BD9">
              <w:rPr>
                <w:rFonts w:ascii="Times New Roman" w:eastAsia="Arial" w:hAnsi="Times New Roman" w:cs="Times New Roman"/>
                <w:sz w:val="18"/>
              </w:rPr>
              <w:t>дня</w:t>
            </w:r>
            <w:proofErr w:type="spellEnd"/>
            <w:r w:rsidR="006E2BD9" w:rsidRPr="006E2BD9">
              <w:rPr>
                <w:rFonts w:ascii="Times New Roman" w:eastAsia="Arial" w:hAnsi="Times New Roman" w:cs="Times New Roman"/>
                <w:sz w:val="18"/>
              </w:rPr>
              <w:t xml:space="preserve"> </w:t>
            </w:r>
            <w:proofErr w:type="spellStart"/>
            <w:r w:rsidR="006E2BD9" w:rsidRPr="006E2BD9">
              <w:rPr>
                <w:rFonts w:ascii="Times New Roman" w:eastAsia="Arial" w:hAnsi="Times New Roman" w:cs="Times New Roman"/>
                <w:sz w:val="18"/>
              </w:rPr>
              <w:t>подписания</w:t>
            </w:r>
            <w:proofErr w:type="spellEnd"/>
            <w:r w:rsidR="006E2BD9" w:rsidRPr="006E2BD9">
              <w:rPr>
                <w:rFonts w:ascii="Times New Roman" w:eastAsia="Arial" w:hAnsi="Times New Roman" w:cs="Times New Roman"/>
                <w:sz w:val="18"/>
              </w:rPr>
              <w:t xml:space="preserve"> </w:t>
            </w:r>
            <w:proofErr w:type="spellStart"/>
            <w:r w:rsidR="006E2BD9" w:rsidRPr="006E2BD9">
              <w:rPr>
                <w:rFonts w:ascii="Times New Roman" w:eastAsia="Arial" w:hAnsi="Times New Roman" w:cs="Times New Roman"/>
                <w:sz w:val="18"/>
              </w:rPr>
              <w:t>договора</w:t>
            </w:r>
            <w:proofErr w:type="spellEnd"/>
            <w:r w:rsidR="006E2BD9" w:rsidRPr="006E2BD9">
              <w:rPr>
                <w:rFonts w:ascii="Times New Roman" w:eastAsia="Arial" w:hAnsi="Times New Roman" w:cs="Times New Roman"/>
                <w:sz w:val="18"/>
              </w:rPr>
              <w:t>;</w:t>
            </w:r>
          </w:p>
          <w:p w14:paraId="14B0E5E0" w14:textId="104B58FC" w:rsidR="006E2BD9" w:rsidRPr="006E2BD9" w:rsidRDefault="006E2BD9" w:rsidP="006E2BD9">
            <w:pPr>
              <w:spacing w:line="252" w:lineRule="auto"/>
              <w:rPr>
                <w:rFonts w:ascii="Times New Roman" w:eastAsia="Arial" w:hAnsi="Times New Roman" w:cs="Times New Roman"/>
                <w:sz w:val="18"/>
              </w:rPr>
            </w:pPr>
            <w:r>
              <w:rPr>
                <w:rFonts w:ascii="Times New Roman" w:eastAsia="Arial" w:hAnsi="Times New Roman" w:cs="Times New Roman"/>
                <w:sz w:val="18"/>
              </w:rPr>
              <w:t xml:space="preserve">2. </w:t>
            </w:r>
            <w:r w:rsidRPr="006E2BD9">
              <w:rPr>
                <w:rFonts w:ascii="Times New Roman" w:eastAsia="Arial" w:hAnsi="Times New Roman" w:cs="Times New Roman"/>
                <w:sz w:val="18"/>
              </w:rPr>
              <w:t xml:space="preserve">40% </w:t>
            </w:r>
            <w:proofErr w:type="spellStart"/>
            <w:r w:rsidRPr="006E2BD9">
              <w:rPr>
                <w:rFonts w:ascii="Times New Roman" w:eastAsia="Arial" w:hAnsi="Times New Roman" w:cs="Times New Roman"/>
                <w:sz w:val="18"/>
              </w:rPr>
              <w:t>вознаграждения</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указанного</w:t>
            </w:r>
            <w:proofErr w:type="spellEnd"/>
            <w:r w:rsidRPr="006E2BD9">
              <w:rPr>
                <w:rFonts w:ascii="Times New Roman" w:eastAsia="Arial" w:hAnsi="Times New Roman" w:cs="Times New Roman"/>
                <w:sz w:val="18"/>
              </w:rPr>
              <w:t xml:space="preserve"> в </w:t>
            </w:r>
            <w:proofErr w:type="spellStart"/>
            <w:r w:rsidRPr="006E2BD9">
              <w:rPr>
                <w:rFonts w:ascii="Times New Roman" w:eastAsia="Arial" w:hAnsi="Times New Roman" w:cs="Times New Roman"/>
                <w:sz w:val="18"/>
              </w:rPr>
              <w:t>Приложении</w:t>
            </w:r>
            <w:proofErr w:type="spellEnd"/>
            <w:r w:rsidRPr="006E2BD9">
              <w:rPr>
                <w:rFonts w:ascii="Times New Roman" w:eastAsia="Arial" w:hAnsi="Times New Roman" w:cs="Times New Roman"/>
                <w:sz w:val="18"/>
              </w:rPr>
              <w:t xml:space="preserve"> №1, — в </w:t>
            </w:r>
            <w:proofErr w:type="spellStart"/>
            <w:r w:rsidRPr="006E2BD9">
              <w:rPr>
                <w:rFonts w:ascii="Times New Roman" w:eastAsia="Arial" w:hAnsi="Times New Roman" w:cs="Times New Roman"/>
                <w:sz w:val="18"/>
              </w:rPr>
              <w:t>течение</w:t>
            </w:r>
            <w:proofErr w:type="spellEnd"/>
            <w:r w:rsidRPr="006E2BD9">
              <w:rPr>
                <w:rFonts w:ascii="Times New Roman" w:eastAsia="Arial" w:hAnsi="Times New Roman" w:cs="Times New Roman"/>
                <w:sz w:val="18"/>
              </w:rPr>
              <w:t xml:space="preserve"> 5 </w:t>
            </w:r>
            <w:proofErr w:type="spellStart"/>
            <w:r w:rsidRPr="006E2BD9">
              <w:rPr>
                <w:rFonts w:ascii="Times New Roman" w:eastAsia="Arial" w:hAnsi="Times New Roman" w:cs="Times New Roman"/>
                <w:sz w:val="18"/>
              </w:rPr>
              <w:t>дней</w:t>
            </w:r>
            <w:proofErr w:type="spellEnd"/>
            <w:r w:rsidRPr="006E2BD9">
              <w:rPr>
                <w:rFonts w:ascii="Times New Roman" w:eastAsia="Arial" w:hAnsi="Times New Roman" w:cs="Times New Roman"/>
                <w:sz w:val="18"/>
              </w:rPr>
              <w:t xml:space="preserve"> с </w:t>
            </w:r>
            <w:proofErr w:type="spellStart"/>
            <w:r w:rsidRPr="006E2BD9">
              <w:rPr>
                <w:rFonts w:ascii="Times New Roman" w:eastAsia="Arial" w:hAnsi="Times New Roman" w:cs="Times New Roman"/>
                <w:sz w:val="18"/>
              </w:rPr>
              <w:t>момента</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начала</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работ</w:t>
            </w:r>
            <w:proofErr w:type="spellEnd"/>
            <w:r w:rsidRPr="006E2BD9">
              <w:rPr>
                <w:rFonts w:ascii="Times New Roman" w:eastAsia="Arial" w:hAnsi="Times New Roman" w:cs="Times New Roman"/>
                <w:sz w:val="18"/>
              </w:rPr>
              <w:t>;</w:t>
            </w:r>
          </w:p>
          <w:p w14:paraId="0FFCD059" w14:textId="58892688" w:rsidR="006E2BD9" w:rsidRPr="006E2BD9" w:rsidRDefault="006E2BD9" w:rsidP="006E2BD9">
            <w:pPr>
              <w:spacing w:line="252" w:lineRule="auto"/>
              <w:rPr>
                <w:rFonts w:ascii="Times New Roman" w:eastAsia="Arial" w:hAnsi="Times New Roman" w:cs="Times New Roman"/>
                <w:sz w:val="18"/>
              </w:rPr>
            </w:pPr>
            <w:r>
              <w:rPr>
                <w:rFonts w:ascii="Times New Roman" w:eastAsia="Arial" w:hAnsi="Times New Roman" w:cs="Times New Roman"/>
                <w:sz w:val="18"/>
              </w:rPr>
              <w:t xml:space="preserve">3. </w:t>
            </w:r>
            <w:r w:rsidRPr="006E2BD9">
              <w:rPr>
                <w:rFonts w:ascii="Times New Roman" w:eastAsia="Arial" w:hAnsi="Times New Roman" w:cs="Times New Roman"/>
                <w:sz w:val="18"/>
              </w:rPr>
              <w:t xml:space="preserve">45% </w:t>
            </w:r>
            <w:proofErr w:type="spellStart"/>
            <w:r w:rsidRPr="006E2BD9">
              <w:rPr>
                <w:rFonts w:ascii="Times New Roman" w:eastAsia="Arial" w:hAnsi="Times New Roman" w:cs="Times New Roman"/>
                <w:sz w:val="18"/>
              </w:rPr>
              <w:t>вознаграждения</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указанного</w:t>
            </w:r>
            <w:proofErr w:type="spellEnd"/>
            <w:r w:rsidRPr="006E2BD9">
              <w:rPr>
                <w:rFonts w:ascii="Times New Roman" w:eastAsia="Arial" w:hAnsi="Times New Roman" w:cs="Times New Roman"/>
                <w:sz w:val="18"/>
              </w:rPr>
              <w:t xml:space="preserve"> в </w:t>
            </w:r>
            <w:proofErr w:type="spellStart"/>
            <w:r w:rsidRPr="006E2BD9">
              <w:rPr>
                <w:rFonts w:ascii="Times New Roman" w:eastAsia="Arial" w:hAnsi="Times New Roman" w:cs="Times New Roman"/>
                <w:sz w:val="18"/>
              </w:rPr>
              <w:t>Приложении</w:t>
            </w:r>
            <w:proofErr w:type="spellEnd"/>
            <w:r w:rsidRPr="006E2BD9">
              <w:rPr>
                <w:rFonts w:ascii="Times New Roman" w:eastAsia="Arial" w:hAnsi="Times New Roman" w:cs="Times New Roman"/>
                <w:sz w:val="18"/>
              </w:rPr>
              <w:t xml:space="preserve"> №1, — в </w:t>
            </w:r>
            <w:proofErr w:type="spellStart"/>
            <w:r w:rsidRPr="006E2BD9">
              <w:rPr>
                <w:rFonts w:ascii="Times New Roman" w:eastAsia="Arial" w:hAnsi="Times New Roman" w:cs="Times New Roman"/>
                <w:sz w:val="18"/>
              </w:rPr>
              <w:t>течение</w:t>
            </w:r>
            <w:proofErr w:type="spellEnd"/>
            <w:r w:rsidRPr="006E2BD9">
              <w:rPr>
                <w:rFonts w:ascii="Times New Roman" w:eastAsia="Arial" w:hAnsi="Times New Roman" w:cs="Times New Roman"/>
                <w:sz w:val="18"/>
              </w:rPr>
              <w:t xml:space="preserve"> 3 </w:t>
            </w:r>
            <w:proofErr w:type="spellStart"/>
            <w:r w:rsidRPr="006E2BD9">
              <w:rPr>
                <w:rFonts w:ascii="Times New Roman" w:eastAsia="Arial" w:hAnsi="Times New Roman" w:cs="Times New Roman"/>
                <w:sz w:val="18"/>
              </w:rPr>
              <w:t>дней</w:t>
            </w:r>
            <w:proofErr w:type="spellEnd"/>
            <w:r w:rsidRPr="006E2BD9">
              <w:rPr>
                <w:rFonts w:ascii="Times New Roman" w:eastAsia="Arial" w:hAnsi="Times New Roman" w:cs="Times New Roman"/>
                <w:sz w:val="18"/>
              </w:rPr>
              <w:t xml:space="preserve"> с </w:t>
            </w:r>
            <w:proofErr w:type="spellStart"/>
            <w:r w:rsidRPr="006E2BD9">
              <w:rPr>
                <w:rFonts w:ascii="Times New Roman" w:eastAsia="Arial" w:hAnsi="Times New Roman" w:cs="Times New Roman"/>
                <w:sz w:val="18"/>
              </w:rPr>
              <w:t>момента</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выполнения</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работ</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на</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сумму</w:t>
            </w:r>
            <w:proofErr w:type="spellEnd"/>
            <w:r w:rsidRPr="006E2BD9">
              <w:rPr>
                <w:rFonts w:ascii="Times New Roman" w:eastAsia="Arial" w:hAnsi="Times New Roman" w:cs="Times New Roman"/>
                <w:sz w:val="18"/>
              </w:rPr>
              <w:t xml:space="preserve"> 50% </w:t>
            </w:r>
            <w:proofErr w:type="spellStart"/>
            <w:r w:rsidRPr="006E2BD9">
              <w:rPr>
                <w:rFonts w:ascii="Times New Roman" w:eastAsia="Arial" w:hAnsi="Times New Roman" w:cs="Times New Roman"/>
                <w:sz w:val="18"/>
              </w:rPr>
              <w:t>от</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общей</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стоимости</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договора</w:t>
            </w:r>
            <w:proofErr w:type="spellEnd"/>
            <w:r w:rsidRPr="006E2BD9">
              <w:rPr>
                <w:rFonts w:ascii="Times New Roman" w:eastAsia="Arial" w:hAnsi="Times New Roman" w:cs="Times New Roman"/>
                <w:sz w:val="18"/>
              </w:rPr>
              <w:t>;</w:t>
            </w:r>
          </w:p>
          <w:p w14:paraId="5C77E6E2" w14:textId="4EBEE1D0" w:rsidR="004A242D" w:rsidRPr="00CE0686" w:rsidRDefault="006E2BD9" w:rsidP="006E2BD9">
            <w:pPr>
              <w:spacing w:line="252" w:lineRule="auto"/>
              <w:rPr>
                <w:rFonts w:ascii="Times New Roman" w:hAnsi="Times New Roman" w:cs="Times New Roman"/>
              </w:rPr>
            </w:pPr>
            <w:r>
              <w:rPr>
                <w:rFonts w:ascii="Times New Roman" w:eastAsia="Arial" w:hAnsi="Times New Roman" w:cs="Times New Roman"/>
                <w:sz w:val="18"/>
              </w:rPr>
              <w:t xml:space="preserve">4. </w:t>
            </w:r>
            <w:r w:rsidRPr="006E2BD9">
              <w:rPr>
                <w:rFonts w:ascii="Times New Roman" w:eastAsia="Arial" w:hAnsi="Times New Roman" w:cs="Times New Roman"/>
                <w:sz w:val="18"/>
              </w:rPr>
              <w:t xml:space="preserve">5% </w:t>
            </w:r>
            <w:proofErr w:type="spellStart"/>
            <w:r w:rsidRPr="006E2BD9">
              <w:rPr>
                <w:rFonts w:ascii="Times New Roman" w:eastAsia="Arial" w:hAnsi="Times New Roman" w:cs="Times New Roman"/>
                <w:sz w:val="18"/>
              </w:rPr>
              <w:t>вознаграждения</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указанного</w:t>
            </w:r>
            <w:proofErr w:type="spellEnd"/>
            <w:r w:rsidRPr="006E2BD9">
              <w:rPr>
                <w:rFonts w:ascii="Times New Roman" w:eastAsia="Arial" w:hAnsi="Times New Roman" w:cs="Times New Roman"/>
                <w:sz w:val="18"/>
              </w:rPr>
              <w:t xml:space="preserve"> в </w:t>
            </w:r>
            <w:proofErr w:type="spellStart"/>
            <w:r w:rsidRPr="006E2BD9">
              <w:rPr>
                <w:rFonts w:ascii="Times New Roman" w:eastAsia="Arial" w:hAnsi="Times New Roman" w:cs="Times New Roman"/>
                <w:sz w:val="18"/>
              </w:rPr>
              <w:t>Приложении</w:t>
            </w:r>
            <w:proofErr w:type="spellEnd"/>
            <w:r w:rsidRPr="006E2BD9">
              <w:rPr>
                <w:rFonts w:ascii="Times New Roman" w:eastAsia="Arial" w:hAnsi="Times New Roman" w:cs="Times New Roman"/>
                <w:sz w:val="18"/>
              </w:rPr>
              <w:t xml:space="preserve"> №1, — в </w:t>
            </w:r>
            <w:proofErr w:type="spellStart"/>
            <w:r w:rsidRPr="006E2BD9">
              <w:rPr>
                <w:rFonts w:ascii="Times New Roman" w:eastAsia="Arial" w:hAnsi="Times New Roman" w:cs="Times New Roman"/>
                <w:sz w:val="18"/>
              </w:rPr>
              <w:t>течение</w:t>
            </w:r>
            <w:proofErr w:type="spellEnd"/>
            <w:r w:rsidRPr="006E2BD9">
              <w:rPr>
                <w:rFonts w:ascii="Times New Roman" w:eastAsia="Arial" w:hAnsi="Times New Roman" w:cs="Times New Roman"/>
                <w:sz w:val="18"/>
              </w:rPr>
              <w:t xml:space="preserve"> 3 </w:t>
            </w:r>
            <w:proofErr w:type="spellStart"/>
            <w:r w:rsidRPr="006E2BD9">
              <w:rPr>
                <w:rFonts w:ascii="Times New Roman" w:eastAsia="Arial" w:hAnsi="Times New Roman" w:cs="Times New Roman"/>
                <w:sz w:val="18"/>
              </w:rPr>
              <w:t>дней</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со</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дня</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приемки</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работ</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согласно</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Приложению</w:t>
            </w:r>
            <w:proofErr w:type="spellEnd"/>
            <w:r w:rsidRPr="006E2BD9">
              <w:rPr>
                <w:rFonts w:ascii="Times New Roman" w:eastAsia="Arial" w:hAnsi="Times New Roman" w:cs="Times New Roman"/>
                <w:sz w:val="18"/>
              </w:rPr>
              <w:t xml:space="preserve"> №1 и </w:t>
            </w:r>
            <w:proofErr w:type="spellStart"/>
            <w:r w:rsidRPr="006E2BD9">
              <w:rPr>
                <w:rFonts w:ascii="Times New Roman" w:eastAsia="Arial" w:hAnsi="Times New Roman" w:cs="Times New Roman"/>
                <w:sz w:val="18"/>
              </w:rPr>
              <w:t>предоставления</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окончательного</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счета-фактуры</w:t>
            </w:r>
            <w:proofErr w:type="spellEnd"/>
          </w:p>
        </w:tc>
      </w:tr>
      <w:tr w:rsidR="004A242D" w:rsidRPr="00CE0686" w14:paraId="0233CD54" w14:textId="77777777" w:rsidTr="00EB02DE">
        <w:trPr>
          <w:gridAfter w:val="1"/>
          <w:wAfter w:w="47" w:type="dxa"/>
          <w:jc w:val="center"/>
        </w:trPr>
        <w:tc>
          <w:tcPr>
            <w:tcW w:w="7597" w:type="dxa"/>
            <w:tcMar>
              <w:top w:w="60" w:type="dxa"/>
              <w:left w:w="80" w:type="dxa"/>
              <w:bottom w:w="60" w:type="dxa"/>
              <w:right w:w="80" w:type="dxa"/>
            </w:tcMar>
            <w:vAlign w:val="center"/>
          </w:tcPr>
          <w:p w14:paraId="230E62AF"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Podstawę zapłaty wynagrodzenia stanowi protokół odbioru, sporządzony zgodnie z postanowieniami §6 niniejszej Umowy.</w:t>
            </w:r>
          </w:p>
        </w:tc>
        <w:tc>
          <w:tcPr>
            <w:tcW w:w="7597" w:type="dxa"/>
            <w:gridSpan w:val="2"/>
            <w:tcMar>
              <w:top w:w="60" w:type="dxa"/>
              <w:left w:w="80" w:type="dxa"/>
              <w:bottom w:w="60" w:type="dxa"/>
              <w:right w:w="80" w:type="dxa"/>
            </w:tcMar>
            <w:vAlign w:val="center"/>
          </w:tcPr>
          <w:p w14:paraId="79EC883F"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Основанием для выплаты вознаграждения является акт приёмки, составленный в соответствии с положениями § 6 настоящего договора.</w:t>
            </w:r>
          </w:p>
        </w:tc>
      </w:tr>
      <w:tr w:rsidR="004A242D" w:rsidRPr="00CE0686" w14:paraId="3B7F2C00" w14:textId="77777777" w:rsidTr="00EB02DE">
        <w:trPr>
          <w:gridAfter w:val="1"/>
          <w:wAfter w:w="47" w:type="dxa"/>
          <w:jc w:val="center"/>
        </w:trPr>
        <w:tc>
          <w:tcPr>
            <w:tcW w:w="7597" w:type="dxa"/>
            <w:tcMar>
              <w:top w:w="60" w:type="dxa"/>
              <w:left w:w="80" w:type="dxa"/>
              <w:bottom w:w="60" w:type="dxa"/>
              <w:right w:w="80" w:type="dxa"/>
            </w:tcMar>
            <w:vAlign w:val="center"/>
          </w:tcPr>
          <w:p w14:paraId="1858CD7C"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Strony ustalają, że w przypadku pojawienia się dodatkowych prac, nie wymienionych w Załączniku 1, zostaną one szczegółowo opisane w odrębnym aneksie do Umowy. Termin wykonania Prac zostanie przesunięty odpowiednio o ilość dni potrzebną dla wykonania prac dodatkowych. W tej sytuacji Strony przystąpią do wspólnego określenia nowego terminu zakończenia realizacji Umowy. Brak współdziałania Zamawiającego przy określeniu nowego terminu zakończenia realizacji Umowy będzie uprawniał Wykonawcę do jednostronnego wyznaczenia nowego terminu na co Zamawiający wyraża zgodę.</w:t>
            </w:r>
          </w:p>
        </w:tc>
        <w:tc>
          <w:tcPr>
            <w:tcW w:w="7597" w:type="dxa"/>
            <w:gridSpan w:val="2"/>
            <w:tcMar>
              <w:top w:w="60" w:type="dxa"/>
              <w:left w:w="80" w:type="dxa"/>
              <w:bottom w:w="60" w:type="dxa"/>
              <w:right w:w="80" w:type="dxa"/>
            </w:tcMar>
            <w:vAlign w:val="center"/>
          </w:tcPr>
          <w:p w14:paraId="21CFC9D8"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Стороны согласовали, что в случае возникновения дополнительных работ, не перечисленных в Приложении № 1, такие работы будут подробно описаны в отдельном дополнительном соглашении к договору. Срок выполнения работ подлежит соответствующему переносу на количество дней, необходимое для выполнения дополнительных работ. В такой ситуации Стороны приступят к совместному определению нового срока завершения исполнения договора. Отсутствие содействия со стороны Заказчика при определении нового срока завершения исполнения договора будет давать Подрядчику право на одностороннее установление нового срока, на что Заказчик выражает согласие.</w:t>
            </w:r>
          </w:p>
        </w:tc>
      </w:tr>
      <w:tr w:rsidR="004A242D" w:rsidRPr="00CE0686" w14:paraId="29CFC74E" w14:textId="77777777" w:rsidTr="00EB02DE">
        <w:trPr>
          <w:gridAfter w:val="1"/>
          <w:wAfter w:w="47" w:type="dxa"/>
          <w:jc w:val="center"/>
        </w:trPr>
        <w:tc>
          <w:tcPr>
            <w:tcW w:w="7597" w:type="dxa"/>
            <w:tcMar>
              <w:top w:w="60" w:type="dxa"/>
              <w:left w:w="80" w:type="dxa"/>
              <w:bottom w:w="60" w:type="dxa"/>
              <w:right w:w="80" w:type="dxa"/>
            </w:tcMar>
            <w:vAlign w:val="center"/>
          </w:tcPr>
          <w:p w14:paraId="18C7CF40"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Ustalone aneksem prace dodatkowe powinny być opłacone przed ich wykonaniem w ciągu 3 dni po wystawieniu faktury.</w:t>
            </w:r>
          </w:p>
        </w:tc>
        <w:tc>
          <w:tcPr>
            <w:tcW w:w="7597" w:type="dxa"/>
            <w:gridSpan w:val="2"/>
            <w:tcMar>
              <w:top w:w="60" w:type="dxa"/>
              <w:left w:w="80" w:type="dxa"/>
              <w:bottom w:w="60" w:type="dxa"/>
              <w:right w:w="80" w:type="dxa"/>
            </w:tcMar>
            <w:vAlign w:val="center"/>
          </w:tcPr>
          <w:p w14:paraId="44667628"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Дополнительные работы, согласованные дополнительным соглашением, подлежат оплате до начала их выполнения, в течение 3 дней после выставления счёта-фактуры.</w:t>
            </w:r>
          </w:p>
        </w:tc>
      </w:tr>
      <w:tr w:rsidR="004A242D" w:rsidRPr="00CE0686" w14:paraId="1B61D149" w14:textId="77777777" w:rsidTr="00EB02DE">
        <w:trPr>
          <w:gridAfter w:val="1"/>
          <w:wAfter w:w="47" w:type="dxa"/>
          <w:jc w:val="center"/>
        </w:trPr>
        <w:tc>
          <w:tcPr>
            <w:tcW w:w="7597" w:type="dxa"/>
            <w:tcMar>
              <w:top w:w="60" w:type="dxa"/>
              <w:left w:w="80" w:type="dxa"/>
              <w:bottom w:w="60" w:type="dxa"/>
              <w:right w:w="80" w:type="dxa"/>
            </w:tcMar>
            <w:vAlign w:val="center"/>
          </w:tcPr>
          <w:p w14:paraId="231DCEF5"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Wykonawca nabywa z otrzymanych zaliczek oraz dostarcza materiały operacyjne niezbędne do realizacji Umowy, w szczególności: chemię budowlaną, przewody, kleje, płyty kartonowo-gipsowe, rury, gips itp.</w:t>
            </w:r>
          </w:p>
        </w:tc>
        <w:tc>
          <w:tcPr>
            <w:tcW w:w="7597" w:type="dxa"/>
            <w:gridSpan w:val="2"/>
            <w:tcMar>
              <w:top w:w="60" w:type="dxa"/>
              <w:left w:w="80" w:type="dxa"/>
              <w:bottom w:w="60" w:type="dxa"/>
              <w:right w:w="80" w:type="dxa"/>
            </w:tcMar>
            <w:vAlign w:val="center"/>
          </w:tcPr>
          <w:p w14:paraId="49995BC1"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Подрядчик за счёт полученных авансов приобретает и поставляет расходные материалы, необходимые для исполнения договора, в частности: строительную химию, провода, клеи, гипсокартонные плиты, трубы, гипс и т.п.</w:t>
            </w:r>
          </w:p>
        </w:tc>
      </w:tr>
      <w:tr w:rsidR="004A242D" w:rsidRPr="00CE0686" w14:paraId="20F5AA6F" w14:textId="77777777" w:rsidTr="00EB02DE">
        <w:trPr>
          <w:gridAfter w:val="1"/>
          <w:wAfter w:w="47" w:type="dxa"/>
          <w:jc w:val="center"/>
        </w:trPr>
        <w:tc>
          <w:tcPr>
            <w:tcW w:w="7597" w:type="dxa"/>
            <w:tcMar>
              <w:top w:w="60" w:type="dxa"/>
              <w:left w:w="80" w:type="dxa"/>
              <w:bottom w:w="60" w:type="dxa"/>
              <w:right w:w="80" w:type="dxa"/>
            </w:tcMar>
            <w:vAlign w:val="center"/>
          </w:tcPr>
          <w:p w14:paraId="12A68CA7"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Rozliczenie zaliczek następować będzie na podstawie dokumentów wystawianych przez Wykonawcę, w szczególności faktur pro forma, faktur VAT lub dokumentów potwierdzających wydanie materiałów z magazynu Wykonawcy (potwierdzenie dostawy).</w:t>
            </w:r>
            <w:r w:rsidRPr="00CE0686">
              <w:rPr>
                <w:rFonts w:ascii="Times New Roman" w:eastAsia="Arial" w:hAnsi="Times New Roman" w:cs="Times New Roman"/>
                <w:sz w:val="18"/>
              </w:rPr>
              <w:br/>
              <w:t>Strony zgodnie postanawiają, że materiały dostarczane przez Wykonawcę stanowią element kompleksowej realizacji Umowy, a ich rozliczenie odbywa się według cen stosowanych przez Wykonawcę w ramach prowadzonej działalności gospodarczej.</w:t>
            </w:r>
          </w:p>
        </w:tc>
        <w:tc>
          <w:tcPr>
            <w:tcW w:w="7597" w:type="dxa"/>
            <w:gridSpan w:val="2"/>
            <w:tcMar>
              <w:top w:w="60" w:type="dxa"/>
              <w:left w:w="80" w:type="dxa"/>
              <w:bottom w:w="60" w:type="dxa"/>
              <w:right w:w="80" w:type="dxa"/>
            </w:tcMar>
            <w:vAlign w:val="center"/>
          </w:tcPr>
          <w:p w14:paraId="1A6E9FD0"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Расчёт авансов производится на основании документов, выставляемых Подрядчиком, в частности счетов pro forma, счетов-фактур VAT либо документов, подтверждающих выдачу материалов со склада Подрядчика (подтверждение поставки).</w:t>
            </w:r>
            <w:r w:rsidRPr="00CE0686">
              <w:rPr>
                <w:rFonts w:ascii="Times New Roman" w:eastAsia="Arial" w:hAnsi="Times New Roman" w:cs="Times New Roman"/>
                <w:sz w:val="18"/>
              </w:rPr>
              <w:br/>
              <w:t>Стороны совместно подтверждают, что материалы, поставляемые Подрядчиком, являются элементом комплексного исполнения договора, а их расчёт осуществляется по ценам, применяемым Подрядчиком в рамках осуществляемой им хозяйственной деятельности.</w:t>
            </w:r>
          </w:p>
        </w:tc>
      </w:tr>
      <w:tr w:rsidR="004A242D" w:rsidRPr="00CE0686" w14:paraId="59324C81" w14:textId="77777777" w:rsidTr="00EB02DE">
        <w:trPr>
          <w:gridAfter w:val="1"/>
          <w:wAfter w:w="47" w:type="dxa"/>
          <w:jc w:val="center"/>
        </w:trPr>
        <w:tc>
          <w:tcPr>
            <w:tcW w:w="7597" w:type="dxa"/>
            <w:tcMar>
              <w:top w:w="60" w:type="dxa"/>
              <w:left w:w="80" w:type="dxa"/>
              <w:bottom w:w="60" w:type="dxa"/>
              <w:right w:w="80" w:type="dxa"/>
            </w:tcMar>
            <w:vAlign w:val="center"/>
          </w:tcPr>
          <w:p w14:paraId="0B981CD3"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Dokumenty zakupu materiałów od dostawców Wykonawcy stanowią dokumentację wewnętrzną Wykonawcy i nie stanowią podstawy rozliczeń pomiędzy Stronami.</w:t>
            </w:r>
          </w:p>
        </w:tc>
        <w:tc>
          <w:tcPr>
            <w:tcW w:w="7597" w:type="dxa"/>
            <w:gridSpan w:val="2"/>
            <w:tcMar>
              <w:top w:w="60" w:type="dxa"/>
              <w:left w:w="80" w:type="dxa"/>
              <w:bottom w:w="60" w:type="dxa"/>
              <w:right w:w="80" w:type="dxa"/>
            </w:tcMar>
            <w:vAlign w:val="center"/>
          </w:tcPr>
          <w:p w14:paraId="65967C7A"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Документы, подтверждающие закупку материалов у поставщиков Подрядчика, являются внутренней документацией Подрядчика и не служат основанием для расчётов между Сторонами.</w:t>
            </w:r>
          </w:p>
        </w:tc>
      </w:tr>
      <w:tr w:rsidR="004A242D" w:rsidRPr="00CE0686" w14:paraId="77BE0CAB" w14:textId="77777777" w:rsidTr="00EB02DE">
        <w:trPr>
          <w:gridAfter w:val="1"/>
          <w:wAfter w:w="47" w:type="dxa"/>
          <w:jc w:val="center"/>
        </w:trPr>
        <w:tc>
          <w:tcPr>
            <w:tcW w:w="7597" w:type="dxa"/>
            <w:tcMar>
              <w:top w:w="60" w:type="dxa"/>
              <w:left w:w="80" w:type="dxa"/>
              <w:bottom w:w="60" w:type="dxa"/>
              <w:right w:w="80" w:type="dxa"/>
            </w:tcMar>
            <w:vAlign w:val="center"/>
          </w:tcPr>
          <w:p w14:paraId="79ADD830"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 xml:space="preserve">Zaliczki na materiały będą płacone systematycznie, zgodnie z zapotrzebowaniem zgłaszanym przez </w:t>
            </w:r>
            <w:r w:rsidRPr="00CE0686">
              <w:rPr>
                <w:rFonts w:ascii="Times New Roman" w:eastAsia="Arial" w:hAnsi="Times New Roman" w:cs="Times New Roman"/>
                <w:sz w:val="18"/>
              </w:rPr>
              <w:lastRenderedPageBreak/>
              <w:t>Wykonawcę.</w:t>
            </w:r>
          </w:p>
        </w:tc>
        <w:tc>
          <w:tcPr>
            <w:tcW w:w="7597" w:type="dxa"/>
            <w:gridSpan w:val="2"/>
            <w:tcMar>
              <w:top w:w="60" w:type="dxa"/>
              <w:left w:w="80" w:type="dxa"/>
              <w:bottom w:w="60" w:type="dxa"/>
              <w:right w:w="80" w:type="dxa"/>
            </w:tcMar>
            <w:vAlign w:val="center"/>
          </w:tcPr>
          <w:p w14:paraId="1D4B95C9"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lastRenderedPageBreak/>
              <w:t xml:space="preserve">Авансы на материалы выплачиваются систематически, в соответствии с потребностью, </w:t>
            </w:r>
            <w:r w:rsidRPr="00CE0686">
              <w:rPr>
                <w:rFonts w:ascii="Times New Roman" w:eastAsia="Arial" w:hAnsi="Times New Roman" w:cs="Times New Roman"/>
                <w:sz w:val="18"/>
              </w:rPr>
              <w:lastRenderedPageBreak/>
              <w:t>заявляемой Подрядчиком.</w:t>
            </w:r>
          </w:p>
        </w:tc>
      </w:tr>
      <w:tr w:rsidR="004A242D" w:rsidRPr="00CE0686" w14:paraId="0CFA38F4" w14:textId="77777777" w:rsidTr="00EB02DE">
        <w:trPr>
          <w:gridAfter w:val="1"/>
          <w:wAfter w:w="47" w:type="dxa"/>
          <w:jc w:val="center"/>
        </w:trPr>
        <w:tc>
          <w:tcPr>
            <w:tcW w:w="7597" w:type="dxa"/>
            <w:tcMar>
              <w:top w:w="60" w:type="dxa"/>
              <w:left w:w="80" w:type="dxa"/>
              <w:bottom w:w="60" w:type="dxa"/>
              <w:right w:w="80" w:type="dxa"/>
            </w:tcMar>
            <w:vAlign w:val="center"/>
          </w:tcPr>
          <w:p w14:paraId="50F8F55B"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lastRenderedPageBreak/>
              <w:t>W przypadku opóźnienia w płatnościach, Zamawiający zobowiązuje się do zapłaty odsetek ustawowych za każdy dzień zwłoki.</w:t>
            </w:r>
          </w:p>
        </w:tc>
        <w:tc>
          <w:tcPr>
            <w:tcW w:w="7597" w:type="dxa"/>
            <w:gridSpan w:val="2"/>
            <w:tcMar>
              <w:top w:w="60" w:type="dxa"/>
              <w:left w:w="80" w:type="dxa"/>
              <w:bottom w:w="60" w:type="dxa"/>
              <w:right w:w="80" w:type="dxa"/>
            </w:tcMar>
            <w:vAlign w:val="center"/>
          </w:tcPr>
          <w:p w14:paraId="79E97A00" w14:textId="77777777" w:rsidR="004A242D" w:rsidRPr="00CE0686" w:rsidRDefault="00000000">
            <w:pPr>
              <w:spacing w:line="252" w:lineRule="auto"/>
              <w:rPr>
                <w:rFonts w:ascii="Times New Roman" w:hAnsi="Times New Roman" w:cs="Times New Roman"/>
              </w:rPr>
            </w:pPr>
            <w:r w:rsidRPr="00CE0686">
              <w:rPr>
                <w:rFonts w:ascii="Times New Roman" w:eastAsia="Arial" w:hAnsi="Times New Roman" w:cs="Times New Roman"/>
                <w:sz w:val="18"/>
              </w:rPr>
              <w:t>В случае просрочки платежей Заказчик обязуется уплатить законные проценты за каждый день просрочки.</w:t>
            </w:r>
          </w:p>
        </w:tc>
      </w:tr>
      <w:tr w:rsidR="004A242D" w:rsidRPr="00CE0686" w14:paraId="360DE32B" w14:textId="77777777" w:rsidTr="00EB02DE">
        <w:trPr>
          <w:gridAfter w:val="1"/>
          <w:wAfter w:w="47" w:type="dxa"/>
          <w:jc w:val="center"/>
        </w:trPr>
        <w:tc>
          <w:tcPr>
            <w:tcW w:w="7597" w:type="dxa"/>
            <w:tcMar>
              <w:top w:w="60" w:type="dxa"/>
              <w:left w:w="80" w:type="dxa"/>
              <w:bottom w:w="60" w:type="dxa"/>
              <w:right w:w="80" w:type="dxa"/>
            </w:tcMar>
            <w:vAlign w:val="center"/>
          </w:tcPr>
          <w:p w14:paraId="0C99F9CA" w14:textId="77777777" w:rsidR="004A242D" w:rsidRPr="00CE0686" w:rsidRDefault="00000000">
            <w:pPr>
              <w:rPr>
                <w:rFonts w:ascii="Times New Roman" w:hAnsi="Times New Roman" w:cs="Times New Roman"/>
              </w:rPr>
            </w:pPr>
            <w:r w:rsidRPr="00CE0686">
              <w:rPr>
                <w:rFonts w:ascii="Times New Roman" w:eastAsia="Arial" w:hAnsi="Times New Roman" w:cs="Times New Roman"/>
                <w:b/>
                <w:sz w:val="18"/>
              </w:rPr>
              <w:t>§ 4</w:t>
            </w:r>
            <w:r w:rsidRPr="00CE0686">
              <w:rPr>
                <w:rFonts w:ascii="Times New Roman" w:hAnsi="Times New Roman" w:cs="Times New Roman"/>
              </w:rPr>
              <w:br/>
            </w:r>
            <w:r w:rsidRPr="00CE0686">
              <w:rPr>
                <w:rFonts w:ascii="Times New Roman" w:eastAsia="Arial" w:hAnsi="Times New Roman" w:cs="Times New Roman"/>
                <w:sz w:val="18"/>
              </w:rPr>
              <w:t>PRAWA I OBOWIĄZKI STRON</w:t>
            </w:r>
          </w:p>
        </w:tc>
        <w:tc>
          <w:tcPr>
            <w:tcW w:w="7597" w:type="dxa"/>
            <w:gridSpan w:val="2"/>
            <w:tcMar>
              <w:top w:w="60" w:type="dxa"/>
              <w:left w:w="80" w:type="dxa"/>
              <w:bottom w:w="60" w:type="dxa"/>
              <w:right w:w="80" w:type="dxa"/>
            </w:tcMar>
            <w:vAlign w:val="center"/>
          </w:tcPr>
          <w:p w14:paraId="0A108012" w14:textId="77777777" w:rsidR="004A242D" w:rsidRPr="00CE0686" w:rsidRDefault="00000000">
            <w:pPr>
              <w:rPr>
                <w:rFonts w:ascii="Times New Roman" w:hAnsi="Times New Roman" w:cs="Times New Roman"/>
              </w:rPr>
            </w:pPr>
            <w:r w:rsidRPr="00CE0686">
              <w:rPr>
                <w:rFonts w:ascii="Times New Roman" w:eastAsia="Arial" w:hAnsi="Times New Roman" w:cs="Times New Roman"/>
                <w:b/>
                <w:sz w:val="18"/>
              </w:rPr>
              <w:t>§ 4</w:t>
            </w:r>
            <w:r w:rsidRPr="00CE0686">
              <w:rPr>
                <w:rFonts w:ascii="Times New Roman" w:hAnsi="Times New Roman" w:cs="Times New Roman"/>
              </w:rPr>
              <w:br/>
            </w:r>
            <w:r w:rsidRPr="00CE0686">
              <w:rPr>
                <w:rFonts w:ascii="Times New Roman" w:eastAsia="Arial" w:hAnsi="Times New Roman" w:cs="Times New Roman"/>
                <w:sz w:val="18"/>
              </w:rPr>
              <w:t>ПРАВА И ОБЯЗАННОСТИ СТОРОН</w:t>
            </w:r>
          </w:p>
        </w:tc>
      </w:tr>
      <w:tr w:rsidR="004A242D" w:rsidRPr="00CE0686" w14:paraId="081DF1FA" w14:textId="77777777" w:rsidTr="00EB02DE">
        <w:trPr>
          <w:gridAfter w:val="1"/>
          <w:wAfter w:w="47" w:type="dxa"/>
          <w:jc w:val="center"/>
        </w:trPr>
        <w:tc>
          <w:tcPr>
            <w:tcW w:w="7597" w:type="dxa"/>
            <w:tcMar>
              <w:top w:w="60" w:type="dxa"/>
              <w:left w:w="80" w:type="dxa"/>
              <w:bottom w:w="60" w:type="dxa"/>
              <w:right w:w="80" w:type="dxa"/>
            </w:tcMar>
            <w:vAlign w:val="center"/>
          </w:tcPr>
          <w:p w14:paraId="4DD0BE0A"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Zamawiający zobowiązuje się dostarczyć na czas materiał strategiczny: płytki, drzwi, panele, listwy, armaturę itd. (dodając 10% zapas w przypadku gresów, glazury, listwy i podłóg) jeśli nie zlecił zakup materiałów dla Wykonawcy.</w:t>
            </w:r>
          </w:p>
        </w:tc>
        <w:tc>
          <w:tcPr>
            <w:tcW w:w="7597" w:type="dxa"/>
            <w:gridSpan w:val="2"/>
            <w:tcMar>
              <w:top w:w="60" w:type="dxa"/>
              <w:left w:w="80" w:type="dxa"/>
              <w:bottom w:w="60" w:type="dxa"/>
              <w:right w:w="80" w:type="dxa"/>
            </w:tcMar>
            <w:vAlign w:val="center"/>
          </w:tcPr>
          <w:p w14:paraId="5C17622B"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Заказчик обязуется своевременно предоставить стратегические материалы: плитку, двери, панели, плинтусы, сантехническое оборудование и т. п. (с добавлением 10% запаса в случае керамогранита, керамической плитки, плинтусов и напольных покрытий), если он не поручил Подрядчику закупку материалов.</w:t>
            </w:r>
          </w:p>
        </w:tc>
      </w:tr>
      <w:tr w:rsidR="004A242D" w:rsidRPr="00CE0686" w14:paraId="291138C5" w14:textId="77777777" w:rsidTr="00EB02DE">
        <w:trPr>
          <w:gridAfter w:val="1"/>
          <w:wAfter w:w="47" w:type="dxa"/>
          <w:jc w:val="center"/>
        </w:trPr>
        <w:tc>
          <w:tcPr>
            <w:tcW w:w="7597" w:type="dxa"/>
            <w:tcMar>
              <w:top w:w="60" w:type="dxa"/>
              <w:left w:w="80" w:type="dxa"/>
              <w:bottom w:w="60" w:type="dxa"/>
              <w:right w:w="80" w:type="dxa"/>
            </w:tcMar>
            <w:vAlign w:val="center"/>
          </w:tcPr>
          <w:p w14:paraId="7FD8BBF0"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Jeżeli materiał dostarczony przez Zamawiającego nie nadaje się do prawidłowego wykonania umowy, albo jeżeli zaistnieją inne okoliczności, które mogą przeszkodzić w wykonaniu umowy Wykonawca zobowiązuje się niezwłocznie zawiadomić o tym Zamawiającego. W przypadku zaistnienia takiej okoliczności, termin zakończenia prac może się wydłużyć.</w:t>
            </w:r>
          </w:p>
        </w:tc>
        <w:tc>
          <w:tcPr>
            <w:tcW w:w="7597" w:type="dxa"/>
            <w:gridSpan w:val="2"/>
            <w:tcMar>
              <w:top w:w="60" w:type="dxa"/>
              <w:left w:w="80" w:type="dxa"/>
              <w:bottom w:w="60" w:type="dxa"/>
              <w:right w:w="80" w:type="dxa"/>
            </w:tcMar>
            <w:vAlign w:val="center"/>
          </w:tcPr>
          <w:p w14:paraId="38AEE844"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Если материал, предоставленный Заказчиком, не пригоден для надлежащего исполнения договора либо возникнут иные обстоятельства, которые могут препятствовать исполнению договора, Подрядчик обязуется незамедлительно уведомить об этом Заказчика. В случае возникновения таких обстоятельств срок окончания работ может быть продлён.</w:t>
            </w:r>
          </w:p>
        </w:tc>
      </w:tr>
      <w:tr w:rsidR="004A242D" w:rsidRPr="00CE0686" w14:paraId="4A05AA90" w14:textId="77777777" w:rsidTr="00EB02DE">
        <w:trPr>
          <w:gridAfter w:val="1"/>
          <w:wAfter w:w="47" w:type="dxa"/>
          <w:jc w:val="center"/>
        </w:trPr>
        <w:tc>
          <w:tcPr>
            <w:tcW w:w="7597" w:type="dxa"/>
            <w:tcMar>
              <w:top w:w="60" w:type="dxa"/>
              <w:left w:w="80" w:type="dxa"/>
              <w:bottom w:w="60" w:type="dxa"/>
              <w:right w:w="80" w:type="dxa"/>
            </w:tcMar>
            <w:vAlign w:val="center"/>
          </w:tcPr>
          <w:p w14:paraId="14BB9CA9"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Wykonawca nie ponosi odpowiedzialności za brak dostępności, wstrzymanie dostaw lub wycofanie z produkcji materiałów wykończeniowych wskazanych przez Zamawiającego, jeżeli okoliczności te powstały z przyczyn niezależnych od Wykonawcy, w szczególności po dokonaniu przez Zamawiającego wyboru materiałów i ich zatwierdzeniu. W przypadku wystąpienia powyższych okoliczności Strony zobowiązują się do niezwłocznego uzgodnienia materiałów zamiennych o porównywalnych parametrach technicznych, jakościowych oraz estetycznych.</w:t>
            </w:r>
          </w:p>
        </w:tc>
        <w:tc>
          <w:tcPr>
            <w:tcW w:w="7597" w:type="dxa"/>
            <w:gridSpan w:val="2"/>
            <w:tcMar>
              <w:top w:w="60" w:type="dxa"/>
              <w:left w:w="80" w:type="dxa"/>
              <w:bottom w:w="60" w:type="dxa"/>
              <w:right w:w="80" w:type="dxa"/>
            </w:tcMar>
            <w:vAlign w:val="center"/>
          </w:tcPr>
          <w:p w14:paraId="7C75B09E"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Подрядчик не несёт ответственности за отсутствие в наличии, приостановление поставок либо снятие с производства отделочных материалов, указанных Заказчиком, если такие обстоятельства возникли по причинам, не зависящим от Подрядчика, в частности после выбора и утверждения материалов Заказчиком. В случае возникновения вышеуказанных обстоятельств Стороны обязуются незамедлительно согласовать заменяющие материалы с сопоставимыми техническими, качественными и эстетическими параметрами.</w:t>
            </w:r>
          </w:p>
        </w:tc>
      </w:tr>
      <w:tr w:rsidR="004A242D" w:rsidRPr="00CE0686" w14:paraId="03E9D2B1" w14:textId="77777777" w:rsidTr="00EB02DE">
        <w:trPr>
          <w:gridAfter w:val="1"/>
          <w:wAfter w:w="47" w:type="dxa"/>
          <w:jc w:val="center"/>
        </w:trPr>
        <w:tc>
          <w:tcPr>
            <w:tcW w:w="7597" w:type="dxa"/>
            <w:tcMar>
              <w:top w:w="60" w:type="dxa"/>
              <w:left w:w="80" w:type="dxa"/>
              <w:bottom w:w="60" w:type="dxa"/>
              <w:right w:w="80" w:type="dxa"/>
            </w:tcMar>
            <w:vAlign w:val="center"/>
          </w:tcPr>
          <w:p w14:paraId="566D383E"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Zamawiający zobowiązuje się udostępnić Wykonawcy na czas trwania umowy wszystkie pomieszczenia, w których mają być wykonywane umówione prace, a także pomieszczenie sanitarne, wodę, prąd, światło oraz dostęp do szacht. Strony ustalają, że wszelkie koszty związane z zużyciem mediów w trakcie wykonywania prac wykończeniowych ponosi Zamawiający. Wykonawca zobowiązuje się do współpracy z firmą zajmującą się utylizacją odpadów na prośbę Zamawiającego. Koszty związane z utylizacją odpadów ponosi Zamawiający.</w:t>
            </w:r>
          </w:p>
        </w:tc>
        <w:tc>
          <w:tcPr>
            <w:tcW w:w="7597" w:type="dxa"/>
            <w:gridSpan w:val="2"/>
            <w:tcMar>
              <w:top w:w="60" w:type="dxa"/>
              <w:left w:w="80" w:type="dxa"/>
              <w:bottom w:w="60" w:type="dxa"/>
              <w:right w:w="80" w:type="dxa"/>
            </w:tcMar>
            <w:vAlign w:val="center"/>
          </w:tcPr>
          <w:p w14:paraId="37138BE0"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Заказчик обязуется на весь срок действия договора предоставить Подрядчику доступ ко всем помещениям, в которых должны выполняться согласованные работы, а также к санитарному помещению, воде, электроэнергии, освещению и доступу к шахтам. Стороны согласовали, что все расходы, связанные с потреблением коммунальных ресурсов в ходе выполнения отделочных работ, несёт Заказчик. Подрядчик обязуется по просьбе Заказчика взаимодействовать с компанией, осуществляющей утилизацию отходов. Расходы, связанные с утилизацией отходов, несёт Заказчик.</w:t>
            </w:r>
          </w:p>
        </w:tc>
      </w:tr>
      <w:tr w:rsidR="004A242D" w:rsidRPr="00CE0686" w14:paraId="3C746702" w14:textId="77777777" w:rsidTr="00EB02DE">
        <w:trPr>
          <w:gridAfter w:val="1"/>
          <w:wAfter w:w="47" w:type="dxa"/>
          <w:jc w:val="center"/>
        </w:trPr>
        <w:tc>
          <w:tcPr>
            <w:tcW w:w="7597" w:type="dxa"/>
            <w:tcMar>
              <w:top w:w="60" w:type="dxa"/>
              <w:left w:w="80" w:type="dxa"/>
              <w:bottom w:w="60" w:type="dxa"/>
              <w:right w:w="80" w:type="dxa"/>
            </w:tcMar>
            <w:vAlign w:val="center"/>
          </w:tcPr>
          <w:p w14:paraId="3C447A43"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Wykonawca oświadcza, że posiada ubezpieczenie OC w Towarzystwie Ubezpieczeniowym na kwotę 200 000 (dwieście tysięcy złotych 00/100) oraz ubezpieczenie powierzonego mienia.</w:t>
            </w:r>
          </w:p>
        </w:tc>
        <w:tc>
          <w:tcPr>
            <w:tcW w:w="7597" w:type="dxa"/>
            <w:gridSpan w:val="2"/>
            <w:tcMar>
              <w:top w:w="60" w:type="dxa"/>
              <w:left w:w="80" w:type="dxa"/>
              <w:bottom w:w="60" w:type="dxa"/>
              <w:right w:w="80" w:type="dxa"/>
            </w:tcMar>
            <w:vAlign w:val="center"/>
          </w:tcPr>
          <w:p w14:paraId="2A132B64"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Подрядчик заявляет, что имеет страхование гражданской ответственности в страховой компании на сумму 200 000 (двести тысяч злотых 00/100), а также страхование вверенного имущества.</w:t>
            </w:r>
          </w:p>
        </w:tc>
      </w:tr>
      <w:tr w:rsidR="004A242D" w:rsidRPr="00CE0686" w14:paraId="2716E71E" w14:textId="77777777" w:rsidTr="00EB02DE">
        <w:trPr>
          <w:gridAfter w:val="1"/>
          <w:wAfter w:w="47" w:type="dxa"/>
          <w:jc w:val="center"/>
        </w:trPr>
        <w:tc>
          <w:tcPr>
            <w:tcW w:w="7597" w:type="dxa"/>
            <w:tcMar>
              <w:top w:w="60" w:type="dxa"/>
              <w:left w:w="80" w:type="dxa"/>
              <w:bottom w:w="60" w:type="dxa"/>
              <w:right w:w="80" w:type="dxa"/>
            </w:tcMar>
            <w:vAlign w:val="center"/>
          </w:tcPr>
          <w:p w14:paraId="58A07CBC"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Wykonawca ma możliwość zaangażowania podwykonawców do prowadzenia prac oraz przekazywania im kluczy do Lokalu w tym celu, z tym zastrzeżeniem, że Wykonawca odpowiada za działania i zaniechania podwykonawców jak za własne.</w:t>
            </w:r>
          </w:p>
        </w:tc>
        <w:tc>
          <w:tcPr>
            <w:tcW w:w="7597" w:type="dxa"/>
            <w:gridSpan w:val="2"/>
            <w:tcMar>
              <w:top w:w="60" w:type="dxa"/>
              <w:left w:w="80" w:type="dxa"/>
              <w:bottom w:w="60" w:type="dxa"/>
              <w:right w:w="80" w:type="dxa"/>
            </w:tcMar>
            <w:vAlign w:val="center"/>
          </w:tcPr>
          <w:p w14:paraId="1FDE1D4D"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Подрядчик вправе привлекать субподрядчиков для выполнения работ, а также передавать им ключи от Помещения для этой цели, с оговоркой, что Подрядчик отвечает за действия и бездействие субподрядчиков как за свои собственные.</w:t>
            </w:r>
          </w:p>
        </w:tc>
      </w:tr>
      <w:tr w:rsidR="004A242D" w:rsidRPr="00CE0686" w14:paraId="776A8C40" w14:textId="77777777" w:rsidTr="00EB02DE">
        <w:trPr>
          <w:gridAfter w:val="1"/>
          <w:wAfter w:w="47" w:type="dxa"/>
          <w:jc w:val="center"/>
        </w:trPr>
        <w:tc>
          <w:tcPr>
            <w:tcW w:w="7597" w:type="dxa"/>
            <w:tcMar>
              <w:top w:w="60" w:type="dxa"/>
              <w:left w:w="80" w:type="dxa"/>
              <w:bottom w:w="60" w:type="dxa"/>
              <w:right w:w="80" w:type="dxa"/>
            </w:tcMar>
            <w:vAlign w:val="center"/>
          </w:tcPr>
          <w:p w14:paraId="34AD4310"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Zamawiający zobowiązuje się do nienawiązywania bezpośredniej współpracy z podwykonawcami, pracownikami oraz innymi osobami lub podmiotami działającymi na rzecz Wykonawcy w zakresie Umowy.</w:t>
            </w:r>
          </w:p>
        </w:tc>
        <w:tc>
          <w:tcPr>
            <w:tcW w:w="7597" w:type="dxa"/>
            <w:gridSpan w:val="2"/>
            <w:tcMar>
              <w:top w:w="60" w:type="dxa"/>
              <w:left w:w="80" w:type="dxa"/>
              <w:bottom w:w="60" w:type="dxa"/>
              <w:right w:w="80" w:type="dxa"/>
            </w:tcMar>
            <w:vAlign w:val="center"/>
          </w:tcPr>
          <w:p w14:paraId="75F29C7E"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Заказчик обязуется не вступать в прямое сотрудничество с субподрядчиками, работниками, а также иными лицами или организациями, действующими в интересах Подрядчика в рамках настоящего договора.</w:t>
            </w:r>
          </w:p>
        </w:tc>
      </w:tr>
      <w:tr w:rsidR="004A242D" w:rsidRPr="00CE0686" w14:paraId="5B62FCB0" w14:textId="77777777" w:rsidTr="00EB02DE">
        <w:trPr>
          <w:gridAfter w:val="1"/>
          <w:wAfter w:w="47" w:type="dxa"/>
          <w:jc w:val="center"/>
        </w:trPr>
        <w:tc>
          <w:tcPr>
            <w:tcW w:w="7597" w:type="dxa"/>
            <w:tcMar>
              <w:top w:w="60" w:type="dxa"/>
              <w:left w:w="80" w:type="dxa"/>
              <w:bottom w:w="60" w:type="dxa"/>
              <w:right w:w="80" w:type="dxa"/>
            </w:tcMar>
            <w:vAlign w:val="center"/>
          </w:tcPr>
          <w:p w14:paraId="4D936477"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Strony zobowiązują się do zachowania poufności wszelkich informacji uzyskanych w związku z zawarciem i wykonywaniem Umowy.</w:t>
            </w:r>
          </w:p>
        </w:tc>
        <w:tc>
          <w:tcPr>
            <w:tcW w:w="7597" w:type="dxa"/>
            <w:gridSpan w:val="2"/>
            <w:tcMar>
              <w:top w:w="60" w:type="dxa"/>
              <w:left w:w="80" w:type="dxa"/>
              <w:bottom w:w="60" w:type="dxa"/>
              <w:right w:w="80" w:type="dxa"/>
            </w:tcMar>
            <w:vAlign w:val="center"/>
          </w:tcPr>
          <w:p w14:paraId="2A8214C1"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Стороны обязуются сохранять конфиденциальность всей информации, полученной в связи с заключением и исполнением договора.</w:t>
            </w:r>
          </w:p>
        </w:tc>
      </w:tr>
      <w:tr w:rsidR="004A242D" w:rsidRPr="00CE0686" w14:paraId="5B3B997A" w14:textId="77777777" w:rsidTr="00EB02DE">
        <w:trPr>
          <w:gridAfter w:val="1"/>
          <w:wAfter w:w="47" w:type="dxa"/>
          <w:jc w:val="center"/>
        </w:trPr>
        <w:tc>
          <w:tcPr>
            <w:tcW w:w="7597" w:type="dxa"/>
            <w:tcMar>
              <w:top w:w="60" w:type="dxa"/>
              <w:left w:w="80" w:type="dxa"/>
              <w:bottom w:w="60" w:type="dxa"/>
              <w:right w:w="80" w:type="dxa"/>
            </w:tcMar>
            <w:vAlign w:val="center"/>
          </w:tcPr>
          <w:p w14:paraId="7F84DE33" w14:textId="77777777" w:rsidR="004A242D" w:rsidRPr="00CE0686" w:rsidRDefault="00000000">
            <w:pPr>
              <w:rPr>
                <w:rFonts w:ascii="Times New Roman" w:hAnsi="Times New Roman" w:cs="Times New Roman"/>
              </w:rPr>
            </w:pPr>
            <w:r w:rsidRPr="00CE0686">
              <w:rPr>
                <w:rFonts w:ascii="Times New Roman" w:eastAsia="Arial" w:hAnsi="Times New Roman" w:cs="Times New Roman"/>
                <w:b/>
                <w:sz w:val="18"/>
              </w:rPr>
              <w:t>§ 5</w:t>
            </w:r>
            <w:r w:rsidRPr="00CE0686">
              <w:rPr>
                <w:rFonts w:ascii="Times New Roman" w:hAnsi="Times New Roman" w:cs="Times New Roman"/>
              </w:rPr>
              <w:br/>
            </w:r>
            <w:r w:rsidRPr="00CE0686">
              <w:rPr>
                <w:rFonts w:ascii="Times New Roman" w:eastAsia="Arial" w:hAnsi="Times New Roman" w:cs="Times New Roman"/>
                <w:sz w:val="18"/>
              </w:rPr>
              <w:t>KARY UMOWNE</w:t>
            </w:r>
          </w:p>
        </w:tc>
        <w:tc>
          <w:tcPr>
            <w:tcW w:w="7597" w:type="dxa"/>
            <w:gridSpan w:val="2"/>
            <w:tcMar>
              <w:top w:w="60" w:type="dxa"/>
              <w:left w:w="80" w:type="dxa"/>
              <w:bottom w:w="60" w:type="dxa"/>
              <w:right w:w="80" w:type="dxa"/>
            </w:tcMar>
            <w:vAlign w:val="center"/>
          </w:tcPr>
          <w:p w14:paraId="274D4ACE" w14:textId="77777777" w:rsidR="004A242D" w:rsidRPr="00CE0686" w:rsidRDefault="00000000">
            <w:pPr>
              <w:rPr>
                <w:rFonts w:ascii="Times New Roman" w:hAnsi="Times New Roman" w:cs="Times New Roman"/>
              </w:rPr>
            </w:pPr>
            <w:r w:rsidRPr="00CE0686">
              <w:rPr>
                <w:rFonts w:ascii="Times New Roman" w:eastAsia="Arial" w:hAnsi="Times New Roman" w:cs="Times New Roman"/>
                <w:b/>
                <w:sz w:val="18"/>
              </w:rPr>
              <w:t>§ 5</w:t>
            </w:r>
            <w:r w:rsidRPr="00CE0686">
              <w:rPr>
                <w:rFonts w:ascii="Times New Roman" w:hAnsi="Times New Roman" w:cs="Times New Roman"/>
              </w:rPr>
              <w:br/>
            </w:r>
            <w:r w:rsidRPr="00CE0686">
              <w:rPr>
                <w:rFonts w:ascii="Times New Roman" w:eastAsia="Arial" w:hAnsi="Times New Roman" w:cs="Times New Roman"/>
                <w:sz w:val="18"/>
              </w:rPr>
              <w:t>ДОГОВОРНЫЕ ШТРАФЫ</w:t>
            </w:r>
          </w:p>
        </w:tc>
      </w:tr>
      <w:tr w:rsidR="004A242D" w:rsidRPr="00CE0686" w14:paraId="130065BD" w14:textId="77777777" w:rsidTr="00EB02DE">
        <w:trPr>
          <w:gridAfter w:val="1"/>
          <w:wAfter w:w="47" w:type="dxa"/>
          <w:jc w:val="center"/>
        </w:trPr>
        <w:tc>
          <w:tcPr>
            <w:tcW w:w="7597" w:type="dxa"/>
            <w:tcMar>
              <w:top w:w="60" w:type="dxa"/>
              <w:left w:w="80" w:type="dxa"/>
              <w:bottom w:w="60" w:type="dxa"/>
              <w:right w:w="80" w:type="dxa"/>
            </w:tcMar>
            <w:vAlign w:val="center"/>
          </w:tcPr>
          <w:p w14:paraId="187BB297"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Strony nie odpowiadają za niewykonanie lub nienależyte wykonanie umowy, jeżeli jest to spowodowane siłą wyższą. Dla celów niniejszej umowy siłą wyższą jest zdarzenie nadzwyczajne, zewnętrzne i niemożliwe do zapobieżenia i przewidzenia.</w:t>
            </w:r>
          </w:p>
        </w:tc>
        <w:tc>
          <w:tcPr>
            <w:tcW w:w="7597" w:type="dxa"/>
            <w:gridSpan w:val="2"/>
            <w:tcMar>
              <w:top w:w="60" w:type="dxa"/>
              <w:left w:w="80" w:type="dxa"/>
              <w:bottom w:w="60" w:type="dxa"/>
              <w:right w:w="80" w:type="dxa"/>
            </w:tcMar>
            <w:vAlign w:val="center"/>
          </w:tcPr>
          <w:p w14:paraId="5C7F1974"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Стороны не несут ответственности за неисполнение или ненадлежащее исполнение договора, если это вызвано обстоятельствами непреодолимой силы. Для целей настоящего договора обстоятельствами непреодолимой силы считается чрезвычайное, внешнее и непредотвратимое, а также непредвидимое событие.</w:t>
            </w:r>
          </w:p>
        </w:tc>
      </w:tr>
      <w:tr w:rsidR="004A242D" w:rsidRPr="00CE0686" w14:paraId="08E6B0AC" w14:textId="77777777" w:rsidTr="00EB02DE">
        <w:trPr>
          <w:gridAfter w:val="1"/>
          <w:wAfter w:w="47" w:type="dxa"/>
          <w:jc w:val="center"/>
        </w:trPr>
        <w:tc>
          <w:tcPr>
            <w:tcW w:w="7597" w:type="dxa"/>
            <w:tcMar>
              <w:top w:w="60" w:type="dxa"/>
              <w:left w:w="80" w:type="dxa"/>
              <w:bottom w:w="60" w:type="dxa"/>
              <w:right w:w="80" w:type="dxa"/>
            </w:tcMar>
            <w:vAlign w:val="center"/>
          </w:tcPr>
          <w:p w14:paraId="114BBB09"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lastRenderedPageBreak/>
              <w:t>W przypadku opóźnienia w wykonaniu prac z przyczyn leżących po stronie Wykonawcy, Zamawiający ma prawo do naliczenia kary umownej w wysokości 0,15% wartości wynagrodzenia netto określonego w niniejszej umowie za każdy dzień opóźnienia, nie więcej jednak niż 5% całkowitego wynagrodzenia netto.</w:t>
            </w:r>
          </w:p>
        </w:tc>
        <w:tc>
          <w:tcPr>
            <w:tcW w:w="7597" w:type="dxa"/>
            <w:gridSpan w:val="2"/>
            <w:tcMar>
              <w:top w:w="60" w:type="dxa"/>
              <w:left w:w="80" w:type="dxa"/>
              <w:bottom w:w="60" w:type="dxa"/>
              <w:right w:w="80" w:type="dxa"/>
            </w:tcMar>
            <w:vAlign w:val="center"/>
          </w:tcPr>
          <w:p w14:paraId="215304AA"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В случае просрочки выполнения работ по причинам, лежащим на стороне Подрядчика, Заказчик имеет право начислить договорной штраф в размере 0,15% от размера вознаграждения нетто, определённого в настоящем договоре, за каждый день просрочки, однако не более 5% общей суммы вознаграждения нетто.</w:t>
            </w:r>
          </w:p>
        </w:tc>
      </w:tr>
      <w:tr w:rsidR="004A242D" w:rsidRPr="00CE0686" w14:paraId="0C81CB8C" w14:textId="77777777" w:rsidTr="00EB02DE">
        <w:trPr>
          <w:gridAfter w:val="1"/>
          <w:wAfter w:w="47" w:type="dxa"/>
          <w:jc w:val="center"/>
        </w:trPr>
        <w:tc>
          <w:tcPr>
            <w:tcW w:w="7597" w:type="dxa"/>
            <w:tcMar>
              <w:top w:w="60" w:type="dxa"/>
              <w:left w:w="80" w:type="dxa"/>
              <w:bottom w:w="60" w:type="dxa"/>
              <w:right w:w="80" w:type="dxa"/>
            </w:tcMar>
            <w:vAlign w:val="center"/>
          </w:tcPr>
          <w:p w14:paraId="151471D5"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Terminy wykonania prac mogą ulec odpowiedniemu wydłużeniu w przypadku, gdy Zamawiający nie dostarczy informacji, danych, decyzji, materiałów lub innych elementów niezbędnych do realizacji umowy w terminie określonym przez Wykonawcę. W takim przypadku wydłużenie terminu następuje o czas odpowiadający okresowi opóźnienia w dostarczeniu ww. informacji lub materiałów.</w:t>
            </w:r>
          </w:p>
        </w:tc>
        <w:tc>
          <w:tcPr>
            <w:tcW w:w="7597" w:type="dxa"/>
            <w:gridSpan w:val="2"/>
            <w:tcMar>
              <w:top w:w="60" w:type="dxa"/>
              <w:left w:w="80" w:type="dxa"/>
              <w:bottom w:w="60" w:type="dxa"/>
              <w:right w:w="80" w:type="dxa"/>
            </w:tcMar>
            <w:vAlign w:val="center"/>
          </w:tcPr>
          <w:p w14:paraId="4C5FA676"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Сроки выполнения работ могут быть соответственно продлены в случае, если Заказчик не предоставит информацию, данные, решения, материалы либо иные элементы, необходимые для исполнения договора, в срок, установленный Подрядчиком. В таком случае продление срока происходит на период, соответствующий длительности задержки в предоставлении вышеуказанной информации или материалов.</w:t>
            </w:r>
          </w:p>
        </w:tc>
      </w:tr>
      <w:tr w:rsidR="004A242D" w:rsidRPr="00CE0686" w14:paraId="0C3826ED" w14:textId="77777777" w:rsidTr="00EB02DE">
        <w:trPr>
          <w:gridAfter w:val="1"/>
          <w:wAfter w:w="47" w:type="dxa"/>
          <w:jc w:val="center"/>
        </w:trPr>
        <w:tc>
          <w:tcPr>
            <w:tcW w:w="7597" w:type="dxa"/>
            <w:tcMar>
              <w:top w:w="60" w:type="dxa"/>
              <w:left w:w="80" w:type="dxa"/>
              <w:bottom w:w="60" w:type="dxa"/>
              <w:right w:w="80" w:type="dxa"/>
            </w:tcMar>
            <w:vAlign w:val="center"/>
          </w:tcPr>
          <w:p w14:paraId="6A6A62B1"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Brak dostępności materiałów nie stanowi nienależytego wykonania Umowy ani podstawy do naliczania kar umownych wobec Wykonawcy. Wykonawca nie ponosi odpowiedzialności za opóźnienia w realizacji przedmiotu umowy wynikające z braku dostępności materiałów lub komponentów u dostawców, w szczególności w przypadku zamówień indywidualnych lub niestandardowych, o ile dołożył należytej staranności w celu ich terminowego pozyskania.</w:t>
            </w:r>
          </w:p>
        </w:tc>
        <w:tc>
          <w:tcPr>
            <w:tcW w:w="7597" w:type="dxa"/>
            <w:gridSpan w:val="2"/>
            <w:tcMar>
              <w:top w:w="60" w:type="dxa"/>
              <w:left w:w="80" w:type="dxa"/>
              <w:bottom w:w="60" w:type="dxa"/>
              <w:right w:w="80" w:type="dxa"/>
            </w:tcMar>
            <w:vAlign w:val="center"/>
          </w:tcPr>
          <w:p w14:paraId="0E592048"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Отсутствие материалов в наличии не является ненадлежащим исполнением договора и не служит основанием для начисления договорных штрафов в отношении Подрядчика. Подрядчик не несёт ответственности за задержки в выполнении предмета договора, вызванные отсутствием материалов или комплектующих у поставщиков, в частности в случае индивидуальных или нестандартных заказов, при условии, что им была проявлена должная осмотрительность для их своевременного получения.</w:t>
            </w:r>
          </w:p>
        </w:tc>
      </w:tr>
      <w:tr w:rsidR="004A242D" w:rsidRPr="00CE0686" w14:paraId="07E938E9" w14:textId="77777777" w:rsidTr="00EB02DE">
        <w:trPr>
          <w:gridAfter w:val="1"/>
          <w:wAfter w:w="47" w:type="dxa"/>
          <w:jc w:val="center"/>
        </w:trPr>
        <w:tc>
          <w:tcPr>
            <w:tcW w:w="7597" w:type="dxa"/>
            <w:tcMar>
              <w:top w:w="60" w:type="dxa"/>
              <w:left w:w="80" w:type="dxa"/>
              <w:bottom w:w="60" w:type="dxa"/>
              <w:right w:w="80" w:type="dxa"/>
            </w:tcMar>
            <w:vAlign w:val="center"/>
          </w:tcPr>
          <w:p w14:paraId="613A117C" w14:textId="77777777" w:rsidR="004A242D" w:rsidRPr="00CE0686" w:rsidRDefault="00000000">
            <w:pPr>
              <w:rPr>
                <w:rFonts w:ascii="Times New Roman" w:hAnsi="Times New Roman" w:cs="Times New Roman"/>
              </w:rPr>
            </w:pPr>
            <w:r w:rsidRPr="00CE0686">
              <w:rPr>
                <w:rFonts w:ascii="Times New Roman" w:eastAsia="Arial" w:hAnsi="Times New Roman" w:cs="Times New Roman"/>
                <w:b/>
                <w:sz w:val="18"/>
              </w:rPr>
              <w:t>§ 6</w:t>
            </w:r>
            <w:r w:rsidRPr="00CE0686">
              <w:rPr>
                <w:rFonts w:ascii="Times New Roman" w:hAnsi="Times New Roman" w:cs="Times New Roman"/>
              </w:rPr>
              <w:br/>
            </w:r>
            <w:r w:rsidRPr="00CE0686">
              <w:rPr>
                <w:rFonts w:ascii="Times New Roman" w:eastAsia="Arial" w:hAnsi="Times New Roman" w:cs="Times New Roman"/>
                <w:sz w:val="18"/>
              </w:rPr>
              <w:t>ODBIÓR PRAC</w:t>
            </w:r>
          </w:p>
        </w:tc>
        <w:tc>
          <w:tcPr>
            <w:tcW w:w="7597" w:type="dxa"/>
            <w:gridSpan w:val="2"/>
            <w:tcMar>
              <w:top w:w="60" w:type="dxa"/>
              <w:left w:w="80" w:type="dxa"/>
              <w:bottom w:w="60" w:type="dxa"/>
              <w:right w:w="80" w:type="dxa"/>
            </w:tcMar>
            <w:vAlign w:val="center"/>
          </w:tcPr>
          <w:p w14:paraId="0BBDB584" w14:textId="77777777" w:rsidR="004A242D" w:rsidRPr="00CE0686" w:rsidRDefault="00000000">
            <w:pPr>
              <w:rPr>
                <w:rFonts w:ascii="Times New Roman" w:hAnsi="Times New Roman" w:cs="Times New Roman"/>
              </w:rPr>
            </w:pPr>
            <w:r w:rsidRPr="00CE0686">
              <w:rPr>
                <w:rFonts w:ascii="Times New Roman" w:eastAsia="Arial" w:hAnsi="Times New Roman" w:cs="Times New Roman"/>
                <w:b/>
                <w:sz w:val="18"/>
              </w:rPr>
              <w:t>§ 6</w:t>
            </w:r>
            <w:r w:rsidRPr="00CE0686">
              <w:rPr>
                <w:rFonts w:ascii="Times New Roman" w:hAnsi="Times New Roman" w:cs="Times New Roman"/>
              </w:rPr>
              <w:br/>
            </w:r>
            <w:r w:rsidRPr="00CE0686">
              <w:rPr>
                <w:rFonts w:ascii="Times New Roman" w:eastAsia="Arial" w:hAnsi="Times New Roman" w:cs="Times New Roman"/>
                <w:sz w:val="18"/>
              </w:rPr>
              <w:t>ПРИЁМКА РАБОТ</w:t>
            </w:r>
          </w:p>
        </w:tc>
      </w:tr>
      <w:tr w:rsidR="004A242D" w:rsidRPr="00CE0686" w14:paraId="1098A039" w14:textId="77777777" w:rsidTr="00EB02DE">
        <w:trPr>
          <w:gridAfter w:val="1"/>
          <w:wAfter w:w="47" w:type="dxa"/>
          <w:jc w:val="center"/>
        </w:trPr>
        <w:tc>
          <w:tcPr>
            <w:tcW w:w="7597" w:type="dxa"/>
            <w:tcMar>
              <w:top w:w="60" w:type="dxa"/>
              <w:left w:w="80" w:type="dxa"/>
              <w:bottom w:w="60" w:type="dxa"/>
              <w:right w:w="80" w:type="dxa"/>
            </w:tcMar>
            <w:vAlign w:val="center"/>
          </w:tcPr>
          <w:p w14:paraId="1938FFB7"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Warunkiem przystąpienia do odbioru jest dokonanie na rzecz Wykonawcy zapłaty wynagrodzenia określonego w harmonogramie płatności. W przypadku braku zapłaty wynagrodzenia Wykonawca ma prawo odmówić wyznaczenia terminu odbioru do momentu zapłaty wynagrodzenia. Za wydłużenie czasu realizacji Umowy z powodu braku zapłaty Wykonawca nie odpowiada i nie upoważnia Zamawiającego do naliczania kar umownych za wydłużenie terminu realizacji Umowy.</w:t>
            </w:r>
          </w:p>
        </w:tc>
        <w:tc>
          <w:tcPr>
            <w:tcW w:w="7597" w:type="dxa"/>
            <w:gridSpan w:val="2"/>
            <w:tcMar>
              <w:top w:w="60" w:type="dxa"/>
              <w:left w:w="80" w:type="dxa"/>
              <w:bottom w:w="60" w:type="dxa"/>
              <w:right w:w="80" w:type="dxa"/>
            </w:tcMar>
            <w:vAlign w:val="center"/>
          </w:tcPr>
          <w:p w14:paraId="3AB6C461"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Условием начала процедуры приёмки является уплата в пользу Подрядчика вознаграждения, предусмотренного графиком платежей. В случае неуплаты вознаграждения Подрядчик вправе отказаться от назначения даты приёмки до момента её оплаты. За продление срока исполнения договора по причине отсутствия оплаты Подрядчик ответственности не несёт, и это не даёт Заказчику права начислять договорные штрафы за продление срока исполнения договора.</w:t>
            </w:r>
          </w:p>
        </w:tc>
      </w:tr>
      <w:tr w:rsidR="004A242D" w:rsidRPr="00CE0686" w14:paraId="670A07BA" w14:textId="77777777" w:rsidTr="00EB02DE">
        <w:trPr>
          <w:gridAfter w:val="1"/>
          <w:wAfter w:w="47" w:type="dxa"/>
          <w:jc w:val="center"/>
        </w:trPr>
        <w:tc>
          <w:tcPr>
            <w:tcW w:w="7597" w:type="dxa"/>
            <w:tcMar>
              <w:top w:w="60" w:type="dxa"/>
              <w:left w:w="80" w:type="dxa"/>
              <w:bottom w:w="60" w:type="dxa"/>
              <w:right w:w="80" w:type="dxa"/>
            </w:tcMar>
            <w:vAlign w:val="center"/>
          </w:tcPr>
          <w:p w14:paraId="4A475C29"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Po wykonaniu prac stanowiących przedmiot Umowy, Wykonawca za pośrednictwem poczty elektronicznej (e-mail) zawiadomi Zamawiającego o zakończeniu prac oraz o możliwości protokolarnego odbioru Lokalu przez Zamawiającego.</w:t>
            </w:r>
          </w:p>
        </w:tc>
        <w:tc>
          <w:tcPr>
            <w:tcW w:w="7597" w:type="dxa"/>
            <w:gridSpan w:val="2"/>
            <w:tcMar>
              <w:top w:w="60" w:type="dxa"/>
              <w:left w:w="80" w:type="dxa"/>
              <w:bottom w:w="60" w:type="dxa"/>
              <w:right w:w="80" w:type="dxa"/>
            </w:tcMar>
            <w:vAlign w:val="center"/>
          </w:tcPr>
          <w:p w14:paraId="2EA7663D"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После выполнения работ, составляющих предмет договора, Подрядчик посредством электронной почты (e-mail) уведомит Заказчика о завершении работ и о возможности протокольной приёмки Помещения Заказчиком.</w:t>
            </w:r>
          </w:p>
        </w:tc>
      </w:tr>
      <w:tr w:rsidR="004A242D" w:rsidRPr="00CE0686" w14:paraId="5AC19C0B" w14:textId="77777777" w:rsidTr="00EB02DE">
        <w:trPr>
          <w:gridAfter w:val="1"/>
          <w:wAfter w:w="47" w:type="dxa"/>
          <w:jc w:val="center"/>
        </w:trPr>
        <w:tc>
          <w:tcPr>
            <w:tcW w:w="7597" w:type="dxa"/>
            <w:tcMar>
              <w:top w:w="60" w:type="dxa"/>
              <w:left w:w="80" w:type="dxa"/>
              <w:bottom w:w="60" w:type="dxa"/>
              <w:right w:w="80" w:type="dxa"/>
            </w:tcMar>
            <w:vAlign w:val="center"/>
          </w:tcPr>
          <w:p w14:paraId="06D7550C"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W zawiadomieniu Wykonawca wskaże termin odbioru, przy czym zawiadomienie to winno nastąpić na co najmniej 3 dni robocze przed proponowanym terminem odbioru. W przypadku gdy jest on niemożliwy do zrealizowania, Wykonawca ustali alternatywną datę, jednak nie później niż na 10 dni roboczych od daty gotowości do odbioru lokalu.</w:t>
            </w:r>
          </w:p>
        </w:tc>
        <w:tc>
          <w:tcPr>
            <w:tcW w:w="7597" w:type="dxa"/>
            <w:gridSpan w:val="2"/>
            <w:tcMar>
              <w:top w:w="60" w:type="dxa"/>
              <w:left w:w="80" w:type="dxa"/>
              <w:bottom w:w="60" w:type="dxa"/>
              <w:right w:w="80" w:type="dxa"/>
            </w:tcMar>
            <w:vAlign w:val="center"/>
          </w:tcPr>
          <w:p w14:paraId="0DE6651C"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В уведомлении Подрядчик укажет дату приёмки, при этом такое уведомление должно быть направлено не менее чем за 3 рабочих дня до предложенной даты приёмки. Если указанная дата не может быть реализована, Подрядчик определит альтернативную дату, однако не позднее чем в течение 10 рабочих дней с даты готовности помещения к приёмке.</w:t>
            </w:r>
          </w:p>
        </w:tc>
      </w:tr>
      <w:tr w:rsidR="004A242D" w:rsidRPr="00CE0686" w14:paraId="39EF6B71" w14:textId="77777777" w:rsidTr="00EB02DE">
        <w:trPr>
          <w:gridAfter w:val="1"/>
          <w:wAfter w:w="47" w:type="dxa"/>
          <w:jc w:val="center"/>
        </w:trPr>
        <w:tc>
          <w:tcPr>
            <w:tcW w:w="7597" w:type="dxa"/>
            <w:tcMar>
              <w:top w:w="60" w:type="dxa"/>
              <w:left w:w="80" w:type="dxa"/>
              <w:bottom w:w="60" w:type="dxa"/>
              <w:right w:w="80" w:type="dxa"/>
            </w:tcMar>
            <w:vAlign w:val="center"/>
          </w:tcPr>
          <w:p w14:paraId="508C26AA"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Za dzień ukończenia prac Strony zgodnie uznają dzień w którym Wykonawca złożył Zamawiającemu oświadczenie o ukończeniu realizacji przedmiotu Umowy.</w:t>
            </w:r>
          </w:p>
        </w:tc>
        <w:tc>
          <w:tcPr>
            <w:tcW w:w="7597" w:type="dxa"/>
            <w:gridSpan w:val="2"/>
            <w:tcMar>
              <w:top w:w="60" w:type="dxa"/>
              <w:left w:w="80" w:type="dxa"/>
              <w:bottom w:w="60" w:type="dxa"/>
              <w:right w:w="80" w:type="dxa"/>
            </w:tcMar>
            <w:vAlign w:val="center"/>
          </w:tcPr>
          <w:p w14:paraId="2BB42B57"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Днём завершения работ Стороны единогласно признают день, в который Подрядчик передал Заказчику заявление о завершении исполнения предмета договора.</w:t>
            </w:r>
          </w:p>
        </w:tc>
      </w:tr>
      <w:tr w:rsidR="004A242D" w:rsidRPr="00CE0686" w14:paraId="7D35A993" w14:textId="77777777" w:rsidTr="00EB02DE">
        <w:trPr>
          <w:gridAfter w:val="1"/>
          <w:wAfter w:w="47" w:type="dxa"/>
          <w:jc w:val="center"/>
        </w:trPr>
        <w:tc>
          <w:tcPr>
            <w:tcW w:w="7597" w:type="dxa"/>
            <w:tcMar>
              <w:top w:w="60" w:type="dxa"/>
              <w:left w:w="80" w:type="dxa"/>
              <w:bottom w:w="60" w:type="dxa"/>
              <w:right w:w="80" w:type="dxa"/>
            </w:tcMar>
            <w:vAlign w:val="center"/>
          </w:tcPr>
          <w:p w14:paraId="30F9A8CA"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Odbiór Lokalu dokonywany jest w obecności Zamawiającego lub pełnomocnika Zamawiającego oraz przedstawiciela Wykonawcy</w:t>
            </w:r>
          </w:p>
        </w:tc>
        <w:tc>
          <w:tcPr>
            <w:tcW w:w="7597" w:type="dxa"/>
            <w:gridSpan w:val="2"/>
            <w:tcMar>
              <w:top w:w="60" w:type="dxa"/>
              <w:left w:w="80" w:type="dxa"/>
              <w:bottom w:w="60" w:type="dxa"/>
              <w:right w:w="80" w:type="dxa"/>
            </w:tcMar>
            <w:vAlign w:val="center"/>
          </w:tcPr>
          <w:p w14:paraId="74CD25F2"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Приёмка Помещения производится в присутствии Заказчика либо его представителя, а также представителя Подрядчика.</w:t>
            </w:r>
          </w:p>
        </w:tc>
      </w:tr>
      <w:tr w:rsidR="004A242D" w:rsidRPr="00CE0686" w14:paraId="5FD43FB8" w14:textId="77777777" w:rsidTr="00EB02DE">
        <w:trPr>
          <w:gridAfter w:val="1"/>
          <w:wAfter w:w="47" w:type="dxa"/>
          <w:jc w:val="center"/>
        </w:trPr>
        <w:tc>
          <w:tcPr>
            <w:tcW w:w="7597" w:type="dxa"/>
            <w:tcMar>
              <w:top w:w="60" w:type="dxa"/>
              <w:left w:w="80" w:type="dxa"/>
              <w:bottom w:w="60" w:type="dxa"/>
              <w:right w:w="80" w:type="dxa"/>
            </w:tcMar>
            <w:vAlign w:val="center"/>
          </w:tcPr>
          <w:p w14:paraId="0EB76591"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Strony przed podpisaniem protokołu odbioru dokonają przeglądu Lokalu. Z czynności odbioru Lokalu strony sporządzą protokół odbioru (zwany dalej: "Protokołem odbioru końcowego"). Do Protokołu odbioru końcowego Zamawiający może zgłosić wady w wykonaniu wykończenia Lokalu. Z chwilą podpisania protokołu odbioru końcowego przyjmuje się, że Zamawiający dokonał odbioru Lokalu.</w:t>
            </w:r>
          </w:p>
        </w:tc>
        <w:tc>
          <w:tcPr>
            <w:tcW w:w="7597" w:type="dxa"/>
            <w:gridSpan w:val="2"/>
            <w:tcMar>
              <w:top w:w="60" w:type="dxa"/>
              <w:left w:w="80" w:type="dxa"/>
              <w:bottom w:w="60" w:type="dxa"/>
              <w:right w:w="80" w:type="dxa"/>
            </w:tcMar>
            <w:vAlign w:val="center"/>
          </w:tcPr>
          <w:p w14:paraId="2CC01437"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Перед подписанием акта приёмки Стороны произведут осмотр Помещения. По результатам приёмки Помещения Стороны составят акт приёмки (далее — «Итоговый акт приёмки»). В Итоговом акте приёмки Заказчик вправе заявить о недостатках в выполнении отделки Помещения. С момента подписания Итогового акта приёмки считается, что Заказчик осуществил приёмку Помещения.</w:t>
            </w:r>
          </w:p>
        </w:tc>
      </w:tr>
      <w:tr w:rsidR="004A242D" w:rsidRPr="00CE0686" w14:paraId="4E5B9AD0" w14:textId="77777777" w:rsidTr="00EB02DE">
        <w:trPr>
          <w:gridAfter w:val="1"/>
          <w:wAfter w:w="47" w:type="dxa"/>
          <w:jc w:val="center"/>
        </w:trPr>
        <w:tc>
          <w:tcPr>
            <w:tcW w:w="7597" w:type="dxa"/>
            <w:tcMar>
              <w:top w:w="60" w:type="dxa"/>
              <w:left w:w="80" w:type="dxa"/>
              <w:bottom w:w="60" w:type="dxa"/>
              <w:right w:w="80" w:type="dxa"/>
            </w:tcMar>
            <w:vAlign w:val="center"/>
          </w:tcPr>
          <w:p w14:paraId="6C9D6975"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Odbiór przedmiotu Umowy zostanie potwierdzony protokołem odbioru. Protokół musi zawierać co najmniej miejsce i datę sporządzenia, określenie Przedmiotu Umowy, wykaz stwierdzonych wad (jeśli takie wystąpią) oraz podpisy osób upoważnionych do reprezentacji każdej ze Stron.</w:t>
            </w:r>
          </w:p>
        </w:tc>
        <w:tc>
          <w:tcPr>
            <w:tcW w:w="7597" w:type="dxa"/>
            <w:gridSpan w:val="2"/>
            <w:tcMar>
              <w:top w:w="60" w:type="dxa"/>
              <w:left w:w="80" w:type="dxa"/>
              <w:bottom w:w="60" w:type="dxa"/>
              <w:right w:w="80" w:type="dxa"/>
            </w:tcMar>
            <w:vAlign w:val="center"/>
          </w:tcPr>
          <w:p w14:paraId="6DE391C1"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Приёмка предмета договора подтверждается актом приёмки. Акт должен содержать как минимум место и дату составления, определение Предмета договора, перечень выявленных недостатков (если таковые имеются), а также подписи лиц, уполномоченных представлять каждую из Сторон.</w:t>
            </w:r>
          </w:p>
        </w:tc>
      </w:tr>
      <w:tr w:rsidR="004A242D" w:rsidRPr="00CE0686" w14:paraId="47BE3021" w14:textId="77777777" w:rsidTr="00EB02DE">
        <w:trPr>
          <w:gridAfter w:val="1"/>
          <w:wAfter w:w="47" w:type="dxa"/>
          <w:jc w:val="center"/>
        </w:trPr>
        <w:tc>
          <w:tcPr>
            <w:tcW w:w="7597" w:type="dxa"/>
            <w:tcMar>
              <w:top w:w="60" w:type="dxa"/>
              <w:left w:w="80" w:type="dxa"/>
              <w:bottom w:w="60" w:type="dxa"/>
              <w:right w:w="80" w:type="dxa"/>
            </w:tcMar>
            <w:vAlign w:val="center"/>
          </w:tcPr>
          <w:p w14:paraId="2B4F0796"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 xml:space="preserve">Zarówno protokół odbioru bezusterkowy, jak i protokół odbioru z wykazem usterek stanowią podstawę do uregulowania faktury końcowej. W przypadku protokołu usterkowego Zamawiający </w:t>
            </w:r>
            <w:r w:rsidRPr="00CE0686">
              <w:rPr>
                <w:rFonts w:ascii="Times New Roman" w:eastAsia="Arial" w:hAnsi="Times New Roman" w:cs="Times New Roman"/>
                <w:sz w:val="18"/>
              </w:rPr>
              <w:lastRenderedPageBreak/>
              <w:t>zobowiązuje się do zapłaty pełnej kwoty wynikającej z faktury końcowej w terminie określonym w umowie, przy jednoczesnym zobowiązaniu Wykonawcy do usunięcia wskazanych usterek w terminie nie dłuższym niż 14 dni od dnia sporządzenia protokołu lub w innym terminie uzgodnionym przez Strony.</w:t>
            </w:r>
          </w:p>
        </w:tc>
        <w:tc>
          <w:tcPr>
            <w:tcW w:w="7597" w:type="dxa"/>
            <w:gridSpan w:val="2"/>
            <w:tcMar>
              <w:top w:w="60" w:type="dxa"/>
              <w:left w:w="80" w:type="dxa"/>
              <w:bottom w:w="60" w:type="dxa"/>
              <w:right w:w="80" w:type="dxa"/>
            </w:tcMar>
            <w:vAlign w:val="center"/>
          </w:tcPr>
          <w:p w14:paraId="11E2E029"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lastRenderedPageBreak/>
              <w:t xml:space="preserve">Как бездефектный акт приёмки, так и акт приёмки с перечнем недостатков являются основанием для оплаты итогового счёта-фактуры. В случае составления акта с недостатками </w:t>
            </w:r>
            <w:r w:rsidRPr="00CE0686">
              <w:rPr>
                <w:rFonts w:ascii="Times New Roman" w:eastAsia="Arial" w:hAnsi="Times New Roman" w:cs="Times New Roman"/>
                <w:sz w:val="18"/>
              </w:rPr>
              <w:lastRenderedPageBreak/>
              <w:t>Заказчик обязуется оплатить полную сумму, вытекающую из итогового счёта-фактуры, в срок, определённый договором, при одновременной обязанности Подрядчика устранить указанные недостатки в срок не более 14 дней со дня составления акта либо в иной срок, согласованный Сторонами.</w:t>
            </w:r>
          </w:p>
        </w:tc>
      </w:tr>
      <w:tr w:rsidR="004A242D" w:rsidRPr="00CE0686" w14:paraId="58711726" w14:textId="77777777" w:rsidTr="00EB02DE">
        <w:trPr>
          <w:gridAfter w:val="1"/>
          <w:wAfter w:w="47" w:type="dxa"/>
          <w:jc w:val="center"/>
        </w:trPr>
        <w:tc>
          <w:tcPr>
            <w:tcW w:w="7597" w:type="dxa"/>
            <w:tcMar>
              <w:top w:w="60" w:type="dxa"/>
              <w:left w:w="80" w:type="dxa"/>
              <w:bottom w:w="60" w:type="dxa"/>
              <w:right w:w="80" w:type="dxa"/>
            </w:tcMar>
            <w:vAlign w:val="center"/>
          </w:tcPr>
          <w:p w14:paraId="66493468"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lastRenderedPageBreak/>
              <w:t>Usuwanie wad:</w:t>
            </w:r>
          </w:p>
        </w:tc>
        <w:tc>
          <w:tcPr>
            <w:tcW w:w="7597" w:type="dxa"/>
            <w:gridSpan w:val="2"/>
            <w:tcMar>
              <w:top w:w="60" w:type="dxa"/>
              <w:left w:w="80" w:type="dxa"/>
              <w:bottom w:w="60" w:type="dxa"/>
              <w:right w:w="80" w:type="dxa"/>
            </w:tcMar>
            <w:vAlign w:val="center"/>
          </w:tcPr>
          <w:p w14:paraId="216C727E"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Устранение недостатков:</w:t>
            </w:r>
          </w:p>
        </w:tc>
      </w:tr>
      <w:tr w:rsidR="004A242D" w:rsidRPr="00CE0686" w14:paraId="55A42888" w14:textId="77777777" w:rsidTr="00EB02DE">
        <w:trPr>
          <w:gridAfter w:val="1"/>
          <w:wAfter w:w="47" w:type="dxa"/>
          <w:jc w:val="center"/>
        </w:trPr>
        <w:tc>
          <w:tcPr>
            <w:tcW w:w="7597" w:type="dxa"/>
            <w:tcMar>
              <w:top w:w="60" w:type="dxa"/>
              <w:left w:w="80" w:type="dxa"/>
              <w:bottom w:w="60" w:type="dxa"/>
              <w:right w:w="80" w:type="dxa"/>
            </w:tcMar>
            <w:vAlign w:val="center"/>
          </w:tcPr>
          <w:p w14:paraId="059202AC"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Jeśli w toku odbioru końcowego stwierdzone zostaną wady nadające się do usunięcia, Zamawiający uprawniony jest do sporządzenia protokołu odbioru z wykazem usterek. W takim przypadku Wykonawca wyznacza termin ich usunięcia, nie dłuższy niż 14 dni, chyba że z przyczyn technologicznych wymagany jest dłuższy czas, o czym Zamawiający zostanie poinformowany na piśmie. Po usunięciu usterek Wykonawca zobowiązany jest do ponownego zgłoszenia gotowości do odbioru, a Strony sporządzają aneks do protokołu odbioru potwierdzający usunięcie wad.</w:t>
            </w:r>
          </w:p>
        </w:tc>
        <w:tc>
          <w:tcPr>
            <w:tcW w:w="7597" w:type="dxa"/>
            <w:gridSpan w:val="2"/>
            <w:tcMar>
              <w:top w:w="60" w:type="dxa"/>
              <w:left w:w="80" w:type="dxa"/>
              <w:bottom w:w="60" w:type="dxa"/>
              <w:right w:w="80" w:type="dxa"/>
            </w:tcMar>
            <w:vAlign w:val="center"/>
          </w:tcPr>
          <w:p w14:paraId="4D7D293F"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Если в ходе итоговой приёмки будут выявлены недостатки, подлежащие устранению, Заказчик вправе составить акт приёмки с перечнем недостатков. В таком случае Подрядчик назначает срок их устранения, не превышающий 14 дней, если только по технологическим причинам не требуется более длительный срок, о чём Заказчик будет письменно уведомлён. После устранения недостатков Подрядчик обязан повторно заявить о готовности к приёмке, а Стороны составляют приложение к акту приёмки, подтверждающее устранение недостатков.</w:t>
            </w:r>
          </w:p>
        </w:tc>
      </w:tr>
      <w:tr w:rsidR="004A242D" w:rsidRPr="00CE0686" w14:paraId="195B66C5" w14:textId="77777777" w:rsidTr="00EB02DE">
        <w:trPr>
          <w:gridAfter w:val="1"/>
          <w:wAfter w:w="47" w:type="dxa"/>
          <w:jc w:val="center"/>
        </w:trPr>
        <w:tc>
          <w:tcPr>
            <w:tcW w:w="7597" w:type="dxa"/>
            <w:tcMar>
              <w:top w:w="60" w:type="dxa"/>
              <w:left w:w="80" w:type="dxa"/>
              <w:bottom w:w="60" w:type="dxa"/>
              <w:right w:w="80" w:type="dxa"/>
            </w:tcMar>
            <w:vAlign w:val="center"/>
          </w:tcPr>
          <w:p w14:paraId="15B3D0A9"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Wady nieusuwalne:</w:t>
            </w:r>
          </w:p>
        </w:tc>
        <w:tc>
          <w:tcPr>
            <w:tcW w:w="7597" w:type="dxa"/>
            <w:gridSpan w:val="2"/>
            <w:tcMar>
              <w:top w:w="60" w:type="dxa"/>
              <w:left w:w="80" w:type="dxa"/>
              <w:bottom w:w="60" w:type="dxa"/>
              <w:right w:w="80" w:type="dxa"/>
            </w:tcMar>
            <w:vAlign w:val="center"/>
          </w:tcPr>
          <w:p w14:paraId="2E58A269"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Неустранимые недостатки:</w:t>
            </w:r>
          </w:p>
        </w:tc>
      </w:tr>
      <w:tr w:rsidR="004A242D" w:rsidRPr="00CE0686" w14:paraId="4B7CC295" w14:textId="77777777" w:rsidTr="00EB02DE">
        <w:trPr>
          <w:gridAfter w:val="1"/>
          <w:wAfter w:w="47" w:type="dxa"/>
          <w:jc w:val="center"/>
        </w:trPr>
        <w:tc>
          <w:tcPr>
            <w:tcW w:w="7597" w:type="dxa"/>
            <w:tcMar>
              <w:top w:w="60" w:type="dxa"/>
              <w:left w:w="80" w:type="dxa"/>
              <w:bottom w:w="60" w:type="dxa"/>
              <w:right w:w="80" w:type="dxa"/>
            </w:tcMar>
            <w:vAlign w:val="center"/>
          </w:tcPr>
          <w:p w14:paraId="62825820"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W przypadku stwierdzenia wad nie nadających się do usunięcia, Zamawiający uprawniony jest do:</w:t>
            </w:r>
          </w:p>
        </w:tc>
        <w:tc>
          <w:tcPr>
            <w:tcW w:w="7597" w:type="dxa"/>
            <w:gridSpan w:val="2"/>
            <w:tcMar>
              <w:top w:w="60" w:type="dxa"/>
              <w:left w:w="80" w:type="dxa"/>
              <w:bottom w:w="60" w:type="dxa"/>
              <w:right w:w="80" w:type="dxa"/>
            </w:tcMar>
            <w:vAlign w:val="center"/>
          </w:tcPr>
          <w:p w14:paraId="3D7BA52F"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В случае выявления недостатков, не подлежащих устранению, Заказчик вправе:</w:t>
            </w:r>
          </w:p>
        </w:tc>
      </w:tr>
      <w:tr w:rsidR="004A242D" w:rsidRPr="00CE0686" w14:paraId="4BB164DB" w14:textId="77777777" w:rsidTr="00EB02DE">
        <w:trPr>
          <w:gridAfter w:val="1"/>
          <w:wAfter w:w="47" w:type="dxa"/>
          <w:jc w:val="center"/>
        </w:trPr>
        <w:tc>
          <w:tcPr>
            <w:tcW w:w="7597" w:type="dxa"/>
            <w:tcMar>
              <w:top w:w="60" w:type="dxa"/>
              <w:left w:w="80" w:type="dxa"/>
              <w:bottom w:w="60" w:type="dxa"/>
              <w:right w:w="80" w:type="dxa"/>
            </w:tcMar>
            <w:vAlign w:val="center"/>
          </w:tcPr>
          <w:p w14:paraId="0C41A50D"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 Obniżenia kwoty wynagrodzenia maksymalnie o wartość prac wykonanych z wadami, zgodnie z Załącznikiem 1, jeżeli Przedmiot Umowy pomimo występujących wad nadaje się do użytkowania zgodnie z jego przeznaczeniem. Decyzja o obniżeniu wynagrodzenia powinna zostać odnotowana w protokole odbioru;</w:t>
            </w:r>
          </w:p>
        </w:tc>
        <w:tc>
          <w:tcPr>
            <w:tcW w:w="7597" w:type="dxa"/>
            <w:gridSpan w:val="2"/>
            <w:tcMar>
              <w:top w:w="60" w:type="dxa"/>
              <w:left w:w="80" w:type="dxa"/>
              <w:bottom w:w="60" w:type="dxa"/>
              <w:right w:w="80" w:type="dxa"/>
            </w:tcMar>
            <w:vAlign w:val="center"/>
          </w:tcPr>
          <w:p w14:paraId="4D658BCF"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 уменьшить сумму вознаграждения максимум на стоимость работ, выполненных с недостатками, согласно Приложению № 1, если Предмет договора, несмотря на имеющиеся недостатки, пригоден к использованию в соответствии с его назначением. Решение об уменьшении вознаграждения должно быть отражено в акте приёмки;</w:t>
            </w:r>
          </w:p>
        </w:tc>
      </w:tr>
      <w:tr w:rsidR="004A242D" w:rsidRPr="00CE0686" w14:paraId="087A6440" w14:textId="77777777" w:rsidTr="00EB02DE">
        <w:trPr>
          <w:gridAfter w:val="1"/>
          <w:wAfter w:w="47" w:type="dxa"/>
          <w:jc w:val="center"/>
        </w:trPr>
        <w:tc>
          <w:tcPr>
            <w:tcW w:w="7597" w:type="dxa"/>
            <w:tcMar>
              <w:top w:w="60" w:type="dxa"/>
              <w:left w:w="80" w:type="dxa"/>
              <w:bottom w:w="60" w:type="dxa"/>
              <w:right w:w="80" w:type="dxa"/>
            </w:tcMar>
            <w:vAlign w:val="center"/>
          </w:tcPr>
          <w:p w14:paraId="6F770B89"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lub</w:t>
            </w:r>
          </w:p>
        </w:tc>
        <w:tc>
          <w:tcPr>
            <w:tcW w:w="7597" w:type="dxa"/>
            <w:gridSpan w:val="2"/>
            <w:tcMar>
              <w:top w:w="60" w:type="dxa"/>
              <w:left w:w="80" w:type="dxa"/>
              <w:bottom w:w="60" w:type="dxa"/>
              <w:right w:w="80" w:type="dxa"/>
            </w:tcMar>
            <w:vAlign w:val="center"/>
          </w:tcPr>
          <w:p w14:paraId="450268C7"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или</w:t>
            </w:r>
          </w:p>
        </w:tc>
      </w:tr>
      <w:tr w:rsidR="004A242D" w:rsidRPr="00CE0686" w14:paraId="401FA547" w14:textId="77777777" w:rsidTr="00EB02DE">
        <w:trPr>
          <w:gridAfter w:val="1"/>
          <w:wAfter w:w="47" w:type="dxa"/>
          <w:jc w:val="center"/>
        </w:trPr>
        <w:tc>
          <w:tcPr>
            <w:tcW w:w="7597" w:type="dxa"/>
            <w:tcMar>
              <w:top w:w="60" w:type="dxa"/>
              <w:left w:w="80" w:type="dxa"/>
              <w:bottom w:w="60" w:type="dxa"/>
              <w:right w:w="80" w:type="dxa"/>
            </w:tcMar>
            <w:vAlign w:val="center"/>
          </w:tcPr>
          <w:p w14:paraId="5A64A970"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 Wymagania od Wykonawcy ponownego wykonania prac bez wad, wyznaczając mu w tym celu odpowiedni termin.</w:t>
            </w:r>
          </w:p>
        </w:tc>
        <w:tc>
          <w:tcPr>
            <w:tcW w:w="7597" w:type="dxa"/>
            <w:gridSpan w:val="2"/>
            <w:tcMar>
              <w:top w:w="60" w:type="dxa"/>
              <w:left w:w="80" w:type="dxa"/>
              <w:bottom w:w="60" w:type="dxa"/>
              <w:right w:w="80" w:type="dxa"/>
            </w:tcMar>
            <w:vAlign w:val="center"/>
          </w:tcPr>
          <w:p w14:paraId="62C524BF"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 потребовать от Подрядчика повторного выполнения работ без недостатков, установив ему для этого соответствующий срок.</w:t>
            </w:r>
          </w:p>
        </w:tc>
      </w:tr>
      <w:tr w:rsidR="004A242D" w:rsidRPr="00CE0686" w14:paraId="7E9EDED1" w14:textId="77777777" w:rsidTr="00EB02DE">
        <w:trPr>
          <w:gridAfter w:val="1"/>
          <w:wAfter w:w="47" w:type="dxa"/>
          <w:jc w:val="center"/>
        </w:trPr>
        <w:tc>
          <w:tcPr>
            <w:tcW w:w="7597" w:type="dxa"/>
            <w:tcMar>
              <w:top w:w="60" w:type="dxa"/>
              <w:left w:w="80" w:type="dxa"/>
              <w:bottom w:w="60" w:type="dxa"/>
              <w:right w:w="80" w:type="dxa"/>
            </w:tcMar>
            <w:vAlign w:val="center"/>
          </w:tcPr>
          <w:p w14:paraId="1914723B"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Jeżeli Zamawiający nie przystąpi do odbioru Lokalu w terminie 10 dni od zgłoszenia przez Wykonawcę gotowości do odbioru, Wykonawca wyznaczy dodatkowy termin odbioru. Brak przystąpienia do odbioru w dodatkowym terminie skutkuje uznaniem, iż odbiór Lokalu został dokonany bez uwag, co uprawnia Wykonawcę do wystawienia faktury końcowej.</w:t>
            </w:r>
          </w:p>
        </w:tc>
        <w:tc>
          <w:tcPr>
            <w:tcW w:w="7597" w:type="dxa"/>
            <w:gridSpan w:val="2"/>
            <w:tcMar>
              <w:top w:w="60" w:type="dxa"/>
              <w:left w:w="80" w:type="dxa"/>
              <w:bottom w:w="60" w:type="dxa"/>
              <w:right w:w="80" w:type="dxa"/>
            </w:tcMar>
            <w:vAlign w:val="center"/>
          </w:tcPr>
          <w:p w14:paraId="406F0851"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Если Заказчик не приступит к приёмке Помещения в течение 10 дней с момента заявления Подрядчиком о готовности к приёмке, Подрядчик назначит дополнительный срок приёмки. Неприступление к приёмке в дополнительный срок влечёт признание того, что приёмка Помещения произведена без замечаний, что даёт Подрядчику право выставить итоговый счёт-фактуру.</w:t>
            </w:r>
          </w:p>
        </w:tc>
      </w:tr>
      <w:tr w:rsidR="004A242D" w:rsidRPr="00CE0686" w14:paraId="7DCDE47D" w14:textId="77777777" w:rsidTr="00EB02DE">
        <w:trPr>
          <w:gridAfter w:val="1"/>
          <w:wAfter w:w="47" w:type="dxa"/>
          <w:jc w:val="center"/>
        </w:trPr>
        <w:tc>
          <w:tcPr>
            <w:tcW w:w="7597" w:type="dxa"/>
            <w:tcMar>
              <w:top w:w="60" w:type="dxa"/>
              <w:left w:w="80" w:type="dxa"/>
              <w:bottom w:w="60" w:type="dxa"/>
              <w:right w:w="80" w:type="dxa"/>
            </w:tcMar>
            <w:vAlign w:val="center"/>
          </w:tcPr>
          <w:p w14:paraId="2FD6FE80"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Wykonawca nie ponosi odpowiedzialności za efekt wizualny ścian oraz sufitów w Lokalu w przypadku nieskorzystania przez Zamawiającego z oferty wykonania gładzi - w przypadku, gdy stan ich wykonania odbiega od standardów.</w:t>
            </w:r>
          </w:p>
        </w:tc>
        <w:tc>
          <w:tcPr>
            <w:tcW w:w="7597" w:type="dxa"/>
            <w:gridSpan w:val="2"/>
            <w:tcMar>
              <w:top w:w="60" w:type="dxa"/>
              <w:left w:w="80" w:type="dxa"/>
              <w:bottom w:w="60" w:type="dxa"/>
              <w:right w:w="80" w:type="dxa"/>
            </w:tcMar>
            <w:vAlign w:val="center"/>
          </w:tcPr>
          <w:p w14:paraId="65EE30AA"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Подрядчик не несёт ответственности за визуальный эффект стен и потолков в Помещении в случае, если Заказчик не воспользовался предложением по выполнению финишного выравнивания (гладзи), когда состояние их исполнения отклоняется от стандартов.</w:t>
            </w:r>
          </w:p>
        </w:tc>
      </w:tr>
      <w:tr w:rsidR="004A242D" w:rsidRPr="00CE0686" w14:paraId="16FCFE7A" w14:textId="77777777" w:rsidTr="00EB02DE">
        <w:trPr>
          <w:gridAfter w:val="1"/>
          <w:wAfter w:w="47" w:type="dxa"/>
          <w:jc w:val="center"/>
        </w:trPr>
        <w:tc>
          <w:tcPr>
            <w:tcW w:w="7597" w:type="dxa"/>
            <w:tcMar>
              <w:top w:w="60" w:type="dxa"/>
              <w:left w:w="80" w:type="dxa"/>
              <w:bottom w:w="60" w:type="dxa"/>
              <w:right w:w="80" w:type="dxa"/>
            </w:tcMar>
            <w:vAlign w:val="center"/>
          </w:tcPr>
          <w:p w14:paraId="5EC37D7A"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Wykonawca informuje, że zgłoszenia usterek obejmują tylko i wyłącznie wady wynikające bezpośrednio z przedmiotu niniejszej Umowy. Wykonawca nie ponosi odpowiedzialności za usterki wynikające ze stanu technicznego budynku oraz za procesy związane z „pracą budynku”, takie jak osiadanie budynku, ugięcie stropu - czego skutkiem są pęknięcia i zarysowania w tynku o charakterze głębokim lub powierzchniowym, zarówno włosowate, proste i schodkowe, pęknięcia szlichty, zarysowania i pęknięcia stropu, zarysowania akrylu na styku powierzchni ścian oraz sufitów, itp. Wykonawca nie ponosi również odpowiedzialności za usterki na elementy wbudowane elektryczne i teletechniczne, takie jak skrzynki mieszkaniowe, teletechniczne, instalację domofonu i wideo domofonu, itp.</w:t>
            </w:r>
          </w:p>
        </w:tc>
        <w:tc>
          <w:tcPr>
            <w:tcW w:w="7597" w:type="dxa"/>
            <w:gridSpan w:val="2"/>
            <w:tcMar>
              <w:top w:w="60" w:type="dxa"/>
              <w:left w:w="80" w:type="dxa"/>
              <w:bottom w:w="60" w:type="dxa"/>
              <w:right w:w="80" w:type="dxa"/>
            </w:tcMar>
            <w:vAlign w:val="center"/>
          </w:tcPr>
          <w:p w14:paraId="0CB1AB15"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Подрядчик уведомляет, что заявления о недостатках охватывают исключительно дефекты, непосредственно вытекающие из предмета настоящего договора. Подрядчик не несёт ответственности за недостатки, возникающие из технического состояния здания, а также за процессы, связанные с «работой здания», такие как осадка здания, прогиб перекрытия, следствием которых являются трещины и царапины в штукатурке глубокого или поверхностного характера, в том числе волосяные, прямые и ступенчатые, трещины стяжки, царапины и трещины перекрытия, растрескивание акрила на стыках поверхностей стен и потолков и т. п. Подрядчик также не несёт ответственности за дефекты встроенных электрических и телекоммуникационных элементов, таких как квартирные и слаботочные щиты, домофонная и видеодомофонная установка и т. п.</w:t>
            </w:r>
          </w:p>
        </w:tc>
      </w:tr>
      <w:tr w:rsidR="004A242D" w:rsidRPr="00CE0686" w14:paraId="458ACD5D" w14:textId="77777777" w:rsidTr="00EB02DE">
        <w:trPr>
          <w:gridAfter w:val="1"/>
          <w:wAfter w:w="47" w:type="dxa"/>
          <w:jc w:val="center"/>
        </w:trPr>
        <w:tc>
          <w:tcPr>
            <w:tcW w:w="7597" w:type="dxa"/>
            <w:tcMar>
              <w:top w:w="60" w:type="dxa"/>
              <w:left w:w="80" w:type="dxa"/>
              <w:bottom w:w="60" w:type="dxa"/>
              <w:right w:w="80" w:type="dxa"/>
            </w:tcMar>
            <w:vAlign w:val="center"/>
          </w:tcPr>
          <w:p w14:paraId="02BB4A7E" w14:textId="77777777" w:rsidR="004A242D" w:rsidRPr="00CE0686" w:rsidRDefault="00000000">
            <w:pPr>
              <w:rPr>
                <w:rFonts w:ascii="Times New Roman" w:hAnsi="Times New Roman" w:cs="Times New Roman"/>
              </w:rPr>
            </w:pPr>
            <w:r w:rsidRPr="00CE0686">
              <w:rPr>
                <w:rFonts w:ascii="Times New Roman" w:eastAsia="Arial" w:hAnsi="Times New Roman" w:cs="Times New Roman"/>
                <w:b/>
                <w:sz w:val="18"/>
              </w:rPr>
              <w:t>§ 7</w:t>
            </w:r>
            <w:r w:rsidRPr="00CE0686">
              <w:rPr>
                <w:rFonts w:ascii="Times New Roman" w:hAnsi="Times New Roman" w:cs="Times New Roman"/>
              </w:rPr>
              <w:br/>
            </w:r>
            <w:r w:rsidRPr="00CE0686">
              <w:rPr>
                <w:rFonts w:ascii="Times New Roman" w:eastAsia="Arial" w:hAnsi="Times New Roman" w:cs="Times New Roman"/>
                <w:sz w:val="18"/>
              </w:rPr>
              <w:t>GWARANCJA</w:t>
            </w:r>
          </w:p>
        </w:tc>
        <w:tc>
          <w:tcPr>
            <w:tcW w:w="7597" w:type="dxa"/>
            <w:gridSpan w:val="2"/>
            <w:tcMar>
              <w:top w:w="60" w:type="dxa"/>
              <w:left w:w="80" w:type="dxa"/>
              <w:bottom w:w="60" w:type="dxa"/>
              <w:right w:w="80" w:type="dxa"/>
            </w:tcMar>
            <w:vAlign w:val="center"/>
          </w:tcPr>
          <w:p w14:paraId="662571C7" w14:textId="77777777" w:rsidR="004A242D" w:rsidRPr="00CE0686" w:rsidRDefault="00000000">
            <w:pPr>
              <w:rPr>
                <w:rFonts w:ascii="Times New Roman" w:hAnsi="Times New Roman" w:cs="Times New Roman"/>
              </w:rPr>
            </w:pPr>
            <w:r w:rsidRPr="00CE0686">
              <w:rPr>
                <w:rFonts w:ascii="Times New Roman" w:eastAsia="Arial" w:hAnsi="Times New Roman" w:cs="Times New Roman"/>
                <w:b/>
                <w:sz w:val="18"/>
              </w:rPr>
              <w:t>§ 7</w:t>
            </w:r>
            <w:r w:rsidRPr="00CE0686">
              <w:rPr>
                <w:rFonts w:ascii="Times New Roman" w:hAnsi="Times New Roman" w:cs="Times New Roman"/>
              </w:rPr>
              <w:br/>
            </w:r>
            <w:r w:rsidRPr="00CE0686">
              <w:rPr>
                <w:rFonts w:ascii="Times New Roman" w:eastAsia="Arial" w:hAnsi="Times New Roman" w:cs="Times New Roman"/>
                <w:sz w:val="18"/>
              </w:rPr>
              <w:t>ГАРАНТИЯ</w:t>
            </w:r>
          </w:p>
        </w:tc>
      </w:tr>
      <w:tr w:rsidR="004A242D" w:rsidRPr="00CE0686" w14:paraId="7A78FC97" w14:textId="77777777" w:rsidTr="00EB02DE">
        <w:trPr>
          <w:gridAfter w:val="1"/>
          <w:wAfter w:w="47" w:type="dxa"/>
          <w:jc w:val="center"/>
        </w:trPr>
        <w:tc>
          <w:tcPr>
            <w:tcW w:w="7597" w:type="dxa"/>
            <w:tcMar>
              <w:top w:w="60" w:type="dxa"/>
              <w:left w:w="80" w:type="dxa"/>
              <w:bottom w:w="60" w:type="dxa"/>
              <w:right w:w="80" w:type="dxa"/>
            </w:tcMar>
            <w:vAlign w:val="center"/>
          </w:tcPr>
          <w:p w14:paraId="78F5531B"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Wykonawca udziela gwarancji jakości oraz rękojmi za wady pac na okres 24 miesięcy.</w:t>
            </w:r>
          </w:p>
        </w:tc>
        <w:tc>
          <w:tcPr>
            <w:tcW w:w="7597" w:type="dxa"/>
            <w:gridSpan w:val="2"/>
            <w:tcMar>
              <w:top w:w="60" w:type="dxa"/>
              <w:left w:w="80" w:type="dxa"/>
              <w:bottom w:w="60" w:type="dxa"/>
              <w:right w:w="80" w:type="dxa"/>
            </w:tcMar>
            <w:vAlign w:val="center"/>
          </w:tcPr>
          <w:p w14:paraId="76822958"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Подрядчик предоставляет гарантию качества, а также несёт ответственность по законной гарантии за недостатки работ сроком на 24 месяца.</w:t>
            </w:r>
          </w:p>
        </w:tc>
      </w:tr>
      <w:tr w:rsidR="004A242D" w:rsidRPr="00CE0686" w14:paraId="0ADB8CB8" w14:textId="77777777" w:rsidTr="00EB02DE">
        <w:trPr>
          <w:gridAfter w:val="1"/>
          <w:wAfter w:w="47" w:type="dxa"/>
          <w:jc w:val="center"/>
        </w:trPr>
        <w:tc>
          <w:tcPr>
            <w:tcW w:w="7597" w:type="dxa"/>
            <w:tcMar>
              <w:top w:w="60" w:type="dxa"/>
              <w:left w:w="80" w:type="dxa"/>
              <w:bottom w:w="60" w:type="dxa"/>
              <w:right w:w="80" w:type="dxa"/>
            </w:tcMar>
            <w:vAlign w:val="center"/>
          </w:tcPr>
          <w:p w14:paraId="0E7F3527"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 xml:space="preserve">Jeżeli w okresie gwarancji jakości i rękojmi zostaną stwierdzone wady, Wykonawca zrealizuje swoje </w:t>
            </w:r>
            <w:r w:rsidRPr="00CE0686">
              <w:rPr>
                <w:rFonts w:ascii="Times New Roman" w:eastAsia="Arial" w:hAnsi="Times New Roman" w:cs="Times New Roman"/>
                <w:sz w:val="18"/>
              </w:rPr>
              <w:lastRenderedPageBreak/>
              <w:t>zobowiązania wynikające z udzielonej gwarancji jakości lub rękojmi w terminie ustalonym z Zamawiającym.</w:t>
            </w:r>
          </w:p>
        </w:tc>
        <w:tc>
          <w:tcPr>
            <w:tcW w:w="7597" w:type="dxa"/>
            <w:gridSpan w:val="2"/>
            <w:tcMar>
              <w:top w:w="60" w:type="dxa"/>
              <w:left w:w="80" w:type="dxa"/>
              <w:bottom w:w="60" w:type="dxa"/>
              <w:right w:w="80" w:type="dxa"/>
            </w:tcMar>
            <w:vAlign w:val="center"/>
          </w:tcPr>
          <w:p w14:paraId="4126DC3B"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lastRenderedPageBreak/>
              <w:t xml:space="preserve">Если в период действия гарантии качества и законной гарантии будут выявлены недостатки, </w:t>
            </w:r>
            <w:r w:rsidRPr="00CE0686">
              <w:rPr>
                <w:rFonts w:ascii="Times New Roman" w:eastAsia="Arial" w:hAnsi="Times New Roman" w:cs="Times New Roman"/>
                <w:sz w:val="18"/>
              </w:rPr>
              <w:lastRenderedPageBreak/>
              <w:t>Подрядчик исполнит свои обязательства, вытекающие из предоставленной гарантии качества либо законной гарантии, в срок, согласованный с Заказчиком.</w:t>
            </w:r>
          </w:p>
        </w:tc>
      </w:tr>
      <w:tr w:rsidR="004A242D" w:rsidRPr="00CE0686" w14:paraId="2F26C128" w14:textId="77777777" w:rsidTr="00EB02DE">
        <w:trPr>
          <w:gridAfter w:val="1"/>
          <w:wAfter w:w="47" w:type="dxa"/>
          <w:jc w:val="center"/>
        </w:trPr>
        <w:tc>
          <w:tcPr>
            <w:tcW w:w="7597" w:type="dxa"/>
            <w:tcMar>
              <w:top w:w="60" w:type="dxa"/>
              <w:left w:w="80" w:type="dxa"/>
              <w:bottom w:w="60" w:type="dxa"/>
              <w:right w:w="80" w:type="dxa"/>
            </w:tcMar>
            <w:vAlign w:val="center"/>
          </w:tcPr>
          <w:p w14:paraId="23B214AF"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lastRenderedPageBreak/>
              <w:t>Termin na przystąpienie do usunięcia wady nie może być dłuższy niż 21 (dwadzieścia jeden) dni od daty powiadomienia Wykonawcy o jej wystąpieniu, jednakże jeżeli usunięcie wady będzie niemożliwe w powyższym terminie z przyczyn technologicznych, Strony uzgodnią inny termin usunięcia wady.</w:t>
            </w:r>
          </w:p>
        </w:tc>
        <w:tc>
          <w:tcPr>
            <w:tcW w:w="7597" w:type="dxa"/>
            <w:gridSpan w:val="2"/>
            <w:tcMar>
              <w:top w:w="60" w:type="dxa"/>
              <w:left w:w="80" w:type="dxa"/>
              <w:bottom w:w="60" w:type="dxa"/>
              <w:right w:w="80" w:type="dxa"/>
            </w:tcMar>
            <w:vAlign w:val="center"/>
          </w:tcPr>
          <w:p w14:paraId="01D04D01"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Срок для начала устранения недостатка не может превышать 21 (двадцать один) день с даты уведомления Подрядчика о его возникновении, однако если устранение недостатка невозможно в указанный срок по технологическим причинам, Стороны согласуют иной срок его устранения.</w:t>
            </w:r>
          </w:p>
        </w:tc>
      </w:tr>
      <w:tr w:rsidR="004A242D" w:rsidRPr="00CE0686" w14:paraId="6AF4DA3E" w14:textId="77777777" w:rsidTr="00EB02DE">
        <w:trPr>
          <w:gridAfter w:val="1"/>
          <w:wAfter w:w="47" w:type="dxa"/>
          <w:jc w:val="center"/>
        </w:trPr>
        <w:tc>
          <w:tcPr>
            <w:tcW w:w="7597" w:type="dxa"/>
            <w:tcMar>
              <w:top w:w="60" w:type="dxa"/>
              <w:left w:w="80" w:type="dxa"/>
              <w:bottom w:w="60" w:type="dxa"/>
              <w:right w:w="80" w:type="dxa"/>
            </w:tcMar>
            <w:vAlign w:val="center"/>
          </w:tcPr>
          <w:p w14:paraId="7CCCF24C"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Procedura zgłaszania wad.</w:t>
            </w:r>
          </w:p>
        </w:tc>
        <w:tc>
          <w:tcPr>
            <w:tcW w:w="7597" w:type="dxa"/>
            <w:gridSpan w:val="2"/>
            <w:tcMar>
              <w:top w:w="60" w:type="dxa"/>
              <w:left w:w="80" w:type="dxa"/>
              <w:bottom w:w="60" w:type="dxa"/>
              <w:right w:w="80" w:type="dxa"/>
            </w:tcMar>
            <w:vAlign w:val="center"/>
          </w:tcPr>
          <w:p w14:paraId="5D784B7D"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Порядок заявления о недостатках.</w:t>
            </w:r>
          </w:p>
        </w:tc>
      </w:tr>
      <w:tr w:rsidR="004A242D" w:rsidRPr="00CE0686" w14:paraId="2B6630D0" w14:textId="77777777" w:rsidTr="00EB02DE">
        <w:trPr>
          <w:gridAfter w:val="1"/>
          <w:wAfter w:w="47" w:type="dxa"/>
          <w:jc w:val="center"/>
        </w:trPr>
        <w:tc>
          <w:tcPr>
            <w:tcW w:w="7597" w:type="dxa"/>
            <w:tcMar>
              <w:top w:w="60" w:type="dxa"/>
              <w:left w:w="80" w:type="dxa"/>
              <w:bottom w:w="60" w:type="dxa"/>
              <w:right w:w="80" w:type="dxa"/>
            </w:tcMar>
            <w:vAlign w:val="center"/>
          </w:tcPr>
          <w:p w14:paraId="4E656293"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Zamawiający jest zobowiązany zgłosić Wykonawcy wszelkie wady w formie pisemnej w terminie 14 dni od ich stwierdzenia. Zgłoszenie powinno zawierać:</w:t>
            </w:r>
          </w:p>
        </w:tc>
        <w:tc>
          <w:tcPr>
            <w:tcW w:w="7597" w:type="dxa"/>
            <w:gridSpan w:val="2"/>
            <w:tcMar>
              <w:top w:w="60" w:type="dxa"/>
              <w:left w:w="80" w:type="dxa"/>
              <w:bottom w:w="60" w:type="dxa"/>
              <w:right w:w="80" w:type="dxa"/>
            </w:tcMar>
            <w:vAlign w:val="center"/>
          </w:tcPr>
          <w:p w14:paraId="22838A87"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Заказчик обязан заявить Подрядчику обо всех недостатках в письменной форме в течение 14 дней с момента их обнаружения. Заявление должно содержать:</w:t>
            </w:r>
          </w:p>
        </w:tc>
      </w:tr>
      <w:tr w:rsidR="004A242D" w:rsidRPr="00CE0686" w14:paraId="532D7D97" w14:textId="77777777" w:rsidTr="00EB02DE">
        <w:trPr>
          <w:gridAfter w:val="1"/>
          <w:wAfter w:w="47" w:type="dxa"/>
          <w:jc w:val="center"/>
        </w:trPr>
        <w:tc>
          <w:tcPr>
            <w:tcW w:w="7597" w:type="dxa"/>
            <w:tcMar>
              <w:top w:w="60" w:type="dxa"/>
              <w:left w:w="80" w:type="dxa"/>
              <w:bottom w:w="60" w:type="dxa"/>
              <w:right w:w="80" w:type="dxa"/>
            </w:tcMar>
            <w:vAlign w:val="center"/>
          </w:tcPr>
          <w:p w14:paraId="0A6B7841"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Dokładny opis wady, zawierający wszelkie dostępne szczegóły,</w:t>
            </w:r>
          </w:p>
        </w:tc>
        <w:tc>
          <w:tcPr>
            <w:tcW w:w="7597" w:type="dxa"/>
            <w:gridSpan w:val="2"/>
            <w:tcMar>
              <w:top w:w="60" w:type="dxa"/>
              <w:left w:w="80" w:type="dxa"/>
              <w:bottom w:w="60" w:type="dxa"/>
              <w:right w:w="80" w:type="dxa"/>
            </w:tcMar>
            <w:vAlign w:val="center"/>
          </w:tcPr>
          <w:p w14:paraId="57F0FD2D"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подробное описание недостатка, содержащее все доступные детали,</w:t>
            </w:r>
          </w:p>
        </w:tc>
      </w:tr>
      <w:tr w:rsidR="004A242D" w:rsidRPr="00CE0686" w14:paraId="1F3F37CF" w14:textId="77777777" w:rsidTr="00EB02DE">
        <w:trPr>
          <w:gridAfter w:val="1"/>
          <w:wAfter w:w="47" w:type="dxa"/>
          <w:jc w:val="center"/>
        </w:trPr>
        <w:tc>
          <w:tcPr>
            <w:tcW w:w="7597" w:type="dxa"/>
            <w:tcMar>
              <w:top w:w="60" w:type="dxa"/>
              <w:left w:w="80" w:type="dxa"/>
              <w:bottom w:w="60" w:type="dxa"/>
              <w:right w:w="80" w:type="dxa"/>
            </w:tcMar>
            <w:vAlign w:val="center"/>
          </w:tcPr>
          <w:p w14:paraId="1337E652"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Fotografie, jeśli to możliwe, ilustrujące stwierdzone wady,</w:t>
            </w:r>
          </w:p>
        </w:tc>
        <w:tc>
          <w:tcPr>
            <w:tcW w:w="7597" w:type="dxa"/>
            <w:gridSpan w:val="2"/>
            <w:tcMar>
              <w:top w:w="60" w:type="dxa"/>
              <w:left w:w="80" w:type="dxa"/>
              <w:bottom w:w="60" w:type="dxa"/>
              <w:right w:w="80" w:type="dxa"/>
            </w:tcMar>
            <w:vAlign w:val="center"/>
          </w:tcPr>
          <w:p w14:paraId="628B90CF"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фотографии, если это возможно, иллюстрирующие выявленные недостатки,</w:t>
            </w:r>
          </w:p>
        </w:tc>
      </w:tr>
      <w:tr w:rsidR="004A242D" w:rsidRPr="00CE0686" w14:paraId="0E479E86" w14:textId="77777777" w:rsidTr="00EB02DE">
        <w:trPr>
          <w:gridAfter w:val="1"/>
          <w:wAfter w:w="47" w:type="dxa"/>
          <w:jc w:val="center"/>
        </w:trPr>
        <w:tc>
          <w:tcPr>
            <w:tcW w:w="7597" w:type="dxa"/>
            <w:tcMar>
              <w:top w:w="60" w:type="dxa"/>
              <w:left w:w="80" w:type="dxa"/>
              <w:bottom w:w="60" w:type="dxa"/>
              <w:right w:w="80" w:type="dxa"/>
            </w:tcMar>
            <w:vAlign w:val="center"/>
          </w:tcPr>
          <w:p w14:paraId="574CB52C"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Datę stwierdzenia wady.</w:t>
            </w:r>
          </w:p>
        </w:tc>
        <w:tc>
          <w:tcPr>
            <w:tcW w:w="7597" w:type="dxa"/>
            <w:gridSpan w:val="2"/>
            <w:tcMar>
              <w:top w:w="60" w:type="dxa"/>
              <w:left w:w="80" w:type="dxa"/>
              <w:bottom w:w="60" w:type="dxa"/>
              <w:right w:w="80" w:type="dxa"/>
            </w:tcMar>
            <w:vAlign w:val="center"/>
          </w:tcPr>
          <w:p w14:paraId="34CF42EF"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дату обнаружения недостатка.</w:t>
            </w:r>
          </w:p>
        </w:tc>
      </w:tr>
      <w:tr w:rsidR="004A242D" w:rsidRPr="00CE0686" w14:paraId="37E4925F" w14:textId="77777777" w:rsidTr="00EB02DE">
        <w:trPr>
          <w:gridAfter w:val="1"/>
          <w:wAfter w:w="47" w:type="dxa"/>
          <w:jc w:val="center"/>
        </w:trPr>
        <w:tc>
          <w:tcPr>
            <w:tcW w:w="7597" w:type="dxa"/>
            <w:tcMar>
              <w:top w:w="60" w:type="dxa"/>
              <w:left w:w="80" w:type="dxa"/>
              <w:bottom w:w="60" w:type="dxa"/>
              <w:right w:w="80" w:type="dxa"/>
            </w:tcMar>
            <w:vAlign w:val="center"/>
          </w:tcPr>
          <w:p w14:paraId="6C992A08"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Zgłoszenie wad powinno być wysłane na adres e-mail Wykonawcy podany w umowie.</w:t>
            </w:r>
          </w:p>
        </w:tc>
        <w:tc>
          <w:tcPr>
            <w:tcW w:w="7597" w:type="dxa"/>
            <w:gridSpan w:val="2"/>
            <w:tcMar>
              <w:top w:w="60" w:type="dxa"/>
              <w:left w:w="80" w:type="dxa"/>
              <w:bottom w:w="60" w:type="dxa"/>
              <w:right w:w="80" w:type="dxa"/>
            </w:tcMar>
            <w:vAlign w:val="center"/>
          </w:tcPr>
          <w:p w14:paraId="4AEE6D51"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Заявление о недостатках должно быть направлено на адрес электронной почты Подрядчика, указанный в договоре.</w:t>
            </w:r>
          </w:p>
        </w:tc>
      </w:tr>
      <w:tr w:rsidR="004A242D" w:rsidRPr="00CE0686" w14:paraId="61950062" w14:textId="77777777" w:rsidTr="00EB02DE">
        <w:trPr>
          <w:gridAfter w:val="1"/>
          <w:wAfter w:w="47" w:type="dxa"/>
          <w:jc w:val="center"/>
        </w:trPr>
        <w:tc>
          <w:tcPr>
            <w:tcW w:w="7597" w:type="dxa"/>
            <w:tcMar>
              <w:top w:w="60" w:type="dxa"/>
              <w:left w:w="80" w:type="dxa"/>
              <w:bottom w:w="60" w:type="dxa"/>
              <w:right w:w="80" w:type="dxa"/>
            </w:tcMar>
            <w:vAlign w:val="center"/>
          </w:tcPr>
          <w:p w14:paraId="56D00719"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Badanie i Potwierdzenie Wad.</w:t>
            </w:r>
          </w:p>
        </w:tc>
        <w:tc>
          <w:tcPr>
            <w:tcW w:w="7597" w:type="dxa"/>
            <w:gridSpan w:val="2"/>
            <w:tcMar>
              <w:top w:w="60" w:type="dxa"/>
              <w:left w:w="80" w:type="dxa"/>
              <w:bottom w:w="60" w:type="dxa"/>
              <w:right w:w="80" w:type="dxa"/>
            </w:tcMar>
            <w:vAlign w:val="center"/>
          </w:tcPr>
          <w:p w14:paraId="05AD39F4"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Проверка и подтверждение недостатков.</w:t>
            </w:r>
          </w:p>
        </w:tc>
      </w:tr>
      <w:tr w:rsidR="004A242D" w:rsidRPr="00CE0686" w14:paraId="1C59ECDB" w14:textId="77777777" w:rsidTr="00EB02DE">
        <w:trPr>
          <w:gridAfter w:val="1"/>
          <w:wAfter w:w="47" w:type="dxa"/>
          <w:jc w:val="center"/>
        </w:trPr>
        <w:tc>
          <w:tcPr>
            <w:tcW w:w="7597" w:type="dxa"/>
            <w:tcMar>
              <w:top w:w="60" w:type="dxa"/>
              <w:left w:w="80" w:type="dxa"/>
              <w:bottom w:w="60" w:type="dxa"/>
              <w:right w:w="80" w:type="dxa"/>
            </w:tcMar>
            <w:vAlign w:val="center"/>
          </w:tcPr>
          <w:p w14:paraId="2C3C9907"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Po otrzymaniu zgłoszenia, Wykonawca zobowiązuje się do niezwłocznego przeprowadzenia badania stwierdzonych wad.</w:t>
            </w:r>
          </w:p>
        </w:tc>
        <w:tc>
          <w:tcPr>
            <w:tcW w:w="7597" w:type="dxa"/>
            <w:gridSpan w:val="2"/>
            <w:tcMar>
              <w:top w:w="60" w:type="dxa"/>
              <w:left w:w="80" w:type="dxa"/>
              <w:bottom w:w="60" w:type="dxa"/>
              <w:right w:w="80" w:type="dxa"/>
            </w:tcMar>
            <w:vAlign w:val="center"/>
          </w:tcPr>
          <w:p w14:paraId="2BC76AD3"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После получения заявления Подрядчик обязуется незамедлительно провести проверку заявленных недостатков.</w:t>
            </w:r>
          </w:p>
        </w:tc>
      </w:tr>
      <w:tr w:rsidR="004A242D" w:rsidRPr="00CE0686" w14:paraId="353A8B29" w14:textId="77777777" w:rsidTr="00EB02DE">
        <w:trPr>
          <w:gridAfter w:val="1"/>
          <w:wAfter w:w="47" w:type="dxa"/>
          <w:jc w:val="center"/>
        </w:trPr>
        <w:tc>
          <w:tcPr>
            <w:tcW w:w="7597" w:type="dxa"/>
            <w:tcMar>
              <w:top w:w="60" w:type="dxa"/>
              <w:left w:w="80" w:type="dxa"/>
              <w:bottom w:w="60" w:type="dxa"/>
              <w:right w:w="80" w:type="dxa"/>
            </w:tcMar>
            <w:vAlign w:val="center"/>
          </w:tcPr>
          <w:p w14:paraId="40E05CFC"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Wykonawca ma obowiązek potwierdzić lub zaprzeczyć istnieniu zgłoszonych wad w terminie 7 dni od daty otrzymania zgłoszenia.</w:t>
            </w:r>
          </w:p>
        </w:tc>
        <w:tc>
          <w:tcPr>
            <w:tcW w:w="7597" w:type="dxa"/>
            <w:gridSpan w:val="2"/>
            <w:tcMar>
              <w:top w:w="60" w:type="dxa"/>
              <w:left w:w="80" w:type="dxa"/>
              <w:bottom w:w="60" w:type="dxa"/>
              <w:right w:w="80" w:type="dxa"/>
            </w:tcMar>
            <w:vAlign w:val="center"/>
          </w:tcPr>
          <w:p w14:paraId="7A5BF7B3"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Подрядчик обязан подтвердить либо опровергнуть наличие заявленных недостатков в течение 7 дней с даты получения заявления.</w:t>
            </w:r>
          </w:p>
        </w:tc>
      </w:tr>
      <w:tr w:rsidR="004A242D" w:rsidRPr="00CE0686" w14:paraId="73651638" w14:textId="77777777" w:rsidTr="00EB02DE">
        <w:trPr>
          <w:gridAfter w:val="1"/>
          <w:wAfter w:w="47" w:type="dxa"/>
          <w:jc w:val="center"/>
        </w:trPr>
        <w:tc>
          <w:tcPr>
            <w:tcW w:w="7597" w:type="dxa"/>
            <w:tcMar>
              <w:top w:w="60" w:type="dxa"/>
              <w:left w:w="80" w:type="dxa"/>
              <w:bottom w:w="60" w:type="dxa"/>
              <w:right w:w="80" w:type="dxa"/>
            </w:tcMar>
            <w:vAlign w:val="center"/>
          </w:tcPr>
          <w:p w14:paraId="21F9648F"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Usunięcie Wad.</w:t>
            </w:r>
          </w:p>
        </w:tc>
        <w:tc>
          <w:tcPr>
            <w:tcW w:w="7597" w:type="dxa"/>
            <w:gridSpan w:val="2"/>
            <w:tcMar>
              <w:top w:w="60" w:type="dxa"/>
              <w:left w:w="80" w:type="dxa"/>
              <w:bottom w:w="60" w:type="dxa"/>
              <w:right w:w="80" w:type="dxa"/>
            </w:tcMar>
            <w:vAlign w:val="center"/>
          </w:tcPr>
          <w:p w14:paraId="7793926B"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Устранение недостатков.</w:t>
            </w:r>
          </w:p>
        </w:tc>
      </w:tr>
      <w:tr w:rsidR="004A242D" w:rsidRPr="00CE0686" w14:paraId="2384E540" w14:textId="77777777" w:rsidTr="00EB02DE">
        <w:trPr>
          <w:gridAfter w:val="1"/>
          <w:wAfter w:w="47" w:type="dxa"/>
          <w:jc w:val="center"/>
        </w:trPr>
        <w:tc>
          <w:tcPr>
            <w:tcW w:w="7597" w:type="dxa"/>
            <w:tcMar>
              <w:top w:w="60" w:type="dxa"/>
              <w:left w:w="80" w:type="dxa"/>
              <w:bottom w:w="60" w:type="dxa"/>
              <w:right w:w="80" w:type="dxa"/>
            </w:tcMar>
            <w:vAlign w:val="center"/>
          </w:tcPr>
          <w:p w14:paraId="08124C39"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W przypadku potwierdzenia istnienia wad, Wykonawca zobowiązuje się do przystąpienie do ich usunięcia w terminie 21 dni od daty potwierdzenia wad.</w:t>
            </w:r>
          </w:p>
        </w:tc>
        <w:tc>
          <w:tcPr>
            <w:tcW w:w="7597" w:type="dxa"/>
            <w:gridSpan w:val="2"/>
            <w:tcMar>
              <w:top w:w="60" w:type="dxa"/>
              <w:left w:w="80" w:type="dxa"/>
              <w:bottom w:w="60" w:type="dxa"/>
              <w:right w:w="80" w:type="dxa"/>
            </w:tcMar>
            <w:vAlign w:val="center"/>
          </w:tcPr>
          <w:p w14:paraId="4102CD25"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В случае подтверждения наличия недостатков Подрядчик обязуется приступить к их устранению в течение 21 дня с даты подтверждения недостатков.</w:t>
            </w:r>
          </w:p>
        </w:tc>
      </w:tr>
      <w:tr w:rsidR="004A242D" w:rsidRPr="00CE0686" w14:paraId="1D7EF5DE" w14:textId="77777777" w:rsidTr="00EB02DE">
        <w:trPr>
          <w:gridAfter w:val="1"/>
          <w:wAfter w:w="47" w:type="dxa"/>
          <w:jc w:val="center"/>
        </w:trPr>
        <w:tc>
          <w:tcPr>
            <w:tcW w:w="7597" w:type="dxa"/>
            <w:tcMar>
              <w:top w:w="60" w:type="dxa"/>
              <w:left w:w="80" w:type="dxa"/>
              <w:bottom w:w="60" w:type="dxa"/>
              <w:right w:w="80" w:type="dxa"/>
            </w:tcMar>
            <w:vAlign w:val="center"/>
          </w:tcPr>
          <w:p w14:paraId="3C5B95CD"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W przypadku niemożności usunięcia wad w wyznaczonym terminie z przyczyn technologicznych, Strony uzgodnią inny termin usunięcia wady.</w:t>
            </w:r>
          </w:p>
        </w:tc>
        <w:tc>
          <w:tcPr>
            <w:tcW w:w="7597" w:type="dxa"/>
            <w:gridSpan w:val="2"/>
            <w:tcMar>
              <w:top w:w="60" w:type="dxa"/>
              <w:left w:w="80" w:type="dxa"/>
              <w:bottom w:w="60" w:type="dxa"/>
              <w:right w:w="80" w:type="dxa"/>
            </w:tcMar>
            <w:vAlign w:val="center"/>
          </w:tcPr>
          <w:p w14:paraId="208EB33D"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В случае невозможности устранения недостатков в установленный срок по технологическим причинам Стороны согласуют иной срок устранения недостатка.</w:t>
            </w:r>
          </w:p>
        </w:tc>
      </w:tr>
      <w:tr w:rsidR="004A242D" w:rsidRPr="00CE0686" w14:paraId="2A590BA5" w14:textId="77777777" w:rsidTr="00EB02DE">
        <w:trPr>
          <w:gridAfter w:val="1"/>
          <w:wAfter w:w="47" w:type="dxa"/>
          <w:jc w:val="center"/>
        </w:trPr>
        <w:tc>
          <w:tcPr>
            <w:tcW w:w="7597" w:type="dxa"/>
            <w:tcMar>
              <w:top w:w="60" w:type="dxa"/>
              <w:left w:w="80" w:type="dxa"/>
              <w:bottom w:w="60" w:type="dxa"/>
              <w:right w:w="80" w:type="dxa"/>
            </w:tcMar>
            <w:vAlign w:val="center"/>
          </w:tcPr>
          <w:p w14:paraId="2AAAFCCC"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Jeżeli Zamawiający nie zgłosi w terminie wad, nieobjętych gwarancją jakości, Wykonawca nie ponosi odpowiedzialności za ich usunięcie w ramach gwarancji.</w:t>
            </w:r>
          </w:p>
        </w:tc>
        <w:tc>
          <w:tcPr>
            <w:tcW w:w="7597" w:type="dxa"/>
            <w:gridSpan w:val="2"/>
            <w:tcMar>
              <w:top w:w="60" w:type="dxa"/>
              <w:left w:w="80" w:type="dxa"/>
              <w:bottom w:w="60" w:type="dxa"/>
              <w:right w:w="80" w:type="dxa"/>
            </w:tcMar>
            <w:vAlign w:val="center"/>
          </w:tcPr>
          <w:p w14:paraId="7CB0EBF5"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Если Заказчик не заявит в установленный срок о недостатках, не охватываемых гарантией качества, Подрядчик не несёт ответственности за их устранение в рамках гарантии.</w:t>
            </w:r>
          </w:p>
        </w:tc>
      </w:tr>
      <w:tr w:rsidR="004A242D" w:rsidRPr="00CE0686" w14:paraId="1877B9D4" w14:textId="77777777" w:rsidTr="00EB02DE">
        <w:trPr>
          <w:gridAfter w:val="1"/>
          <w:wAfter w:w="47" w:type="dxa"/>
          <w:jc w:val="center"/>
        </w:trPr>
        <w:tc>
          <w:tcPr>
            <w:tcW w:w="7597" w:type="dxa"/>
            <w:tcMar>
              <w:top w:w="60" w:type="dxa"/>
              <w:left w:w="80" w:type="dxa"/>
              <w:bottom w:w="60" w:type="dxa"/>
              <w:right w:w="80" w:type="dxa"/>
            </w:tcMar>
            <w:vAlign w:val="center"/>
          </w:tcPr>
          <w:p w14:paraId="35207350"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W przypadku, gdy stwierdzono wadę, a nie wynika ona z winy Wykonawcy, lecz jest rezultatem czynników niezależnych od jego działalności, Zamawiający zobowiązuje się do zapłaty pełnej kwoty wynagrodzenia za wykonanie pracy po likwidacji wady.</w:t>
            </w:r>
          </w:p>
        </w:tc>
        <w:tc>
          <w:tcPr>
            <w:tcW w:w="7597" w:type="dxa"/>
            <w:gridSpan w:val="2"/>
            <w:tcMar>
              <w:top w:w="60" w:type="dxa"/>
              <w:left w:w="80" w:type="dxa"/>
              <w:bottom w:w="60" w:type="dxa"/>
              <w:right w:w="80" w:type="dxa"/>
            </w:tcMar>
            <w:vAlign w:val="center"/>
          </w:tcPr>
          <w:p w14:paraId="38F48AA5"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В случае, если установлен недостаток, который возник не по вине Подрядчика, а является результатом факторов, не зависящих от его деятельности, Заказчик обязуется оплатить полную сумму вознаграждения за выполненную работу после устранения недостатка.</w:t>
            </w:r>
          </w:p>
        </w:tc>
      </w:tr>
      <w:tr w:rsidR="004A242D" w:rsidRPr="00CE0686" w14:paraId="60D55049" w14:textId="77777777" w:rsidTr="00EB02DE">
        <w:trPr>
          <w:jc w:val="center"/>
        </w:trPr>
        <w:tc>
          <w:tcPr>
            <w:tcW w:w="7710" w:type="dxa"/>
            <w:gridSpan w:val="2"/>
            <w:tcMar>
              <w:top w:w="80" w:type="dxa"/>
              <w:left w:w="90" w:type="dxa"/>
              <w:bottom w:w="80" w:type="dxa"/>
              <w:right w:w="90" w:type="dxa"/>
            </w:tcMar>
            <w:vAlign w:val="center"/>
          </w:tcPr>
          <w:p w14:paraId="1A7ED11F" w14:textId="77777777" w:rsidR="004A242D" w:rsidRPr="00CE0686" w:rsidRDefault="00000000">
            <w:pPr>
              <w:rPr>
                <w:rFonts w:ascii="Times New Roman" w:hAnsi="Times New Roman" w:cs="Times New Roman"/>
              </w:rPr>
            </w:pPr>
            <w:r w:rsidRPr="00CE0686">
              <w:rPr>
                <w:rFonts w:ascii="Times New Roman" w:eastAsia="Arial" w:hAnsi="Times New Roman" w:cs="Times New Roman"/>
                <w:b/>
                <w:sz w:val="18"/>
              </w:rPr>
              <w:t>§ 8</w:t>
            </w:r>
            <w:r w:rsidRPr="00CE0686">
              <w:rPr>
                <w:rFonts w:ascii="Times New Roman" w:eastAsia="Arial" w:hAnsi="Times New Roman" w:cs="Times New Roman"/>
                <w:b/>
                <w:sz w:val="18"/>
              </w:rPr>
              <w:br/>
              <w:t>MATERIAŁY REKLAMOWE</w:t>
            </w:r>
          </w:p>
        </w:tc>
        <w:tc>
          <w:tcPr>
            <w:tcW w:w="7531" w:type="dxa"/>
            <w:gridSpan w:val="2"/>
            <w:tcMar>
              <w:top w:w="80" w:type="dxa"/>
              <w:left w:w="90" w:type="dxa"/>
              <w:bottom w:w="80" w:type="dxa"/>
              <w:right w:w="90" w:type="dxa"/>
            </w:tcMar>
            <w:vAlign w:val="center"/>
          </w:tcPr>
          <w:p w14:paraId="0E2948AA" w14:textId="77777777" w:rsidR="004A242D" w:rsidRPr="00CE0686" w:rsidRDefault="00000000">
            <w:pPr>
              <w:rPr>
                <w:rFonts w:ascii="Times New Roman" w:hAnsi="Times New Roman" w:cs="Times New Roman"/>
              </w:rPr>
            </w:pPr>
            <w:r w:rsidRPr="00CE0686">
              <w:rPr>
                <w:rFonts w:ascii="Times New Roman" w:eastAsia="Arial" w:hAnsi="Times New Roman" w:cs="Times New Roman"/>
                <w:b/>
                <w:sz w:val="18"/>
              </w:rPr>
              <w:t>§ 8</w:t>
            </w:r>
            <w:r w:rsidRPr="00CE0686">
              <w:rPr>
                <w:rFonts w:ascii="Times New Roman" w:eastAsia="Arial" w:hAnsi="Times New Roman" w:cs="Times New Roman"/>
                <w:b/>
                <w:sz w:val="18"/>
              </w:rPr>
              <w:br/>
              <w:t>РЕКЛАМНЫЕ МАТЕРИАЛЫ</w:t>
            </w:r>
          </w:p>
        </w:tc>
      </w:tr>
      <w:tr w:rsidR="004A242D" w:rsidRPr="00CE0686" w14:paraId="1BB61878" w14:textId="77777777" w:rsidTr="00EB02DE">
        <w:trPr>
          <w:jc w:val="center"/>
        </w:trPr>
        <w:tc>
          <w:tcPr>
            <w:tcW w:w="7710" w:type="dxa"/>
            <w:gridSpan w:val="2"/>
            <w:tcMar>
              <w:top w:w="80" w:type="dxa"/>
              <w:left w:w="90" w:type="dxa"/>
              <w:bottom w:w="80" w:type="dxa"/>
              <w:right w:w="90" w:type="dxa"/>
            </w:tcMar>
            <w:vAlign w:val="center"/>
          </w:tcPr>
          <w:p w14:paraId="7275F900"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Zamawiający wyraża zgodę na umieszczanie materiałów reklamowych przez Wykonawcę na drzwiach, balkonach oraz wewnątrz mieszkania, związanych z realizacją prac wykończeniowych.</w:t>
            </w:r>
          </w:p>
        </w:tc>
        <w:tc>
          <w:tcPr>
            <w:tcW w:w="7531" w:type="dxa"/>
            <w:gridSpan w:val="2"/>
            <w:tcMar>
              <w:top w:w="80" w:type="dxa"/>
              <w:left w:w="90" w:type="dxa"/>
              <w:bottom w:w="80" w:type="dxa"/>
              <w:right w:w="90" w:type="dxa"/>
            </w:tcMar>
            <w:vAlign w:val="center"/>
          </w:tcPr>
          <w:p w14:paraId="32DE7833"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Заказчик выражает согласие на размещение Подрядчиком рекламных материалов на дверях, балконах, а также внутри квартиры, связанных с выполнением отделочных работ.</w:t>
            </w:r>
          </w:p>
        </w:tc>
      </w:tr>
      <w:tr w:rsidR="004A242D" w:rsidRPr="00CE0686" w14:paraId="5607E11D" w14:textId="77777777" w:rsidTr="00EB02DE">
        <w:trPr>
          <w:jc w:val="center"/>
        </w:trPr>
        <w:tc>
          <w:tcPr>
            <w:tcW w:w="7710" w:type="dxa"/>
            <w:gridSpan w:val="2"/>
            <w:tcMar>
              <w:top w:w="80" w:type="dxa"/>
              <w:left w:w="90" w:type="dxa"/>
              <w:bottom w:w="80" w:type="dxa"/>
              <w:right w:w="90" w:type="dxa"/>
            </w:tcMar>
            <w:vAlign w:val="center"/>
          </w:tcPr>
          <w:p w14:paraId="33D56233"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Materiały reklamowe pełnią funkcję zabezpieczającą przed uszkodzeniami, obejmują logo, informacje kontaktowe oraz wszelkie inne elementy promocyjne związane z działalnością Wykonawcy.</w:t>
            </w:r>
          </w:p>
        </w:tc>
        <w:tc>
          <w:tcPr>
            <w:tcW w:w="7531" w:type="dxa"/>
            <w:gridSpan w:val="2"/>
            <w:tcMar>
              <w:top w:w="80" w:type="dxa"/>
              <w:left w:w="90" w:type="dxa"/>
              <w:bottom w:w="80" w:type="dxa"/>
              <w:right w:w="90" w:type="dxa"/>
            </w:tcMar>
            <w:vAlign w:val="center"/>
          </w:tcPr>
          <w:p w14:paraId="1C25179F"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Рекламные материалы выполняют функцию защиты от повреждений и включают логотип, контактную информацию, а также любые иные рекламные элементы, связанные с деятельностью Подрядчика.</w:t>
            </w:r>
          </w:p>
        </w:tc>
      </w:tr>
      <w:tr w:rsidR="004A242D" w:rsidRPr="00CE0686" w14:paraId="4FE29BC0" w14:textId="77777777" w:rsidTr="00EB02DE">
        <w:trPr>
          <w:jc w:val="center"/>
        </w:trPr>
        <w:tc>
          <w:tcPr>
            <w:tcW w:w="7710" w:type="dxa"/>
            <w:gridSpan w:val="2"/>
            <w:tcMar>
              <w:top w:w="80" w:type="dxa"/>
              <w:left w:w="90" w:type="dxa"/>
              <w:bottom w:w="80" w:type="dxa"/>
              <w:right w:w="90" w:type="dxa"/>
            </w:tcMar>
            <w:vAlign w:val="center"/>
          </w:tcPr>
          <w:p w14:paraId="0753F1C7"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Umieszczenie materiałów reklamowych może obejmować, ale nie jest ograniczone do:</w:t>
            </w:r>
          </w:p>
        </w:tc>
        <w:tc>
          <w:tcPr>
            <w:tcW w:w="7531" w:type="dxa"/>
            <w:gridSpan w:val="2"/>
            <w:tcMar>
              <w:top w:w="80" w:type="dxa"/>
              <w:left w:w="90" w:type="dxa"/>
              <w:bottom w:w="80" w:type="dxa"/>
              <w:right w:w="90" w:type="dxa"/>
            </w:tcMar>
            <w:vAlign w:val="center"/>
          </w:tcPr>
          <w:p w14:paraId="3A6F0369"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Размещение рекламных материалов может включать, но не ограничивается следующим:</w:t>
            </w:r>
          </w:p>
        </w:tc>
      </w:tr>
      <w:tr w:rsidR="004A242D" w:rsidRPr="00CE0686" w14:paraId="69E36DE2" w14:textId="77777777" w:rsidTr="00EB02DE">
        <w:trPr>
          <w:jc w:val="center"/>
        </w:trPr>
        <w:tc>
          <w:tcPr>
            <w:tcW w:w="7710" w:type="dxa"/>
            <w:gridSpan w:val="2"/>
            <w:tcMar>
              <w:top w:w="80" w:type="dxa"/>
              <w:left w:w="90" w:type="dxa"/>
              <w:bottom w:w="80" w:type="dxa"/>
              <w:right w:w="90" w:type="dxa"/>
            </w:tcMar>
            <w:vAlign w:val="center"/>
          </w:tcPr>
          <w:p w14:paraId="437DEEF7"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Naklejek lub plakietek na drzwiach wejściowych</w:t>
            </w:r>
            <w:r w:rsidRPr="00CE0686">
              <w:rPr>
                <w:rFonts w:ascii="Times New Roman" w:eastAsia="Arial" w:hAnsi="Times New Roman" w:cs="Times New Roman"/>
                <w:sz w:val="18"/>
              </w:rPr>
              <w:br/>
            </w:r>
            <w:r w:rsidRPr="00CE0686">
              <w:rPr>
                <w:rFonts w:ascii="Times New Roman" w:eastAsia="Arial" w:hAnsi="Times New Roman" w:cs="Times New Roman"/>
                <w:sz w:val="18"/>
              </w:rPr>
              <w:lastRenderedPageBreak/>
              <w:br/>
              <w:t>Banerów lub transparentów na balkonach</w:t>
            </w:r>
            <w:r w:rsidRPr="00CE0686">
              <w:rPr>
                <w:rFonts w:ascii="Times New Roman" w:eastAsia="Arial" w:hAnsi="Times New Roman" w:cs="Times New Roman"/>
                <w:sz w:val="18"/>
              </w:rPr>
              <w:br/>
            </w:r>
            <w:r w:rsidRPr="00CE0686">
              <w:rPr>
                <w:rFonts w:ascii="Times New Roman" w:eastAsia="Arial" w:hAnsi="Times New Roman" w:cs="Times New Roman"/>
                <w:sz w:val="18"/>
              </w:rPr>
              <w:br/>
              <w:t>Kartek informacyjnych wewnątrz mieszkania</w:t>
            </w:r>
          </w:p>
        </w:tc>
        <w:tc>
          <w:tcPr>
            <w:tcW w:w="7531" w:type="dxa"/>
            <w:gridSpan w:val="2"/>
            <w:tcMar>
              <w:top w:w="80" w:type="dxa"/>
              <w:left w:w="90" w:type="dxa"/>
              <w:bottom w:w="80" w:type="dxa"/>
              <w:right w:w="90" w:type="dxa"/>
            </w:tcMar>
            <w:vAlign w:val="center"/>
          </w:tcPr>
          <w:p w14:paraId="514547E1"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lastRenderedPageBreak/>
              <w:t>наклейки или таблички на входных дверях;</w:t>
            </w:r>
            <w:r w:rsidRPr="00CE0686">
              <w:rPr>
                <w:rFonts w:ascii="Times New Roman" w:eastAsia="Arial" w:hAnsi="Times New Roman" w:cs="Times New Roman"/>
                <w:sz w:val="18"/>
              </w:rPr>
              <w:br/>
            </w:r>
            <w:r w:rsidRPr="00CE0686">
              <w:rPr>
                <w:rFonts w:ascii="Times New Roman" w:eastAsia="Arial" w:hAnsi="Times New Roman" w:cs="Times New Roman"/>
                <w:sz w:val="18"/>
              </w:rPr>
              <w:lastRenderedPageBreak/>
              <w:br/>
              <w:t>баннеры или растяжки на балконах;</w:t>
            </w:r>
            <w:r w:rsidRPr="00CE0686">
              <w:rPr>
                <w:rFonts w:ascii="Times New Roman" w:eastAsia="Arial" w:hAnsi="Times New Roman" w:cs="Times New Roman"/>
                <w:sz w:val="18"/>
              </w:rPr>
              <w:br/>
            </w:r>
            <w:r w:rsidRPr="00CE0686">
              <w:rPr>
                <w:rFonts w:ascii="Times New Roman" w:eastAsia="Arial" w:hAnsi="Times New Roman" w:cs="Times New Roman"/>
                <w:sz w:val="18"/>
              </w:rPr>
              <w:br/>
              <w:t>информационные листы внутри квартиры.</w:t>
            </w:r>
          </w:p>
        </w:tc>
      </w:tr>
      <w:tr w:rsidR="004A242D" w:rsidRPr="00CE0686" w14:paraId="3FCA0955" w14:textId="77777777" w:rsidTr="00EB02DE">
        <w:trPr>
          <w:jc w:val="center"/>
        </w:trPr>
        <w:tc>
          <w:tcPr>
            <w:tcW w:w="7710" w:type="dxa"/>
            <w:gridSpan w:val="2"/>
            <w:tcMar>
              <w:top w:w="80" w:type="dxa"/>
              <w:left w:w="90" w:type="dxa"/>
              <w:bottom w:w="80" w:type="dxa"/>
              <w:right w:w="90" w:type="dxa"/>
            </w:tcMar>
            <w:vAlign w:val="center"/>
          </w:tcPr>
          <w:p w14:paraId="54FB6D90"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lastRenderedPageBreak/>
              <w:t>Wykonawca ponosi odpowiedzialność za treść i formę umieszczanych materiałów reklamowych.</w:t>
            </w:r>
          </w:p>
        </w:tc>
        <w:tc>
          <w:tcPr>
            <w:tcW w:w="7531" w:type="dxa"/>
            <w:gridSpan w:val="2"/>
            <w:tcMar>
              <w:top w:w="80" w:type="dxa"/>
              <w:left w:w="90" w:type="dxa"/>
              <w:bottom w:w="80" w:type="dxa"/>
              <w:right w:w="90" w:type="dxa"/>
            </w:tcMar>
            <w:vAlign w:val="center"/>
          </w:tcPr>
          <w:p w14:paraId="4CA70DD2"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Подрядчик несет ответственность за содержание и форму размещаемых рекламных материалов.</w:t>
            </w:r>
          </w:p>
        </w:tc>
      </w:tr>
      <w:tr w:rsidR="004A242D" w:rsidRPr="00CE0686" w14:paraId="56DCB661" w14:textId="77777777" w:rsidTr="00EB02DE">
        <w:trPr>
          <w:jc w:val="center"/>
        </w:trPr>
        <w:tc>
          <w:tcPr>
            <w:tcW w:w="7710" w:type="dxa"/>
            <w:gridSpan w:val="2"/>
            <w:tcMar>
              <w:top w:w="80" w:type="dxa"/>
              <w:left w:w="90" w:type="dxa"/>
              <w:bottom w:w="80" w:type="dxa"/>
              <w:right w:w="90" w:type="dxa"/>
            </w:tcMar>
            <w:vAlign w:val="center"/>
          </w:tcPr>
          <w:p w14:paraId="44D4C5C4"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W przypadku, gdy materiały reklamowe naruszają prawa autorskie, normy etyczne lub prawo obowiązujące w danej jurysdykcji, Wykonawca zobowiązuje się niezwłocznie usunąć lub dostosować takie materiały zgodnie z życzeniem Zamawiającego.</w:t>
            </w:r>
          </w:p>
        </w:tc>
        <w:tc>
          <w:tcPr>
            <w:tcW w:w="7531" w:type="dxa"/>
            <w:gridSpan w:val="2"/>
            <w:tcMar>
              <w:top w:w="80" w:type="dxa"/>
              <w:left w:w="90" w:type="dxa"/>
              <w:bottom w:w="80" w:type="dxa"/>
              <w:right w:w="90" w:type="dxa"/>
            </w:tcMar>
            <w:vAlign w:val="center"/>
          </w:tcPr>
          <w:p w14:paraId="31B3B969"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В случае если рекламные материалы нарушают авторские права, этические нормы либо право, действующее в соответствующей юрисдикции, Подрядчик обязуется незамедлительно удалить такие материалы либо привести их в соответствие с пожеланием Заказчика.</w:t>
            </w:r>
          </w:p>
        </w:tc>
      </w:tr>
      <w:tr w:rsidR="004A242D" w:rsidRPr="00CE0686" w14:paraId="19CBEAEA" w14:textId="77777777" w:rsidTr="00EB02DE">
        <w:trPr>
          <w:jc w:val="center"/>
        </w:trPr>
        <w:tc>
          <w:tcPr>
            <w:tcW w:w="7710" w:type="dxa"/>
            <w:gridSpan w:val="2"/>
            <w:tcMar>
              <w:top w:w="80" w:type="dxa"/>
              <w:left w:w="90" w:type="dxa"/>
              <w:bottom w:w="80" w:type="dxa"/>
              <w:right w:w="90" w:type="dxa"/>
            </w:tcMar>
            <w:vAlign w:val="center"/>
          </w:tcPr>
          <w:p w14:paraId="6C4D7AC8" w14:textId="77777777" w:rsidR="004A242D" w:rsidRPr="00CE0686" w:rsidRDefault="00000000">
            <w:pPr>
              <w:rPr>
                <w:rFonts w:ascii="Times New Roman" w:hAnsi="Times New Roman" w:cs="Times New Roman"/>
              </w:rPr>
            </w:pPr>
            <w:r w:rsidRPr="00CE0686">
              <w:rPr>
                <w:rFonts w:ascii="Times New Roman" w:eastAsia="Arial" w:hAnsi="Times New Roman" w:cs="Times New Roman"/>
                <w:b/>
                <w:sz w:val="18"/>
              </w:rPr>
              <w:t>§ 9</w:t>
            </w:r>
            <w:r w:rsidRPr="00CE0686">
              <w:rPr>
                <w:rFonts w:ascii="Times New Roman" w:eastAsia="Arial" w:hAnsi="Times New Roman" w:cs="Times New Roman"/>
                <w:b/>
                <w:sz w:val="18"/>
              </w:rPr>
              <w:br/>
              <w:t>WYRAŻENIE ZGODY NA DOKUMENTACJĘ WIZUALNĄ</w:t>
            </w:r>
          </w:p>
        </w:tc>
        <w:tc>
          <w:tcPr>
            <w:tcW w:w="7531" w:type="dxa"/>
            <w:gridSpan w:val="2"/>
            <w:tcMar>
              <w:top w:w="80" w:type="dxa"/>
              <w:left w:w="90" w:type="dxa"/>
              <w:bottom w:w="80" w:type="dxa"/>
              <w:right w:w="90" w:type="dxa"/>
            </w:tcMar>
            <w:vAlign w:val="center"/>
          </w:tcPr>
          <w:p w14:paraId="736C38CC" w14:textId="77777777" w:rsidR="004A242D" w:rsidRPr="00CE0686" w:rsidRDefault="00000000">
            <w:pPr>
              <w:rPr>
                <w:rFonts w:ascii="Times New Roman" w:hAnsi="Times New Roman" w:cs="Times New Roman"/>
              </w:rPr>
            </w:pPr>
            <w:r w:rsidRPr="00CE0686">
              <w:rPr>
                <w:rFonts w:ascii="Times New Roman" w:eastAsia="Arial" w:hAnsi="Times New Roman" w:cs="Times New Roman"/>
                <w:b/>
                <w:sz w:val="18"/>
              </w:rPr>
              <w:t>§ 9</w:t>
            </w:r>
            <w:r w:rsidRPr="00CE0686">
              <w:rPr>
                <w:rFonts w:ascii="Times New Roman" w:eastAsia="Arial" w:hAnsi="Times New Roman" w:cs="Times New Roman"/>
                <w:b/>
                <w:sz w:val="18"/>
              </w:rPr>
              <w:br/>
              <w:t>СОГЛАСИЕ НА ВИЗУАЛЬНУЮ ДОКУМЕНТАЦИЮ</w:t>
            </w:r>
          </w:p>
        </w:tc>
      </w:tr>
      <w:tr w:rsidR="004A242D" w:rsidRPr="00CE0686" w14:paraId="0ED03AAE" w14:textId="77777777" w:rsidTr="00EB02DE">
        <w:trPr>
          <w:jc w:val="center"/>
        </w:trPr>
        <w:tc>
          <w:tcPr>
            <w:tcW w:w="7710" w:type="dxa"/>
            <w:gridSpan w:val="2"/>
            <w:tcMar>
              <w:top w:w="80" w:type="dxa"/>
              <w:left w:w="90" w:type="dxa"/>
              <w:bottom w:w="80" w:type="dxa"/>
              <w:right w:w="90" w:type="dxa"/>
            </w:tcMar>
            <w:vAlign w:val="center"/>
          </w:tcPr>
          <w:p w14:paraId="3EFFCFC6"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Zgoda na wykonanie zdjęć i nagrań.</w:t>
            </w:r>
          </w:p>
        </w:tc>
        <w:tc>
          <w:tcPr>
            <w:tcW w:w="7531" w:type="dxa"/>
            <w:gridSpan w:val="2"/>
            <w:tcMar>
              <w:top w:w="80" w:type="dxa"/>
              <w:left w:w="90" w:type="dxa"/>
              <w:bottom w:w="80" w:type="dxa"/>
              <w:right w:w="90" w:type="dxa"/>
            </w:tcMar>
            <w:vAlign w:val="center"/>
          </w:tcPr>
          <w:p w14:paraId="76D2C4AE"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Согласие на выполнение фотографий и видеозаписей.</w:t>
            </w:r>
          </w:p>
        </w:tc>
      </w:tr>
      <w:tr w:rsidR="004A242D" w:rsidRPr="00CE0686" w14:paraId="6A009817" w14:textId="77777777" w:rsidTr="00EB02DE">
        <w:trPr>
          <w:jc w:val="center"/>
        </w:trPr>
        <w:tc>
          <w:tcPr>
            <w:tcW w:w="7710" w:type="dxa"/>
            <w:gridSpan w:val="2"/>
            <w:tcMar>
              <w:top w:w="80" w:type="dxa"/>
              <w:left w:w="90" w:type="dxa"/>
              <w:bottom w:w="80" w:type="dxa"/>
              <w:right w:w="90" w:type="dxa"/>
            </w:tcMar>
            <w:vAlign w:val="center"/>
          </w:tcPr>
          <w:p w14:paraId="6567D53D"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Zamawiający wyraża zgodę na wykonanie fotografii i nagrań wideo dokumentujących postęp oraz efekty prac wykończeniowych realizowanych w ramach niniejszej umowy.</w:t>
            </w:r>
          </w:p>
        </w:tc>
        <w:tc>
          <w:tcPr>
            <w:tcW w:w="7531" w:type="dxa"/>
            <w:gridSpan w:val="2"/>
            <w:tcMar>
              <w:top w:w="80" w:type="dxa"/>
              <w:left w:w="90" w:type="dxa"/>
              <w:bottom w:w="80" w:type="dxa"/>
              <w:right w:w="90" w:type="dxa"/>
            </w:tcMar>
            <w:vAlign w:val="center"/>
          </w:tcPr>
          <w:p w14:paraId="5B6C6F8F"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Заказчик выражает согласие на выполнение фотографий и видеозаписей, документирующих ход и результаты отделочных работ, выполняемых в рамках настоящего договора.</w:t>
            </w:r>
          </w:p>
        </w:tc>
      </w:tr>
      <w:tr w:rsidR="004A242D" w:rsidRPr="00CE0686" w14:paraId="76E0CA3E" w14:textId="77777777" w:rsidTr="00EB02DE">
        <w:trPr>
          <w:jc w:val="center"/>
        </w:trPr>
        <w:tc>
          <w:tcPr>
            <w:tcW w:w="7710" w:type="dxa"/>
            <w:gridSpan w:val="2"/>
            <w:tcMar>
              <w:top w:w="80" w:type="dxa"/>
              <w:left w:w="90" w:type="dxa"/>
              <w:bottom w:w="80" w:type="dxa"/>
              <w:right w:w="90" w:type="dxa"/>
            </w:tcMar>
            <w:vAlign w:val="center"/>
          </w:tcPr>
          <w:p w14:paraId="33D78DB6"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Wykonawca zobowiązuje się do stosowania się do zasad profesjonalizmu i szacunku podczas robienia zdjęć oraz nagrań, unikając jednocześnie ujawniania danych osobowych Zamawiającego oraz dokładnego adresu Zamawiającego.</w:t>
            </w:r>
          </w:p>
        </w:tc>
        <w:tc>
          <w:tcPr>
            <w:tcW w:w="7531" w:type="dxa"/>
            <w:gridSpan w:val="2"/>
            <w:tcMar>
              <w:top w:w="80" w:type="dxa"/>
              <w:left w:w="90" w:type="dxa"/>
              <w:bottom w:w="80" w:type="dxa"/>
              <w:right w:w="90" w:type="dxa"/>
            </w:tcMar>
            <w:vAlign w:val="center"/>
          </w:tcPr>
          <w:p w14:paraId="6F645369"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Подрядчик обязуется соблюдать принципы профессионализма и уважения при выполнении фотографий и видеозаписей, одновременно избегая раскрытия персональных данных Заказчика и точного адреса Заказчика.</w:t>
            </w:r>
          </w:p>
        </w:tc>
      </w:tr>
      <w:tr w:rsidR="004A242D" w:rsidRPr="00CE0686" w14:paraId="17B02049" w14:textId="77777777" w:rsidTr="00EB02DE">
        <w:trPr>
          <w:jc w:val="center"/>
        </w:trPr>
        <w:tc>
          <w:tcPr>
            <w:tcW w:w="7710" w:type="dxa"/>
            <w:gridSpan w:val="2"/>
            <w:tcMar>
              <w:top w:w="80" w:type="dxa"/>
              <w:left w:w="90" w:type="dxa"/>
              <w:bottom w:w="80" w:type="dxa"/>
              <w:right w:w="90" w:type="dxa"/>
            </w:tcMar>
            <w:vAlign w:val="center"/>
          </w:tcPr>
          <w:p w14:paraId="28BBAA54"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Publikacja w Mediach Społecznościowych.</w:t>
            </w:r>
          </w:p>
        </w:tc>
        <w:tc>
          <w:tcPr>
            <w:tcW w:w="7531" w:type="dxa"/>
            <w:gridSpan w:val="2"/>
            <w:tcMar>
              <w:top w:w="80" w:type="dxa"/>
              <w:left w:w="90" w:type="dxa"/>
              <w:bottom w:w="80" w:type="dxa"/>
              <w:right w:w="90" w:type="dxa"/>
            </w:tcMar>
            <w:vAlign w:val="center"/>
          </w:tcPr>
          <w:p w14:paraId="42823175"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Публикация в социальных сетях.</w:t>
            </w:r>
          </w:p>
        </w:tc>
      </w:tr>
      <w:tr w:rsidR="004A242D" w:rsidRPr="00CE0686" w14:paraId="0037EF91" w14:textId="77777777" w:rsidTr="00EB02DE">
        <w:trPr>
          <w:jc w:val="center"/>
        </w:trPr>
        <w:tc>
          <w:tcPr>
            <w:tcW w:w="7710" w:type="dxa"/>
            <w:gridSpan w:val="2"/>
            <w:tcMar>
              <w:top w:w="80" w:type="dxa"/>
              <w:left w:w="90" w:type="dxa"/>
              <w:bottom w:w="80" w:type="dxa"/>
              <w:right w:w="90" w:type="dxa"/>
            </w:tcMar>
            <w:vAlign w:val="center"/>
          </w:tcPr>
          <w:p w14:paraId="5AD34EA2"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Zamawiający wyraża zgodę na publikowanie wykonanych zdjęć i nagrań na oficjalnych profilach mediów społecznościowych należących do Wykonawcy.</w:t>
            </w:r>
          </w:p>
        </w:tc>
        <w:tc>
          <w:tcPr>
            <w:tcW w:w="7531" w:type="dxa"/>
            <w:gridSpan w:val="2"/>
            <w:tcMar>
              <w:top w:w="80" w:type="dxa"/>
              <w:left w:w="90" w:type="dxa"/>
              <w:bottom w:w="80" w:type="dxa"/>
              <w:right w:w="90" w:type="dxa"/>
            </w:tcMar>
            <w:vAlign w:val="center"/>
          </w:tcPr>
          <w:p w14:paraId="777C8CF1"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Заказчик выражает согласие на публикацию выполненных фотографий и видеозаписей на официальных профилях в социальных сетях, принадлежащих Подрядчику.</w:t>
            </w:r>
          </w:p>
        </w:tc>
      </w:tr>
      <w:tr w:rsidR="004A242D" w:rsidRPr="00CE0686" w14:paraId="2632C112" w14:textId="77777777" w:rsidTr="00EB02DE">
        <w:trPr>
          <w:jc w:val="center"/>
        </w:trPr>
        <w:tc>
          <w:tcPr>
            <w:tcW w:w="7710" w:type="dxa"/>
            <w:gridSpan w:val="2"/>
            <w:tcMar>
              <w:top w:w="80" w:type="dxa"/>
              <w:left w:w="90" w:type="dxa"/>
              <w:bottom w:w="80" w:type="dxa"/>
              <w:right w:w="90" w:type="dxa"/>
            </w:tcMar>
            <w:vAlign w:val="center"/>
          </w:tcPr>
          <w:p w14:paraId="7CEE4472"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Wykonawca zobowiązuje się do publikacji jedynie ogólnych obrazów prac oraz efektów, bez ujawniania prywatnych informacji Zamawiającego.</w:t>
            </w:r>
          </w:p>
        </w:tc>
        <w:tc>
          <w:tcPr>
            <w:tcW w:w="7531" w:type="dxa"/>
            <w:gridSpan w:val="2"/>
            <w:tcMar>
              <w:top w:w="80" w:type="dxa"/>
              <w:left w:w="90" w:type="dxa"/>
              <w:bottom w:w="80" w:type="dxa"/>
              <w:right w:w="90" w:type="dxa"/>
            </w:tcMar>
            <w:vAlign w:val="center"/>
          </w:tcPr>
          <w:p w14:paraId="5BC4C126"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Подрядчик обязуется публиковать исключительно общие изображения работ и их результатов, без раскрытия частной информации Заказчика.</w:t>
            </w:r>
          </w:p>
        </w:tc>
      </w:tr>
      <w:tr w:rsidR="004A242D" w:rsidRPr="00CE0686" w14:paraId="181890ED" w14:textId="77777777" w:rsidTr="00EB02DE">
        <w:trPr>
          <w:jc w:val="center"/>
        </w:trPr>
        <w:tc>
          <w:tcPr>
            <w:tcW w:w="7710" w:type="dxa"/>
            <w:gridSpan w:val="2"/>
            <w:tcMar>
              <w:top w:w="80" w:type="dxa"/>
              <w:left w:w="90" w:type="dxa"/>
              <w:bottom w:w="80" w:type="dxa"/>
              <w:right w:w="90" w:type="dxa"/>
            </w:tcMar>
            <w:vAlign w:val="center"/>
          </w:tcPr>
          <w:p w14:paraId="0425A975"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Ochrona Prywatności.</w:t>
            </w:r>
          </w:p>
        </w:tc>
        <w:tc>
          <w:tcPr>
            <w:tcW w:w="7531" w:type="dxa"/>
            <w:gridSpan w:val="2"/>
            <w:tcMar>
              <w:top w:w="80" w:type="dxa"/>
              <w:left w:w="90" w:type="dxa"/>
              <w:bottom w:w="80" w:type="dxa"/>
              <w:right w:w="90" w:type="dxa"/>
            </w:tcMar>
            <w:vAlign w:val="center"/>
          </w:tcPr>
          <w:p w14:paraId="33E29FC8"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Защита конфиденциальности.</w:t>
            </w:r>
          </w:p>
        </w:tc>
      </w:tr>
      <w:tr w:rsidR="004A242D" w:rsidRPr="00CE0686" w14:paraId="65F142B6" w14:textId="77777777" w:rsidTr="00EB02DE">
        <w:trPr>
          <w:jc w:val="center"/>
        </w:trPr>
        <w:tc>
          <w:tcPr>
            <w:tcW w:w="7710" w:type="dxa"/>
            <w:gridSpan w:val="2"/>
            <w:tcMar>
              <w:top w:w="80" w:type="dxa"/>
              <w:left w:w="90" w:type="dxa"/>
              <w:bottom w:w="80" w:type="dxa"/>
              <w:right w:w="90" w:type="dxa"/>
            </w:tcMar>
            <w:vAlign w:val="center"/>
          </w:tcPr>
          <w:p w14:paraId="017CA2B4"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W trakcie publikacji materiałów w mediach społecznościowych, Wykonawca zobowiązuje się do staranności w celu ochrony prywatności Zamawiającego.</w:t>
            </w:r>
          </w:p>
        </w:tc>
        <w:tc>
          <w:tcPr>
            <w:tcW w:w="7531" w:type="dxa"/>
            <w:gridSpan w:val="2"/>
            <w:tcMar>
              <w:top w:w="80" w:type="dxa"/>
              <w:left w:w="90" w:type="dxa"/>
              <w:bottom w:w="80" w:type="dxa"/>
              <w:right w:w="90" w:type="dxa"/>
            </w:tcMar>
            <w:vAlign w:val="center"/>
          </w:tcPr>
          <w:p w14:paraId="257A7543"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При публикации материалов в социальных сетях Подрядчик обязуется проявлять должную осмотрительность в целях защиты конфиденциальности Заказчика.</w:t>
            </w:r>
          </w:p>
        </w:tc>
      </w:tr>
      <w:tr w:rsidR="004A242D" w:rsidRPr="00CE0686" w14:paraId="29F11682" w14:textId="77777777" w:rsidTr="00EB02DE">
        <w:trPr>
          <w:jc w:val="center"/>
        </w:trPr>
        <w:tc>
          <w:tcPr>
            <w:tcW w:w="7710" w:type="dxa"/>
            <w:gridSpan w:val="2"/>
            <w:tcMar>
              <w:top w:w="80" w:type="dxa"/>
              <w:left w:w="90" w:type="dxa"/>
              <w:bottom w:w="80" w:type="dxa"/>
              <w:right w:w="90" w:type="dxa"/>
            </w:tcMar>
            <w:vAlign w:val="center"/>
          </w:tcPr>
          <w:p w14:paraId="73992E5F"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Zabrania się ujawniania dokładnego adresu Zamawiającego, danych osobowych czy innych informacji, które mogą naruszać prywatność Zamawiającego.</w:t>
            </w:r>
          </w:p>
        </w:tc>
        <w:tc>
          <w:tcPr>
            <w:tcW w:w="7531" w:type="dxa"/>
            <w:gridSpan w:val="2"/>
            <w:tcMar>
              <w:top w:w="80" w:type="dxa"/>
              <w:left w:w="90" w:type="dxa"/>
              <w:bottom w:w="80" w:type="dxa"/>
              <w:right w:w="90" w:type="dxa"/>
            </w:tcMar>
            <w:vAlign w:val="center"/>
          </w:tcPr>
          <w:p w14:paraId="5694EA65"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Запрещается раскрывать точный адрес Заказчика, персональные данные либо иные сведения, которые могут нарушать частную жизнь Заказчика.</w:t>
            </w:r>
          </w:p>
        </w:tc>
      </w:tr>
      <w:tr w:rsidR="004A242D" w:rsidRPr="00CE0686" w14:paraId="3838B524" w14:textId="77777777" w:rsidTr="00EB02DE">
        <w:trPr>
          <w:jc w:val="center"/>
        </w:trPr>
        <w:tc>
          <w:tcPr>
            <w:tcW w:w="7710" w:type="dxa"/>
            <w:gridSpan w:val="2"/>
            <w:tcMar>
              <w:top w:w="80" w:type="dxa"/>
              <w:left w:w="90" w:type="dxa"/>
              <w:bottom w:w="80" w:type="dxa"/>
              <w:right w:w="90" w:type="dxa"/>
            </w:tcMar>
            <w:vAlign w:val="center"/>
          </w:tcPr>
          <w:p w14:paraId="20F94FB2"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Wycofanie Zgody.</w:t>
            </w:r>
          </w:p>
        </w:tc>
        <w:tc>
          <w:tcPr>
            <w:tcW w:w="7531" w:type="dxa"/>
            <w:gridSpan w:val="2"/>
            <w:tcMar>
              <w:top w:w="80" w:type="dxa"/>
              <w:left w:w="90" w:type="dxa"/>
              <w:bottom w:w="80" w:type="dxa"/>
              <w:right w:w="90" w:type="dxa"/>
            </w:tcMar>
            <w:vAlign w:val="center"/>
          </w:tcPr>
          <w:p w14:paraId="17732AAC"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Отзыв согласия.</w:t>
            </w:r>
          </w:p>
        </w:tc>
      </w:tr>
      <w:tr w:rsidR="004A242D" w:rsidRPr="00CE0686" w14:paraId="09C2951B" w14:textId="77777777" w:rsidTr="00EB02DE">
        <w:trPr>
          <w:jc w:val="center"/>
        </w:trPr>
        <w:tc>
          <w:tcPr>
            <w:tcW w:w="7710" w:type="dxa"/>
            <w:gridSpan w:val="2"/>
            <w:tcMar>
              <w:top w:w="80" w:type="dxa"/>
              <w:left w:w="90" w:type="dxa"/>
              <w:bottom w:w="80" w:type="dxa"/>
              <w:right w:w="90" w:type="dxa"/>
            </w:tcMar>
            <w:vAlign w:val="center"/>
          </w:tcPr>
          <w:p w14:paraId="728A09CE"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Zamawiający ma prawo w każdym czasie wycofać swoją zgodę na dokumentację wizualną poprzez powiadomienie Wykonawcy na piśmie.</w:t>
            </w:r>
          </w:p>
        </w:tc>
        <w:tc>
          <w:tcPr>
            <w:tcW w:w="7531" w:type="dxa"/>
            <w:gridSpan w:val="2"/>
            <w:tcMar>
              <w:top w:w="80" w:type="dxa"/>
              <w:left w:w="90" w:type="dxa"/>
              <w:bottom w:w="80" w:type="dxa"/>
              <w:right w:w="90" w:type="dxa"/>
            </w:tcMar>
            <w:vAlign w:val="center"/>
          </w:tcPr>
          <w:p w14:paraId="34A71AF9"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Заказчик вправе в любое время отозвать свое согласие на визуальную документацию путем письменного уведомления Подрядчика.</w:t>
            </w:r>
          </w:p>
        </w:tc>
      </w:tr>
      <w:tr w:rsidR="004A242D" w:rsidRPr="00CE0686" w14:paraId="371B959F" w14:textId="77777777" w:rsidTr="00EB02DE">
        <w:trPr>
          <w:jc w:val="center"/>
        </w:trPr>
        <w:tc>
          <w:tcPr>
            <w:tcW w:w="7710" w:type="dxa"/>
            <w:gridSpan w:val="2"/>
            <w:tcMar>
              <w:top w:w="80" w:type="dxa"/>
              <w:left w:w="90" w:type="dxa"/>
              <w:bottom w:w="80" w:type="dxa"/>
              <w:right w:w="90" w:type="dxa"/>
            </w:tcMar>
            <w:vAlign w:val="center"/>
          </w:tcPr>
          <w:p w14:paraId="08DEEDB3"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W przypadku wycofania zgody, Wykonawca zobowiązuje się nie publikować ani udostępniać dalszych materiałów w mediach społecznościowych.</w:t>
            </w:r>
          </w:p>
        </w:tc>
        <w:tc>
          <w:tcPr>
            <w:tcW w:w="7531" w:type="dxa"/>
            <w:gridSpan w:val="2"/>
            <w:tcMar>
              <w:top w:w="80" w:type="dxa"/>
              <w:left w:w="90" w:type="dxa"/>
              <w:bottom w:w="80" w:type="dxa"/>
              <w:right w:w="90" w:type="dxa"/>
            </w:tcMar>
            <w:vAlign w:val="center"/>
          </w:tcPr>
          <w:p w14:paraId="6B51AB0A"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В случае отзыва согласия Подрядчик обязуется не публиковать и не распространять в дальнейшем материалы в социальных сетях.</w:t>
            </w:r>
          </w:p>
        </w:tc>
      </w:tr>
      <w:tr w:rsidR="004A242D" w:rsidRPr="00CE0686" w14:paraId="5A85FCD7" w14:textId="77777777" w:rsidTr="00EB02DE">
        <w:trPr>
          <w:jc w:val="center"/>
        </w:trPr>
        <w:tc>
          <w:tcPr>
            <w:tcW w:w="7710" w:type="dxa"/>
            <w:gridSpan w:val="2"/>
            <w:tcMar>
              <w:top w:w="80" w:type="dxa"/>
              <w:left w:w="90" w:type="dxa"/>
              <w:bottom w:w="80" w:type="dxa"/>
              <w:right w:w="90" w:type="dxa"/>
            </w:tcMar>
            <w:vAlign w:val="center"/>
          </w:tcPr>
          <w:p w14:paraId="3847B952" w14:textId="77777777" w:rsidR="004A242D" w:rsidRPr="00CE0686" w:rsidRDefault="00000000">
            <w:pPr>
              <w:rPr>
                <w:rFonts w:ascii="Times New Roman" w:hAnsi="Times New Roman" w:cs="Times New Roman"/>
              </w:rPr>
            </w:pPr>
            <w:r w:rsidRPr="00CE0686">
              <w:rPr>
                <w:rFonts w:ascii="Times New Roman" w:eastAsia="Arial" w:hAnsi="Times New Roman" w:cs="Times New Roman"/>
                <w:b/>
                <w:sz w:val="18"/>
              </w:rPr>
              <w:t>§ 10</w:t>
            </w:r>
            <w:r w:rsidRPr="00CE0686">
              <w:rPr>
                <w:rFonts w:ascii="Times New Roman" w:eastAsia="Arial" w:hAnsi="Times New Roman" w:cs="Times New Roman"/>
                <w:b/>
                <w:sz w:val="18"/>
              </w:rPr>
              <w:br/>
              <w:t>PRZETWARZANIE I OCHRONA DANYCH OSOBOWYCH</w:t>
            </w:r>
          </w:p>
        </w:tc>
        <w:tc>
          <w:tcPr>
            <w:tcW w:w="7531" w:type="dxa"/>
            <w:gridSpan w:val="2"/>
            <w:tcMar>
              <w:top w:w="80" w:type="dxa"/>
              <w:left w:w="90" w:type="dxa"/>
              <w:bottom w:w="80" w:type="dxa"/>
              <w:right w:w="90" w:type="dxa"/>
            </w:tcMar>
            <w:vAlign w:val="center"/>
          </w:tcPr>
          <w:p w14:paraId="329D6059" w14:textId="77777777" w:rsidR="004A242D" w:rsidRPr="00CE0686" w:rsidRDefault="00000000">
            <w:pPr>
              <w:rPr>
                <w:rFonts w:ascii="Times New Roman" w:hAnsi="Times New Roman" w:cs="Times New Roman"/>
              </w:rPr>
            </w:pPr>
            <w:r w:rsidRPr="00CE0686">
              <w:rPr>
                <w:rFonts w:ascii="Times New Roman" w:eastAsia="Arial" w:hAnsi="Times New Roman" w:cs="Times New Roman"/>
                <w:b/>
                <w:sz w:val="18"/>
              </w:rPr>
              <w:t>§ 10</w:t>
            </w:r>
            <w:r w:rsidRPr="00CE0686">
              <w:rPr>
                <w:rFonts w:ascii="Times New Roman" w:eastAsia="Arial" w:hAnsi="Times New Roman" w:cs="Times New Roman"/>
                <w:b/>
                <w:sz w:val="18"/>
              </w:rPr>
              <w:br/>
              <w:t>ОБРАБОТКА И ЗАЩИТА ПЕРСОНАЛЬНЫХ ДАННЫХ</w:t>
            </w:r>
          </w:p>
        </w:tc>
      </w:tr>
      <w:tr w:rsidR="004A242D" w:rsidRPr="00CE0686" w14:paraId="68C91825" w14:textId="77777777" w:rsidTr="00EB02DE">
        <w:trPr>
          <w:jc w:val="center"/>
        </w:trPr>
        <w:tc>
          <w:tcPr>
            <w:tcW w:w="7710" w:type="dxa"/>
            <w:gridSpan w:val="2"/>
            <w:tcMar>
              <w:top w:w="80" w:type="dxa"/>
              <w:left w:w="90" w:type="dxa"/>
              <w:bottom w:w="80" w:type="dxa"/>
              <w:right w:w="90" w:type="dxa"/>
            </w:tcMar>
            <w:vAlign w:val="center"/>
          </w:tcPr>
          <w:p w14:paraId="61419B05" w14:textId="229CA9C1" w:rsidR="004A242D" w:rsidRPr="00CE0686" w:rsidRDefault="006E2BD9">
            <w:pPr>
              <w:rPr>
                <w:rFonts w:ascii="Times New Roman" w:hAnsi="Times New Roman" w:cs="Times New Roman"/>
              </w:rPr>
            </w:pPr>
            <w:proofErr w:type="spellStart"/>
            <w:r w:rsidRPr="006E2BD9">
              <w:rPr>
                <w:rFonts w:ascii="Times New Roman" w:eastAsia="Arial" w:hAnsi="Times New Roman" w:cs="Times New Roman"/>
                <w:sz w:val="18"/>
              </w:rPr>
              <w:t>Administratorem</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danych</w:t>
            </w:r>
            <w:proofErr w:type="spellEnd"/>
            <w:r w:rsidRPr="006E2BD9">
              <w:rPr>
                <w:rFonts w:ascii="Times New Roman" w:eastAsia="Arial" w:hAnsi="Times New Roman" w:cs="Times New Roman"/>
                <w:sz w:val="18"/>
              </w:rPr>
              <w:t xml:space="preserve"> </w:t>
            </w:r>
            <w:proofErr w:type="spellStart"/>
            <w:r w:rsidRPr="006E2BD9">
              <w:rPr>
                <w:rFonts w:ascii="Times New Roman" w:eastAsia="Arial" w:hAnsi="Times New Roman" w:cs="Times New Roman"/>
                <w:sz w:val="18"/>
              </w:rPr>
              <w:t>osobowych</w:t>
            </w:r>
            <w:proofErr w:type="spellEnd"/>
            <w:r w:rsidRPr="006E2BD9">
              <w:rPr>
                <w:rFonts w:ascii="Times New Roman" w:eastAsia="Arial" w:hAnsi="Times New Roman" w:cs="Times New Roman"/>
                <w:sz w:val="18"/>
              </w:rPr>
              <w:t xml:space="preserve"> Zamawiającego jest {UfCrm1663076108RequisiteRqCompanyFullName}, z </w:t>
            </w:r>
            <w:proofErr w:type="spellStart"/>
            <w:r w:rsidRPr="006E2BD9">
              <w:rPr>
                <w:rFonts w:ascii="Times New Roman" w:eastAsia="Arial" w:hAnsi="Times New Roman" w:cs="Times New Roman"/>
                <w:sz w:val="18"/>
              </w:rPr>
              <w:t>siedzibą</w:t>
            </w:r>
            <w:proofErr w:type="spellEnd"/>
            <w:r w:rsidRPr="006E2BD9">
              <w:rPr>
                <w:rFonts w:ascii="Times New Roman" w:eastAsia="Arial" w:hAnsi="Times New Roman" w:cs="Times New Roman"/>
                <w:sz w:val="18"/>
              </w:rPr>
              <w:t xml:space="preserve"> w {UfCrm1663076108RequisiteRegisteredAddressText} NIP {UfCrm1663076108RequisiteRqInn}, </w:t>
            </w:r>
            <w:r w:rsidRPr="006E2BD9">
              <w:rPr>
                <w:rFonts w:ascii="Times New Roman" w:eastAsia="Arial" w:hAnsi="Times New Roman" w:cs="Times New Roman"/>
                <w:sz w:val="18"/>
              </w:rPr>
              <w:lastRenderedPageBreak/>
              <w:t>REGON {UfCrm1663076108RequisiteRqRegon}</w:t>
            </w:r>
            <w:r w:rsidR="00000000" w:rsidRPr="00CE0686">
              <w:rPr>
                <w:rFonts w:ascii="Times New Roman" w:eastAsia="Arial" w:hAnsi="Times New Roman" w:cs="Times New Roman"/>
                <w:sz w:val="18"/>
              </w:rPr>
              <w:t>,</w:t>
            </w:r>
          </w:p>
        </w:tc>
        <w:tc>
          <w:tcPr>
            <w:tcW w:w="7531" w:type="dxa"/>
            <w:gridSpan w:val="2"/>
            <w:tcMar>
              <w:top w:w="80" w:type="dxa"/>
              <w:left w:w="90" w:type="dxa"/>
              <w:bottom w:w="80" w:type="dxa"/>
              <w:right w:w="90" w:type="dxa"/>
            </w:tcMar>
            <w:vAlign w:val="center"/>
          </w:tcPr>
          <w:p w14:paraId="2CE503A2" w14:textId="6F21D27F" w:rsidR="004A242D" w:rsidRPr="00CE0686" w:rsidRDefault="00000000">
            <w:pPr>
              <w:rPr>
                <w:rFonts w:ascii="Times New Roman" w:hAnsi="Times New Roman" w:cs="Times New Roman"/>
              </w:rPr>
            </w:pPr>
            <w:r w:rsidRPr="00CE0686">
              <w:rPr>
                <w:rFonts w:ascii="Times New Roman" w:eastAsia="Arial" w:hAnsi="Times New Roman" w:cs="Times New Roman"/>
                <w:sz w:val="18"/>
              </w:rPr>
              <w:lastRenderedPageBreak/>
              <w:t xml:space="preserve">Администратором персональных </w:t>
            </w:r>
            <w:proofErr w:type="spellStart"/>
            <w:r w:rsidRPr="00CE0686">
              <w:rPr>
                <w:rFonts w:ascii="Times New Roman" w:eastAsia="Arial" w:hAnsi="Times New Roman" w:cs="Times New Roman"/>
                <w:sz w:val="18"/>
              </w:rPr>
              <w:t>данных</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Заказчика</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является</w:t>
            </w:r>
            <w:proofErr w:type="spellEnd"/>
            <w:r w:rsidRPr="00CE0686">
              <w:rPr>
                <w:rFonts w:ascii="Times New Roman" w:eastAsia="Arial" w:hAnsi="Times New Roman" w:cs="Times New Roman"/>
                <w:sz w:val="18"/>
              </w:rPr>
              <w:t xml:space="preserve"> </w:t>
            </w:r>
            <w:r w:rsidR="006E2BD9" w:rsidRPr="006E2BD9">
              <w:rPr>
                <w:rFonts w:ascii="Times New Roman" w:eastAsia="Arial" w:hAnsi="Times New Roman" w:cs="Times New Roman"/>
                <w:sz w:val="18"/>
              </w:rPr>
              <w:t>{UfCrm1663076108RequisiteRqCompanyFullName}</w:t>
            </w:r>
            <w:r w:rsidRPr="00CE0686">
              <w:rPr>
                <w:rFonts w:ascii="Times New Roman" w:eastAsia="Arial" w:hAnsi="Times New Roman" w:cs="Times New Roman"/>
                <w:sz w:val="18"/>
              </w:rPr>
              <w:t xml:space="preserve">, с </w:t>
            </w:r>
            <w:proofErr w:type="spellStart"/>
            <w:r w:rsidRPr="00CE0686">
              <w:rPr>
                <w:rFonts w:ascii="Times New Roman" w:eastAsia="Arial" w:hAnsi="Times New Roman" w:cs="Times New Roman"/>
                <w:sz w:val="18"/>
              </w:rPr>
              <w:t>местонахождением</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по</w:t>
            </w:r>
            <w:proofErr w:type="spellEnd"/>
            <w:r w:rsidRPr="00CE0686">
              <w:rPr>
                <w:rFonts w:ascii="Times New Roman" w:eastAsia="Arial" w:hAnsi="Times New Roman" w:cs="Times New Roman"/>
                <w:sz w:val="18"/>
              </w:rPr>
              <w:t xml:space="preserve"> адресу: </w:t>
            </w:r>
            <w:r w:rsidR="006E2BD9" w:rsidRPr="006E2BD9">
              <w:rPr>
                <w:rFonts w:ascii="Times New Roman" w:eastAsia="Arial" w:hAnsi="Times New Roman" w:cs="Times New Roman"/>
                <w:sz w:val="18"/>
              </w:rPr>
              <w:t xml:space="preserve">{UfCrm1663076108RequisiteRegisteredAddressText} NIP {UfCrm1663076108RequisiteRqInn}, </w:t>
            </w:r>
            <w:r w:rsidR="006E2BD9" w:rsidRPr="006E2BD9">
              <w:rPr>
                <w:rFonts w:ascii="Times New Roman" w:eastAsia="Arial" w:hAnsi="Times New Roman" w:cs="Times New Roman"/>
                <w:sz w:val="18"/>
              </w:rPr>
              <w:lastRenderedPageBreak/>
              <w:t>REGON {UfCrm1663076108RequisiteRqRegon}</w:t>
            </w:r>
            <w:r w:rsidRPr="00CE0686">
              <w:rPr>
                <w:rFonts w:ascii="Times New Roman" w:eastAsia="Arial" w:hAnsi="Times New Roman" w:cs="Times New Roman"/>
                <w:sz w:val="18"/>
              </w:rPr>
              <w:t>,</w:t>
            </w:r>
          </w:p>
        </w:tc>
      </w:tr>
      <w:tr w:rsidR="004A242D" w:rsidRPr="00CE0686" w14:paraId="5C00B4B1" w14:textId="77777777" w:rsidTr="00EB02DE">
        <w:trPr>
          <w:jc w:val="center"/>
        </w:trPr>
        <w:tc>
          <w:tcPr>
            <w:tcW w:w="7710" w:type="dxa"/>
            <w:gridSpan w:val="2"/>
            <w:tcMar>
              <w:top w:w="80" w:type="dxa"/>
              <w:left w:w="90" w:type="dxa"/>
              <w:bottom w:w="80" w:type="dxa"/>
              <w:right w:w="90" w:type="dxa"/>
            </w:tcMar>
            <w:vAlign w:val="center"/>
          </w:tcPr>
          <w:p w14:paraId="05B0296C"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Zamawiający ma prawo do: żądania od administratora dostępu do danych osobowych dotyczących jego osoby, ich sprostowania, usunięcia lub ograniczenia przetwarzania, prawo do wniesienia sprzeciwu wobec przetwarzania, a także prawo do przenoszenia danych. Zamawiający ma prawo do wniesienia skargi na przetwarzanie jego danych osobowych do organu nadzorczego - GIODO/ UODO.</w:t>
            </w:r>
          </w:p>
        </w:tc>
        <w:tc>
          <w:tcPr>
            <w:tcW w:w="7531" w:type="dxa"/>
            <w:gridSpan w:val="2"/>
            <w:tcMar>
              <w:top w:w="80" w:type="dxa"/>
              <w:left w:w="90" w:type="dxa"/>
              <w:bottom w:w="80" w:type="dxa"/>
              <w:right w:w="90" w:type="dxa"/>
            </w:tcMar>
            <w:vAlign w:val="center"/>
          </w:tcPr>
          <w:p w14:paraId="5231CFE0"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Заказчик имеет право: требовать от администратора доступ к персональным данным, касающимся его, их исправление, удаление либо ограничение обработки, право на внесение возражения против обработки, а также право на перенос данных. Заказчик имеет право подать жалобу в отношении обработки его персональных данных в надзорный орган — GIODO / UODO.</w:t>
            </w:r>
          </w:p>
        </w:tc>
      </w:tr>
      <w:tr w:rsidR="004A242D" w:rsidRPr="00CE0686" w14:paraId="768E4780" w14:textId="77777777" w:rsidTr="00EB02DE">
        <w:trPr>
          <w:jc w:val="center"/>
        </w:trPr>
        <w:tc>
          <w:tcPr>
            <w:tcW w:w="7710" w:type="dxa"/>
            <w:gridSpan w:val="2"/>
            <w:tcMar>
              <w:top w:w="80" w:type="dxa"/>
              <w:left w:w="90" w:type="dxa"/>
              <w:bottom w:w="80" w:type="dxa"/>
              <w:right w:w="90" w:type="dxa"/>
            </w:tcMar>
            <w:vAlign w:val="center"/>
          </w:tcPr>
          <w:p w14:paraId="2220CEDB" w14:textId="6B8E363B" w:rsidR="004A242D" w:rsidRPr="00CE0686" w:rsidRDefault="00000000">
            <w:pPr>
              <w:rPr>
                <w:rFonts w:ascii="Times New Roman" w:hAnsi="Times New Roman" w:cs="Times New Roman"/>
              </w:rPr>
            </w:pPr>
            <w:r w:rsidRPr="00CE0686">
              <w:rPr>
                <w:rFonts w:ascii="Times New Roman" w:eastAsia="Arial" w:hAnsi="Times New Roman" w:cs="Times New Roman"/>
                <w:sz w:val="18"/>
              </w:rPr>
              <w:t xml:space="preserve">Administrator informuje Zamawiającego, iż zgoda na przetwarzanie danych może zostać cofnięta w dowolnym momencie, przez wysłanie wiadomości e-mail </w:t>
            </w:r>
            <w:proofErr w:type="spellStart"/>
            <w:r w:rsidRPr="00CE0686">
              <w:rPr>
                <w:rFonts w:ascii="Times New Roman" w:eastAsia="Arial" w:hAnsi="Times New Roman" w:cs="Times New Roman"/>
                <w:sz w:val="18"/>
              </w:rPr>
              <w:t>na</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adres</w:t>
            </w:r>
            <w:proofErr w:type="spellEnd"/>
            <w:r w:rsidRPr="00CE0686">
              <w:rPr>
                <w:rFonts w:ascii="Times New Roman" w:eastAsia="Arial" w:hAnsi="Times New Roman" w:cs="Times New Roman"/>
                <w:sz w:val="18"/>
              </w:rPr>
              <w:t xml:space="preserve"> </w:t>
            </w:r>
            <w:r w:rsidR="006E2BD9" w:rsidRPr="006E2BD9">
              <w:rPr>
                <w:rFonts w:ascii="Times New Roman" w:eastAsia="Arial" w:hAnsi="Times New Roman" w:cs="Times New Roman"/>
                <w:sz w:val="18"/>
              </w:rPr>
              <w:t>{UfCrm1663076108Email}</w:t>
            </w:r>
            <w:r w:rsidR="006E2BD9">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lub</w:t>
            </w:r>
            <w:proofErr w:type="spellEnd"/>
            <w:r w:rsidRPr="00CE0686">
              <w:rPr>
                <w:rFonts w:ascii="Times New Roman" w:eastAsia="Arial" w:hAnsi="Times New Roman" w:cs="Times New Roman"/>
                <w:sz w:val="18"/>
              </w:rPr>
              <w:t xml:space="preserve"> w </w:t>
            </w:r>
            <w:proofErr w:type="spellStart"/>
            <w:r w:rsidRPr="00CE0686">
              <w:rPr>
                <w:rFonts w:ascii="Times New Roman" w:eastAsia="Arial" w:hAnsi="Times New Roman" w:cs="Times New Roman"/>
                <w:sz w:val="18"/>
              </w:rPr>
              <w:t>formie</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pisemnej</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na</w:t>
            </w:r>
            <w:proofErr w:type="spellEnd"/>
            <w:r w:rsidRPr="00CE0686">
              <w:rPr>
                <w:rFonts w:ascii="Times New Roman" w:eastAsia="Arial" w:hAnsi="Times New Roman" w:cs="Times New Roman"/>
                <w:sz w:val="18"/>
              </w:rPr>
              <w:t xml:space="preserve"> adres korespondencyjny.</w:t>
            </w:r>
          </w:p>
        </w:tc>
        <w:tc>
          <w:tcPr>
            <w:tcW w:w="7531" w:type="dxa"/>
            <w:gridSpan w:val="2"/>
            <w:tcMar>
              <w:top w:w="80" w:type="dxa"/>
              <w:left w:w="90" w:type="dxa"/>
              <w:bottom w:w="80" w:type="dxa"/>
              <w:right w:w="90" w:type="dxa"/>
            </w:tcMar>
            <w:vAlign w:val="center"/>
          </w:tcPr>
          <w:p w14:paraId="5FAC7841" w14:textId="439E7895" w:rsidR="004A242D" w:rsidRPr="00CE0686" w:rsidRDefault="00000000">
            <w:pPr>
              <w:rPr>
                <w:rFonts w:ascii="Times New Roman" w:hAnsi="Times New Roman" w:cs="Times New Roman"/>
              </w:rPr>
            </w:pPr>
            <w:r w:rsidRPr="00CE0686">
              <w:rPr>
                <w:rFonts w:ascii="Times New Roman" w:eastAsia="Arial" w:hAnsi="Times New Roman" w:cs="Times New Roman"/>
                <w:sz w:val="18"/>
              </w:rPr>
              <w:t xml:space="preserve">Администратор информирует Заказчика о том, что согласие на обработку данных может быть отозвано в любой момент путем направления сообщения электронной </w:t>
            </w:r>
            <w:proofErr w:type="spellStart"/>
            <w:r w:rsidRPr="00CE0686">
              <w:rPr>
                <w:rFonts w:ascii="Times New Roman" w:eastAsia="Arial" w:hAnsi="Times New Roman" w:cs="Times New Roman"/>
                <w:sz w:val="18"/>
              </w:rPr>
              <w:t>почты</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на</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адрес</w:t>
            </w:r>
            <w:proofErr w:type="spellEnd"/>
            <w:r w:rsidRPr="00CE0686">
              <w:rPr>
                <w:rFonts w:ascii="Times New Roman" w:eastAsia="Arial" w:hAnsi="Times New Roman" w:cs="Times New Roman"/>
                <w:sz w:val="18"/>
              </w:rPr>
              <w:t xml:space="preserve"> </w:t>
            </w:r>
            <w:r w:rsidR="006E2BD9" w:rsidRPr="006E2BD9">
              <w:rPr>
                <w:rFonts w:ascii="Times New Roman" w:eastAsia="Arial" w:hAnsi="Times New Roman" w:cs="Times New Roman"/>
                <w:sz w:val="18"/>
              </w:rPr>
              <w:t>{UfCrm1663076108Email}</w:t>
            </w:r>
            <w:r w:rsidR="006E2BD9">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либо</w:t>
            </w:r>
            <w:proofErr w:type="spellEnd"/>
            <w:r w:rsidRPr="00CE0686">
              <w:rPr>
                <w:rFonts w:ascii="Times New Roman" w:eastAsia="Arial" w:hAnsi="Times New Roman" w:cs="Times New Roman"/>
                <w:sz w:val="18"/>
              </w:rPr>
              <w:t xml:space="preserve"> в </w:t>
            </w:r>
            <w:proofErr w:type="spellStart"/>
            <w:r w:rsidRPr="00CE0686">
              <w:rPr>
                <w:rFonts w:ascii="Times New Roman" w:eastAsia="Arial" w:hAnsi="Times New Roman" w:cs="Times New Roman"/>
                <w:sz w:val="18"/>
              </w:rPr>
              <w:t>письменной</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форме</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на</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корреспонденционный</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адрес</w:t>
            </w:r>
            <w:proofErr w:type="spellEnd"/>
            <w:r w:rsidRPr="00CE0686">
              <w:rPr>
                <w:rFonts w:ascii="Times New Roman" w:eastAsia="Arial" w:hAnsi="Times New Roman" w:cs="Times New Roman"/>
                <w:sz w:val="18"/>
              </w:rPr>
              <w:t>.</w:t>
            </w:r>
          </w:p>
        </w:tc>
      </w:tr>
      <w:tr w:rsidR="004A242D" w:rsidRPr="00CE0686" w14:paraId="6B5639D2" w14:textId="77777777" w:rsidTr="00EB02DE">
        <w:trPr>
          <w:jc w:val="center"/>
        </w:trPr>
        <w:tc>
          <w:tcPr>
            <w:tcW w:w="7710" w:type="dxa"/>
            <w:gridSpan w:val="2"/>
            <w:tcMar>
              <w:top w:w="80" w:type="dxa"/>
              <w:left w:w="90" w:type="dxa"/>
              <w:bottom w:w="80" w:type="dxa"/>
              <w:right w:w="90" w:type="dxa"/>
            </w:tcMar>
            <w:vAlign w:val="center"/>
          </w:tcPr>
          <w:p w14:paraId="4B59FD4C"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W ten sam sposób Zamawiający może żądać usunięcia, ograniczenia przetwarzania, przeniesienia lub poprawienia jego danych osobowych. Administrator Informuje także, że nie jesteście Państwo profilowani. Państwa dane nie będą przekazywane poza EOG ani udostępniane organizacjom międzynarodowym.</w:t>
            </w:r>
          </w:p>
        </w:tc>
        <w:tc>
          <w:tcPr>
            <w:tcW w:w="7531" w:type="dxa"/>
            <w:gridSpan w:val="2"/>
            <w:tcMar>
              <w:top w:w="80" w:type="dxa"/>
              <w:left w:w="90" w:type="dxa"/>
              <w:bottom w:w="80" w:type="dxa"/>
              <w:right w:w="90" w:type="dxa"/>
            </w:tcMar>
            <w:vAlign w:val="center"/>
          </w:tcPr>
          <w:p w14:paraId="565739EE"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Тем же способом Заказчик может требовать удаления, ограничения обработки, переноса либо исправления своих персональных данных. Администратор также информирует, что вы не подлежите профилированию. Ваши данные не будут передаваться за пределы ЕЭЗ и не будут предоставляться международным организациям.</w:t>
            </w:r>
          </w:p>
        </w:tc>
      </w:tr>
      <w:tr w:rsidR="004A242D" w:rsidRPr="00CE0686" w14:paraId="39309365" w14:textId="77777777" w:rsidTr="00EB02DE">
        <w:trPr>
          <w:jc w:val="center"/>
        </w:trPr>
        <w:tc>
          <w:tcPr>
            <w:tcW w:w="7710" w:type="dxa"/>
            <w:gridSpan w:val="2"/>
            <w:tcMar>
              <w:top w:w="80" w:type="dxa"/>
              <w:left w:w="90" w:type="dxa"/>
              <w:bottom w:w="80" w:type="dxa"/>
              <w:right w:w="90" w:type="dxa"/>
            </w:tcMar>
            <w:vAlign w:val="center"/>
          </w:tcPr>
          <w:p w14:paraId="65F52FBD"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Wykonawca informuje Zamawiającego, iż celem przetwarzania jego danych osobowych jest realizacja niniejszej umowy. Podstawą prawną przetwarzania danych osobowych jest art. 6 ust. 1 lit. B Rozporządzenia Parlamentu Europejskiego i Rady (UE) 2016/679 z dnia 27 kwietnia 2016 r. w sprawie ochrony osób fizycznych w związku z przetwarzaniem danych osobowych i w sprawie swobodnego przepływu takich danych oraz uchylenia dyrektywy 95/46/WE (ogólne rozporządzenie o ochronie danych). Wykonawca informuje, że odbiorcą danych osobowych będzie administrator danych osobowych. Dane osobowe będą przetwarzane przez okres niezbędny do realizacji niniejszej umowy. Przekazanie danych osobowych ma charakter dobrowolny, ale jest konieczne do realizacji niniejszej umowy.</w:t>
            </w:r>
          </w:p>
        </w:tc>
        <w:tc>
          <w:tcPr>
            <w:tcW w:w="7531" w:type="dxa"/>
            <w:gridSpan w:val="2"/>
            <w:tcMar>
              <w:top w:w="80" w:type="dxa"/>
              <w:left w:w="90" w:type="dxa"/>
              <w:bottom w:w="80" w:type="dxa"/>
              <w:right w:w="90" w:type="dxa"/>
            </w:tcMar>
            <w:vAlign w:val="center"/>
          </w:tcPr>
          <w:p w14:paraId="0A3548A5"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Подрядчик информирует Заказчика о том, что целью обработки его персональных данных является исполнение настоящего договора. Правовым основанием обработки персональных данных является ст. 6 п. 1 лит. b Регламента Европейского парламента и Совета (ЕС) 2016/679 от 27 апреля 2016 г. о защите физических лиц в связи с обработкой персональных данных и о свободном обращении таких данных, а также об отмене Директивы 95/46/WE (Общий регламент по защите данных). Подрядчик информирует, что получателем персональных данных будет администратор персональных данных. Персональные данные будут обрабатываться в течение периода, необходимого для исполнения настоящего договора. Предоставление персональных данных носит добровольный характер, однако является необходимым для исполнения настоящего договора.</w:t>
            </w:r>
          </w:p>
        </w:tc>
      </w:tr>
      <w:tr w:rsidR="004A242D" w:rsidRPr="00CE0686" w14:paraId="3B004937" w14:textId="77777777" w:rsidTr="00EB02DE">
        <w:trPr>
          <w:jc w:val="center"/>
        </w:trPr>
        <w:tc>
          <w:tcPr>
            <w:tcW w:w="7710" w:type="dxa"/>
            <w:gridSpan w:val="2"/>
            <w:tcMar>
              <w:top w:w="80" w:type="dxa"/>
              <w:left w:w="90" w:type="dxa"/>
              <w:bottom w:w="80" w:type="dxa"/>
              <w:right w:w="90" w:type="dxa"/>
            </w:tcMar>
            <w:vAlign w:val="center"/>
          </w:tcPr>
          <w:p w14:paraId="17935F0A" w14:textId="77777777" w:rsidR="004A242D" w:rsidRPr="00CE0686" w:rsidRDefault="00000000">
            <w:pPr>
              <w:rPr>
                <w:rFonts w:ascii="Times New Roman" w:hAnsi="Times New Roman" w:cs="Times New Roman"/>
              </w:rPr>
            </w:pPr>
            <w:r w:rsidRPr="00CE0686">
              <w:rPr>
                <w:rFonts w:ascii="Times New Roman" w:eastAsia="Arial" w:hAnsi="Times New Roman" w:cs="Times New Roman"/>
                <w:b/>
                <w:sz w:val="18"/>
              </w:rPr>
              <w:t>§ 11</w:t>
            </w:r>
            <w:r w:rsidRPr="00CE0686">
              <w:rPr>
                <w:rFonts w:ascii="Times New Roman" w:eastAsia="Arial" w:hAnsi="Times New Roman" w:cs="Times New Roman"/>
                <w:b/>
                <w:sz w:val="18"/>
              </w:rPr>
              <w:br/>
              <w:t>POSTANOWIENIA KOŃCOWE</w:t>
            </w:r>
          </w:p>
        </w:tc>
        <w:tc>
          <w:tcPr>
            <w:tcW w:w="7531" w:type="dxa"/>
            <w:gridSpan w:val="2"/>
            <w:tcMar>
              <w:top w:w="80" w:type="dxa"/>
              <w:left w:w="90" w:type="dxa"/>
              <w:bottom w:w="80" w:type="dxa"/>
              <w:right w:w="90" w:type="dxa"/>
            </w:tcMar>
            <w:vAlign w:val="center"/>
          </w:tcPr>
          <w:p w14:paraId="0BB1B1D7" w14:textId="77777777" w:rsidR="004A242D" w:rsidRPr="00CE0686" w:rsidRDefault="00000000">
            <w:pPr>
              <w:rPr>
                <w:rFonts w:ascii="Times New Roman" w:hAnsi="Times New Roman" w:cs="Times New Roman"/>
              </w:rPr>
            </w:pPr>
            <w:r w:rsidRPr="00CE0686">
              <w:rPr>
                <w:rFonts w:ascii="Times New Roman" w:eastAsia="Arial" w:hAnsi="Times New Roman" w:cs="Times New Roman"/>
                <w:b/>
                <w:sz w:val="18"/>
              </w:rPr>
              <w:t>§ 11</w:t>
            </w:r>
            <w:r w:rsidRPr="00CE0686">
              <w:rPr>
                <w:rFonts w:ascii="Times New Roman" w:eastAsia="Arial" w:hAnsi="Times New Roman" w:cs="Times New Roman"/>
                <w:b/>
                <w:sz w:val="18"/>
              </w:rPr>
              <w:br/>
              <w:t>ЗАКЛЮЧИТЕЛЬНЫЕ ПОЛОЖЕНИЯ</w:t>
            </w:r>
          </w:p>
        </w:tc>
      </w:tr>
      <w:tr w:rsidR="004A242D" w:rsidRPr="00CE0686" w14:paraId="245F4B87" w14:textId="77777777" w:rsidTr="00EB02DE">
        <w:trPr>
          <w:jc w:val="center"/>
        </w:trPr>
        <w:tc>
          <w:tcPr>
            <w:tcW w:w="7710" w:type="dxa"/>
            <w:gridSpan w:val="2"/>
            <w:tcMar>
              <w:top w:w="80" w:type="dxa"/>
              <w:left w:w="90" w:type="dxa"/>
              <w:bottom w:w="80" w:type="dxa"/>
              <w:right w:w="90" w:type="dxa"/>
            </w:tcMar>
            <w:vAlign w:val="center"/>
          </w:tcPr>
          <w:p w14:paraId="1505A118"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Wszelkie spory wynikające z Umowy lub mające związek z Umową będą rozstrzygane zgodnie z przepisami prawa polskiego przez sąd powszechny przy siedzibie Wykonawcy.</w:t>
            </w:r>
          </w:p>
        </w:tc>
        <w:tc>
          <w:tcPr>
            <w:tcW w:w="7531" w:type="dxa"/>
            <w:gridSpan w:val="2"/>
            <w:tcMar>
              <w:top w:w="80" w:type="dxa"/>
              <w:left w:w="90" w:type="dxa"/>
              <w:bottom w:w="80" w:type="dxa"/>
              <w:right w:w="90" w:type="dxa"/>
            </w:tcMar>
            <w:vAlign w:val="center"/>
          </w:tcPr>
          <w:p w14:paraId="1401CE98"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Все споры, возникающие из Договора либо связанные с Договором, подлежат разрешению в соответствии с положениями польского права общим судом по месту нахождения Подрядчика.</w:t>
            </w:r>
          </w:p>
        </w:tc>
      </w:tr>
      <w:tr w:rsidR="004A242D" w:rsidRPr="00CE0686" w14:paraId="7A394115" w14:textId="77777777" w:rsidTr="00EB02DE">
        <w:trPr>
          <w:jc w:val="center"/>
        </w:trPr>
        <w:tc>
          <w:tcPr>
            <w:tcW w:w="7710" w:type="dxa"/>
            <w:gridSpan w:val="2"/>
            <w:tcMar>
              <w:top w:w="80" w:type="dxa"/>
              <w:left w:w="90" w:type="dxa"/>
              <w:bottom w:w="80" w:type="dxa"/>
              <w:right w:w="90" w:type="dxa"/>
            </w:tcMar>
            <w:vAlign w:val="center"/>
          </w:tcPr>
          <w:p w14:paraId="76E13742"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W sprawach nieunormowanych w umowie mają zastosowanie przepisy Kodeksu cywilnego.</w:t>
            </w:r>
          </w:p>
        </w:tc>
        <w:tc>
          <w:tcPr>
            <w:tcW w:w="7531" w:type="dxa"/>
            <w:gridSpan w:val="2"/>
            <w:tcMar>
              <w:top w:w="80" w:type="dxa"/>
              <w:left w:w="90" w:type="dxa"/>
              <w:bottom w:w="80" w:type="dxa"/>
              <w:right w:w="90" w:type="dxa"/>
            </w:tcMar>
            <w:vAlign w:val="center"/>
          </w:tcPr>
          <w:p w14:paraId="3911C82D"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По вопросам, не урегулированным настоящим договором, применяются положения Гражданского кодекса.</w:t>
            </w:r>
          </w:p>
        </w:tc>
      </w:tr>
      <w:tr w:rsidR="004A242D" w:rsidRPr="00CE0686" w14:paraId="429A7EB7" w14:textId="77777777" w:rsidTr="00EB02DE">
        <w:trPr>
          <w:jc w:val="center"/>
        </w:trPr>
        <w:tc>
          <w:tcPr>
            <w:tcW w:w="7710" w:type="dxa"/>
            <w:gridSpan w:val="2"/>
            <w:tcMar>
              <w:top w:w="80" w:type="dxa"/>
              <w:left w:w="90" w:type="dxa"/>
              <w:bottom w:w="80" w:type="dxa"/>
              <w:right w:w="90" w:type="dxa"/>
            </w:tcMar>
            <w:vAlign w:val="center"/>
          </w:tcPr>
          <w:p w14:paraId="0182C190" w14:textId="73D69B0A" w:rsidR="004A242D" w:rsidRPr="00CE0686" w:rsidRDefault="00000000">
            <w:pPr>
              <w:rPr>
                <w:rFonts w:ascii="Times New Roman" w:hAnsi="Times New Roman" w:cs="Times New Roman"/>
              </w:rPr>
            </w:pPr>
            <w:r w:rsidRPr="00CE0686">
              <w:rPr>
                <w:rFonts w:ascii="Times New Roman" w:eastAsia="Arial" w:hAnsi="Times New Roman" w:cs="Times New Roman"/>
                <w:sz w:val="18"/>
              </w:rPr>
              <w:t xml:space="preserve">Wykonawca podaje adres poczty elektronicznej wykorzystywane w </w:t>
            </w:r>
            <w:proofErr w:type="spellStart"/>
            <w:r w:rsidRPr="00CE0686">
              <w:rPr>
                <w:rFonts w:ascii="Times New Roman" w:eastAsia="Arial" w:hAnsi="Times New Roman" w:cs="Times New Roman"/>
                <w:sz w:val="18"/>
              </w:rPr>
              <w:t>kontaktach</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pomiędzy</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Stronami</w:t>
            </w:r>
            <w:proofErr w:type="spellEnd"/>
            <w:r w:rsidRPr="00CE0686">
              <w:rPr>
                <w:rFonts w:ascii="Times New Roman" w:eastAsia="Arial" w:hAnsi="Times New Roman" w:cs="Times New Roman"/>
                <w:sz w:val="18"/>
              </w:rPr>
              <w:t xml:space="preserve">: </w:t>
            </w:r>
            <w:r w:rsidR="006E2BD9" w:rsidRPr="006E2BD9">
              <w:rPr>
                <w:rFonts w:ascii="Times New Roman" w:eastAsia="Arial" w:hAnsi="Times New Roman" w:cs="Times New Roman"/>
                <w:sz w:val="18"/>
              </w:rPr>
              <w:t>{UfCrm1663076108Email}</w:t>
            </w:r>
          </w:p>
        </w:tc>
        <w:tc>
          <w:tcPr>
            <w:tcW w:w="7531" w:type="dxa"/>
            <w:gridSpan w:val="2"/>
            <w:tcMar>
              <w:top w:w="80" w:type="dxa"/>
              <w:left w:w="90" w:type="dxa"/>
              <w:bottom w:w="80" w:type="dxa"/>
              <w:right w:w="90" w:type="dxa"/>
            </w:tcMar>
            <w:vAlign w:val="center"/>
          </w:tcPr>
          <w:p w14:paraId="10485967" w14:textId="7F263B0B" w:rsidR="004A242D" w:rsidRPr="00CE0686" w:rsidRDefault="00000000">
            <w:pPr>
              <w:rPr>
                <w:rFonts w:ascii="Times New Roman" w:hAnsi="Times New Roman" w:cs="Times New Roman"/>
              </w:rPr>
            </w:pPr>
            <w:r w:rsidRPr="00CE0686">
              <w:rPr>
                <w:rFonts w:ascii="Times New Roman" w:eastAsia="Arial" w:hAnsi="Times New Roman" w:cs="Times New Roman"/>
                <w:sz w:val="18"/>
              </w:rPr>
              <w:t xml:space="preserve">Подрядчик указывает адрес электронной почты, используемый для </w:t>
            </w:r>
            <w:proofErr w:type="spellStart"/>
            <w:r w:rsidRPr="00CE0686">
              <w:rPr>
                <w:rFonts w:ascii="Times New Roman" w:eastAsia="Arial" w:hAnsi="Times New Roman" w:cs="Times New Roman"/>
                <w:sz w:val="18"/>
              </w:rPr>
              <w:t>контактов</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между</w:t>
            </w:r>
            <w:proofErr w:type="spellEnd"/>
            <w:r w:rsidRPr="00CE0686">
              <w:rPr>
                <w:rFonts w:ascii="Times New Roman" w:eastAsia="Arial" w:hAnsi="Times New Roman" w:cs="Times New Roman"/>
                <w:sz w:val="18"/>
              </w:rPr>
              <w:t xml:space="preserve"> Сторонами: </w:t>
            </w:r>
            <w:r w:rsidR="006E2BD9" w:rsidRPr="006E2BD9">
              <w:rPr>
                <w:rFonts w:ascii="Times New Roman" w:eastAsia="Arial" w:hAnsi="Times New Roman" w:cs="Times New Roman"/>
                <w:sz w:val="18"/>
              </w:rPr>
              <w:t>{UfCrm1663076108Email}</w:t>
            </w:r>
          </w:p>
        </w:tc>
      </w:tr>
      <w:tr w:rsidR="004A242D" w:rsidRPr="00CE0686" w14:paraId="29F5EBAE" w14:textId="77777777" w:rsidTr="00EB02DE">
        <w:trPr>
          <w:jc w:val="center"/>
        </w:trPr>
        <w:tc>
          <w:tcPr>
            <w:tcW w:w="7710" w:type="dxa"/>
            <w:gridSpan w:val="2"/>
            <w:tcMar>
              <w:top w:w="80" w:type="dxa"/>
              <w:left w:w="90" w:type="dxa"/>
              <w:bottom w:w="80" w:type="dxa"/>
              <w:right w:w="90" w:type="dxa"/>
            </w:tcMar>
            <w:vAlign w:val="center"/>
          </w:tcPr>
          <w:p w14:paraId="3BFBFD99" w14:textId="57429CD4" w:rsidR="004A242D" w:rsidRPr="00CE0686" w:rsidRDefault="00000000">
            <w:pPr>
              <w:rPr>
                <w:rFonts w:ascii="Times New Roman" w:hAnsi="Times New Roman" w:cs="Times New Roman"/>
              </w:rPr>
            </w:pPr>
            <w:r w:rsidRPr="00CE0686">
              <w:rPr>
                <w:rFonts w:ascii="Times New Roman" w:eastAsia="Arial" w:hAnsi="Times New Roman" w:cs="Times New Roman"/>
                <w:sz w:val="18"/>
              </w:rPr>
              <w:t xml:space="preserve">Zamawiający podaje adres poczty elektronicznej wykorzystywane w </w:t>
            </w:r>
            <w:proofErr w:type="spellStart"/>
            <w:r w:rsidRPr="00CE0686">
              <w:rPr>
                <w:rFonts w:ascii="Times New Roman" w:eastAsia="Arial" w:hAnsi="Times New Roman" w:cs="Times New Roman"/>
                <w:sz w:val="18"/>
              </w:rPr>
              <w:t>kontaktach</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pomiędzy</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Stronami</w:t>
            </w:r>
            <w:proofErr w:type="spellEnd"/>
            <w:r w:rsidRPr="00CE0686">
              <w:rPr>
                <w:rFonts w:ascii="Times New Roman" w:eastAsia="Arial" w:hAnsi="Times New Roman" w:cs="Times New Roman"/>
                <w:sz w:val="18"/>
              </w:rPr>
              <w:t xml:space="preserve">: </w:t>
            </w:r>
            <w:r w:rsidR="006E2BD9" w:rsidRPr="006E2BD9">
              <w:rPr>
                <w:rFonts w:ascii="Times New Roman" w:eastAsia="Arial" w:hAnsi="Times New Roman" w:cs="Times New Roman"/>
                <w:sz w:val="18"/>
              </w:rPr>
              <w:t>{ContactEmail}</w:t>
            </w:r>
            <w:proofErr w:type="spellStart"/>
            <w:proofErr w:type="spellEnd"/>
          </w:p>
        </w:tc>
        <w:tc>
          <w:tcPr>
            <w:tcW w:w="7531" w:type="dxa"/>
            <w:gridSpan w:val="2"/>
            <w:tcMar>
              <w:top w:w="80" w:type="dxa"/>
              <w:left w:w="90" w:type="dxa"/>
              <w:bottom w:w="80" w:type="dxa"/>
              <w:right w:w="90" w:type="dxa"/>
            </w:tcMar>
            <w:vAlign w:val="center"/>
          </w:tcPr>
          <w:p w14:paraId="4D3CA0E9" w14:textId="258004AE" w:rsidR="004A242D" w:rsidRPr="00CE0686" w:rsidRDefault="00000000">
            <w:pPr>
              <w:rPr>
                <w:rFonts w:ascii="Times New Roman" w:hAnsi="Times New Roman" w:cs="Times New Roman"/>
              </w:rPr>
            </w:pPr>
            <w:r w:rsidRPr="00CE0686">
              <w:rPr>
                <w:rFonts w:ascii="Times New Roman" w:eastAsia="Arial" w:hAnsi="Times New Roman" w:cs="Times New Roman"/>
                <w:sz w:val="18"/>
              </w:rPr>
              <w:t xml:space="preserve">Заказчик указывает адрес электронной почты, используемый для </w:t>
            </w:r>
            <w:proofErr w:type="spellStart"/>
            <w:r w:rsidRPr="00CE0686">
              <w:rPr>
                <w:rFonts w:ascii="Times New Roman" w:eastAsia="Arial" w:hAnsi="Times New Roman" w:cs="Times New Roman"/>
                <w:sz w:val="18"/>
              </w:rPr>
              <w:t>контактов</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между</w:t>
            </w:r>
            <w:proofErr w:type="spellEnd"/>
            <w:r w:rsidRPr="00CE0686">
              <w:rPr>
                <w:rFonts w:ascii="Times New Roman" w:eastAsia="Arial" w:hAnsi="Times New Roman" w:cs="Times New Roman"/>
                <w:sz w:val="18"/>
              </w:rPr>
              <w:t xml:space="preserve"> Сторонами: </w:t>
            </w:r>
            <w:r w:rsidR="006E2BD9" w:rsidRPr="006E2BD9">
              <w:rPr>
                <w:rFonts w:ascii="Times New Roman" w:eastAsia="Arial" w:hAnsi="Times New Roman" w:cs="Times New Roman"/>
                <w:sz w:val="18"/>
              </w:rPr>
              <w:t>{ContactEmail}</w:t>
            </w:r>
            <w:proofErr w:type="spellStart"/>
            <w:proofErr w:type="spellEnd"/>
          </w:p>
        </w:tc>
      </w:tr>
      <w:tr w:rsidR="004A242D" w:rsidRPr="00CE0686" w14:paraId="214DA57D" w14:textId="77777777" w:rsidTr="00EB02DE">
        <w:trPr>
          <w:jc w:val="center"/>
        </w:trPr>
        <w:tc>
          <w:tcPr>
            <w:tcW w:w="7710" w:type="dxa"/>
            <w:gridSpan w:val="2"/>
            <w:tcMar>
              <w:top w:w="80" w:type="dxa"/>
              <w:left w:w="90" w:type="dxa"/>
              <w:bottom w:w="80" w:type="dxa"/>
              <w:right w:w="90" w:type="dxa"/>
            </w:tcMar>
            <w:vAlign w:val="center"/>
          </w:tcPr>
          <w:p w14:paraId="5A5F2E4D"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Załączniki stanowią integralną część Umowy. Zmiana załączników stanowi zmianę Umowy.</w:t>
            </w:r>
          </w:p>
        </w:tc>
        <w:tc>
          <w:tcPr>
            <w:tcW w:w="7531" w:type="dxa"/>
            <w:gridSpan w:val="2"/>
            <w:tcMar>
              <w:top w:w="80" w:type="dxa"/>
              <w:left w:w="90" w:type="dxa"/>
              <w:bottom w:w="80" w:type="dxa"/>
              <w:right w:w="90" w:type="dxa"/>
            </w:tcMar>
            <w:vAlign w:val="center"/>
          </w:tcPr>
          <w:p w14:paraId="108033BD"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Приложения составляют неотъемлемую часть Договора. Изменение приложений является изменением Договора.</w:t>
            </w:r>
          </w:p>
        </w:tc>
      </w:tr>
      <w:tr w:rsidR="004A242D" w:rsidRPr="00CE0686" w14:paraId="3AAF272F" w14:textId="77777777" w:rsidTr="00EB02DE">
        <w:trPr>
          <w:jc w:val="center"/>
        </w:trPr>
        <w:tc>
          <w:tcPr>
            <w:tcW w:w="7710" w:type="dxa"/>
            <w:gridSpan w:val="2"/>
            <w:tcMar>
              <w:top w:w="80" w:type="dxa"/>
              <w:left w:w="90" w:type="dxa"/>
              <w:bottom w:w="80" w:type="dxa"/>
              <w:right w:w="90" w:type="dxa"/>
            </w:tcMar>
            <w:vAlign w:val="center"/>
          </w:tcPr>
          <w:p w14:paraId="3AD27F5B"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Wszelkie zmiany Umowy mogą nastąpić jedynie za zgodą stron wyrażoną w formie pisemnej pod rygorem nieważności.</w:t>
            </w:r>
          </w:p>
        </w:tc>
        <w:tc>
          <w:tcPr>
            <w:tcW w:w="7531" w:type="dxa"/>
            <w:gridSpan w:val="2"/>
            <w:tcMar>
              <w:top w:w="80" w:type="dxa"/>
              <w:left w:w="90" w:type="dxa"/>
              <w:bottom w:w="80" w:type="dxa"/>
              <w:right w:w="90" w:type="dxa"/>
            </w:tcMar>
            <w:vAlign w:val="center"/>
          </w:tcPr>
          <w:p w14:paraId="386CA2D2"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Любые изменения Договора могут быть внесены исключительно по соглашению Сторон, выраженному в письменной форме под угрозой недействительности.</w:t>
            </w:r>
          </w:p>
        </w:tc>
      </w:tr>
      <w:tr w:rsidR="004A242D" w:rsidRPr="00CE0686" w14:paraId="679932EF" w14:textId="77777777" w:rsidTr="00EB02DE">
        <w:trPr>
          <w:jc w:val="center"/>
        </w:trPr>
        <w:tc>
          <w:tcPr>
            <w:tcW w:w="7710" w:type="dxa"/>
            <w:gridSpan w:val="2"/>
            <w:tcMar>
              <w:top w:w="80" w:type="dxa"/>
              <w:left w:w="90" w:type="dxa"/>
              <w:bottom w:w="80" w:type="dxa"/>
              <w:right w:w="90" w:type="dxa"/>
            </w:tcMar>
            <w:vAlign w:val="center"/>
          </w:tcPr>
          <w:p w14:paraId="6C7F0831"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Postanowienie ust. 6 powyżej nie dotyczy zatwierdzania dokumentów wykonawczych oraz uszczegóławiających, w szczególności zmiany termiów oraz zakresu prac, których akceptacja może nastąpić w formie dokumentowej, w tym drogą poczty elektronicznej.</w:t>
            </w:r>
          </w:p>
        </w:tc>
        <w:tc>
          <w:tcPr>
            <w:tcW w:w="7531" w:type="dxa"/>
            <w:gridSpan w:val="2"/>
            <w:tcMar>
              <w:top w:w="80" w:type="dxa"/>
              <w:left w:w="90" w:type="dxa"/>
              <w:bottom w:w="80" w:type="dxa"/>
              <w:right w:w="90" w:type="dxa"/>
            </w:tcMar>
            <w:vAlign w:val="center"/>
          </w:tcPr>
          <w:p w14:paraId="606A4300"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Положение п. 6 выше не касается утверждения исполнительных и уточняющих документов, в частности изменения сроков и объема работ, согласование которых может осуществляться в документальной форме, в том числе посредством электронной почты.</w:t>
            </w:r>
          </w:p>
        </w:tc>
      </w:tr>
      <w:tr w:rsidR="004A242D" w:rsidRPr="00CE0686" w14:paraId="3BE0ED8D" w14:textId="77777777" w:rsidTr="00EB02DE">
        <w:trPr>
          <w:jc w:val="center"/>
        </w:trPr>
        <w:tc>
          <w:tcPr>
            <w:tcW w:w="7710" w:type="dxa"/>
            <w:gridSpan w:val="2"/>
            <w:tcMar>
              <w:top w:w="80" w:type="dxa"/>
              <w:left w:w="90" w:type="dxa"/>
              <w:bottom w:w="80" w:type="dxa"/>
              <w:right w:w="90" w:type="dxa"/>
            </w:tcMar>
            <w:vAlign w:val="center"/>
          </w:tcPr>
          <w:p w14:paraId="7B43F627"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Umowa została sporządzona w dwóch jednobrzmiących egzemplarzach po jednym dla każdej ze stron.</w:t>
            </w:r>
          </w:p>
        </w:tc>
        <w:tc>
          <w:tcPr>
            <w:tcW w:w="7531" w:type="dxa"/>
            <w:gridSpan w:val="2"/>
            <w:tcMar>
              <w:top w:w="80" w:type="dxa"/>
              <w:left w:w="90" w:type="dxa"/>
              <w:bottom w:w="80" w:type="dxa"/>
              <w:right w:w="90" w:type="dxa"/>
            </w:tcMar>
            <w:vAlign w:val="center"/>
          </w:tcPr>
          <w:p w14:paraId="7947359E"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Договор составлен в двух идентичных экземплярах, по одному для каждой из Сторон.</w:t>
            </w:r>
          </w:p>
        </w:tc>
      </w:tr>
      <w:tr w:rsidR="004A242D" w:rsidRPr="00CE0686" w14:paraId="5D023BA9" w14:textId="77777777" w:rsidTr="00EB02DE">
        <w:trPr>
          <w:jc w:val="center"/>
        </w:trPr>
        <w:tc>
          <w:tcPr>
            <w:tcW w:w="7710" w:type="dxa"/>
            <w:gridSpan w:val="2"/>
            <w:tcMar>
              <w:top w:w="80" w:type="dxa"/>
              <w:left w:w="90" w:type="dxa"/>
              <w:bottom w:w="80" w:type="dxa"/>
              <w:right w:w="90" w:type="dxa"/>
            </w:tcMar>
            <w:vAlign w:val="center"/>
          </w:tcPr>
          <w:p w14:paraId="3F061D81" w14:textId="77777777" w:rsidR="004A242D" w:rsidRPr="00CE0686" w:rsidRDefault="00000000">
            <w:pPr>
              <w:rPr>
                <w:rFonts w:ascii="Times New Roman" w:hAnsi="Times New Roman" w:cs="Times New Roman"/>
              </w:rPr>
            </w:pPr>
            <w:r w:rsidRPr="00CE0686">
              <w:rPr>
                <w:rFonts w:ascii="Times New Roman" w:eastAsia="Arial" w:hAnsi="Times New Roman" w:cs="Times New Roman"/>
                <w:b/>
                <w:sz w:val="18"/>
              </w:rPr>
              <w:lastRenderedPageBreak/>
              <w:t>OŚWIADCZENIE O AKCEPTACJI FAKTUR PRZESYŁANYCH DROGĄ ELEKTRONICZNĄ</w:t>
            </w:r>
          </w:p>
        </w:tc>
        <w:tc>
          <w:tcPr>
            <w:tcW w:w="7531" w:type="dxa"/>
            <w:gridSpan w:val="2"/>
            <w:tcMar>
              <w:top w:w="80" w:type="dxa"/>
              <w:left w:w="90" w:type="dxa"/>
              <w:bottom w:w="80" w:type="dxa"/>
              <w:right w:w="90" w:type="dxa"/>
            </w:tcMar>
            <w:vAlign w:val="center"/>
          </w:tcPr>
          <w:p w14:paraId="68A6AB30" w14:textId="77777777" w:rsidR="004A242D" w:rsidRPr="00CE0686" w:rsidRDefault="00000000">
            <w:pPr>
              <w:rPr>
                <w:rFonts w:ascii="Times New Roman" w:hAnsi="Times New Roman" w:cs="Times New Roman"/>
              </w:rPr>
            </w:pPr>
            <w:r w:rsidRPr="00CE0686">
              <w:rPr>
                <w:rFonts w:ascii="Times New Roman" w:eastAsia="Arial" w:hAnsi="Times New Roman" w:cs="Times New Roman"/>
                <w:b/>
                <w:sz w:val="18"/>
              </w:rPr>
              <w:t>ЗАЯВЛЕНИЕ О СОГЛАСИИ НА ПОЛУЧЕНИЕ СЧЕТОВ-ФАКТУР, НАПРАВЛЯЕМЫХ В ЭЛЕКТРОННОЙ ФОРМЕ</w:t>
            </w:r>
          </w:p>
        </w:tc>
      </w:tr>
      <w:tr w:rsidR="004A242D" w:rsidRPr="00CE0686" w14:paraId="01ED3608" w14:textId="77777777" w:rsidTr="00EB02DE">
        <w:trPr>
          <w:jc w:val="center"/>
        </w:trPr>
        <w:tc>
          <w:tcPr>
            <w:tcW w:w="7710" w:type="dxa"/>
            <w:gridSpan w:val="2"/>
            <w:tcMar>
              <w:top w:w="80" w:type="dxa"/>
              <w:left w:w="90" w:type="dxa"/>
              <w:bottom w:w="80" w:type="dxa"/>
              <w:right w:w="90" w:type="dxa"/>
            </w:tcMar>
            <w:vAlign w:val="center"/>
          </w:tcPr>
          <w:p w14:paraId="39B79976"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Na podstawie art. 106n ust. 1 ustawy z dnia 11 marca 2004 r. o podatku od towarów i usług (t.j. Dz. U. z 2020 r. poz. 106 z dnia 23.01.2020 z późn. zm.) Zamawiający wyraża zgodę na przesyłanie faktur, duplikatów faktur oraz faktur korygujących w formie elektronicznej za usługi FOREMEN SPÓŁKA Z O.O..</w:t>
            </w:r>
          </w:p>
        </w:tc>
        <w:tc>
          <w:tcPr>
            <w:tcW w:w="7531" w:type="dxa"/>
            <w:gridSpan w:val="2"/>
            <w:tcMar>
              <w:top w:w="80" w:type="dxa"/>
              <w:left w:w="90" w:type="dxa"/>
              <w:bottom w:w="80" w:type="dxa"/>
              <w:right w:w="90" w:type="dxa"/>
            </w:tcMar>
            <w:vAlign w:val="center"/>
          </w:tcPr>
          <w:p w14:paraId="53872041"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На основании ст. 106n п. 1 закона от 11 марта 2004 г. о налоге на товары и услуги (сводный текст: Dz. U. от 2020 г., поз. 106 от 23.01.2020 с последующими изменениями) Заказчик выражает согласие на направление счетов-фактур, дубликатов счетов-фактур, а также корректировочных счетов-фактур в электронной форме за услуги FOREMEN SPÓŁKA Z O.O..</w:t>
            </w:r>
          </w:p>
        </w:tc>
      </w:tr>
      <w:tr w:rsidR="004A242D" w:rsidRPr="00CE0686" w14:paraId="19141402" w14:textId="77777777" w:rsidTr="00EB02DE">
        <w:trPr>
          <w:jc w:val="center"/>
        </w:trPr>
        <w:tc>
          <w:tcPr>
            <w:tcW w:w="7710" w:type="dxa"/>
            <w:gridSpan w:val="2"/>
            <w:tcMar>
              <w:top w:w="80" w:type="dxa"/>
              <w:left w:w="90" w:type="dxa"/>
              <w:bottom w:w="80" w:type="dxa"/>
              <w:right w:w="90" w:type="dxa"/>
            </w:tcMar>
            <w:vAlign w:val="center"/>
          </w:tcPr>
          <w:p w14:paraId="043E9146"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Zamawiający zobowiązuje się przyjmować faktury, o których mowa w pkt. 1 niniejszego oświadczenia w formie papierowej, w szczególności w przypadku gdy przeszkody techniczne lub formalne uniemożliwiają przesłanie faktur drogą elektroniczną.</w:t>
            </w:r>
          </w:p>
        </w:tc>
        <w:tc>
          <w:tcPr>
            <w:tcW w:w="7531" w:type="dxa"/>
            <w:gridSpan w:val="2"/>
            <w:tcMar>
              <w:top w:w="80" w:type="dxa"/>
              <w:left w:w="90" w:type="dxa"/>
              <w:bottom w:w="80" w:type="dxa"/>
              <w:right w:w="90" w:type="dxa"/>
            </w:tcMar>
            <w:vAlign w:val="center"/>
          </w:tcPr>
          <w:p w14:paraId="6F57DF07"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Заказчик обязуется принимать счета-фактуры, указанные в п. 1 настоящего заявления, в бумажной форме, в частности в случае, если технические или формальные препятствия делают невозможной отправку счетов-фактур в электронной форме.</w:t>
            </w:r>
          </w:p>
        </w:tc>
      </w:tr>
      <w:tr w:rsidR="004A242D" w:rsidRPr="00CE0686" w14:paraId="0D127FF0" w14:textId="77777777" w:rsidTr="00EB02DE">
        <w:trPr>
          <w:jc w:val="center"/>
        </w:trPr>
        <w:tc>
          <w:tcPr>
            <w:tcW w:w="7710" w:type="dxa"/>
            <w:gridSpan w:val="2"/>
            <w:tcMar>
              <w:top w:w="80" w:type="dxa"/>
              <w:left w:w="90" w:type="dxa"/>
              <w:bottom w:w="80" w:type="dxa"/>
              <w:right w:w="90" w:type="dxa"/>
            </w:tcMar>
            <w:vAlign w:val="center"/>
          </w:tcPr>
          <w:p w14:paraId="325060D3" w14:textId="48F26C36" w:rsidR="004A242D" w:rsidRPr="00CE0686" w:rsidRDefault="00000000">
            <w:pPr>
              <w:rPr>
                <w:rFonts w:ascii="Times New Roman" w:hAnsi="Times New Roman" w:cs="Times New Roman"/>
              </w:rPr>
            </w:pPr>
            <w:proofErr w:type="spellStart"/>
            <w:r w:rsidRPr="00CE0686">
              <w:rPr>
                <w:rFonts w:ascii="Times New Roman" w:eastAsia="Arial" w:hAnsi="Times New Roman" w:cs="Times New Roman"/>
                <w:sz w:val="18"/>
              </w:rPr>
              <w:t>Zamawiający</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podaje</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adres</w:t>
            </w:r>
            <w:proofErr w:type="spellEnd"/>
            <w:r w:rsidRPr="00CE0686">
              <w:rPr>
                <w:rFonts w:ascii="Times New Roman" w:eastAsia="Arial" w:hAnsi="Times New Roman" w:cs="Times New Roman"/>
                <w:sz w:val="18"/>
              </w:rPr>
              <w:t xml:space="preserve"> e-mail do </w:t>
            </w:r>
            <w:proofErr w:type="spellStart"/>
            <w:r w:rsidRPr="00CE0686">
              <w:rPr>
                <w:rFonts w:ascii="Times New Roman" w:eastAsia="Arial" w:hAnsi="Times New Roman" w:cs="Times New Roman"/>
                <w:sz w:val="18"/>
              </w:rPr>
              <w:t>przesłania</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faktur</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drogą</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elektroniczną</w:t>
            </w:r>
            <w:proofErr w:type="spellEnd"/>
            <w:r w:rsidRPr="00CE0686">
              <w:rPr>
                <w:rFonts w:ascii="Times New Roman" w:eastAsia="Arial" w:hAnsi="Times New Roman" w:cs="Times New Roman"/>
                <w:sz w:val="18"/>
              </w:rPr>
              <w:t>:</w:t>
            </w:r>
            <w:r w:rsidR="006E2BD9">
              <w:rPr>
                <w:rFonts w:ascii="Times New Roman" w:eastAsia="Arial" w:hAnsi="Times New Roman" w:cs="Times New Roman"/>
                <w:sz w:val="18"/>
              </w:rPr>
              <w:t xml:space="preserve"> </w:t>
            </w:r>
            <w:r w:rsidR="006E2BD9" w:rsidRPr="006E2BD9">
              <w:rPr>
                <w:rFonts w:ascii="Times New Roman" w:eastAsia="Arial" w:hAnsi="Times New Roman" w:cs="Times New Roman"/>
                <w:sz w:val="18"/>
              </w:rPr>
              <w:t>{ContactEmail}</w:t>
            </w:r>
            <w:proofErr w:type="spellStart"/>
            <w:proofErr w:type="spellEnd"/>
          </w:p>
        </w:tc>
        <w:tc>
          <w:tcPr>
            <w:tcW w:w="7531" w:type="dxa"/>
            <w:gridSpan w:val="2"/>
            <w:tcMar>
              <w:top w:w="80" w:type="dxa"/>
              <w:left w:w="90" w:type="dxa"/>
              <w:bottom w:w="80" w:type="dxa"/>
              <w:right w:w="90" w:type="dxa"/>
            </w:tcMar>
            <w:vAlign w:val="center"/>
          </w:tcPr>
          <w:p w14:paraId="509F5F29" w14:textId="6341DFC6" w:rsidR="004A242D" w:rsidRPr="00CE0686" w:rsidRDefault="00000000">
            <w:pPr>
              <w:rPr>
                <w:rFonts w:ascii="Times New Roman" w:hAnsi="Times New Roman" w:cs="Times New Roman"/>
              </w:rPr>
            </w:pPr>
            <w:r w:rsidRPr="00CE0686">
              <w:rPr>
                <w:rFonts w:ascii="Times New Roman" w:eastAsia="Arial" w:hAnsi="Times New Roman" w:cs="Times New Roman"/>
                <w:sz w:val="18"/>
              </w:rPr>
              <w:t xml:space="preserve">Заказчик указывает адрес электронной почты для направления </w:t>
            </w:r>
            <w:proofErr w:type="spellStart"/>
            <w:r w:rsidRPr="00CE0686">
              <w:rPr>
                <w:rFonts w:ascii="Times New Roman" w:eastAsia="Arial" w:hAnsi="Times New Roman" w:cs="Times New Roman"/>
                <w:sz w:val="18"/>
              </w:rPr>
              <w:t>счетов-фактур</w:t>
            </w:r>
            <w:proofErr w:type="spellEnd"/>
            <w:r w:rsidRPr="00CE0686">
              <w:rPr>
                <w:rFonts w:ascii="Times New Roman" w:eastAsia="Arial" w:hAnsi="Times New Roman" w:cs="Times New Roman"/>
                <w:sz w:val="18"/>
              </w:rPr>
              <w:t xml:space="preserve"> в </w:t>
            </w:r>
            <w:proofErr w:type="spellStart"/>
            <w:r w:rsidRPr="00CE0686">
              <w:rPr>
                <w:rFonts w:ascii="Times New Roman" w:eastAsia="Arial" w:hAnsi="Times New Roman" w:cs="Times New Roman"/>
                <w:sz w:val="18"/>
              </w:rPr>
              <w:t>электронной</w:t>
            </w:r>
            <w:proofErr w:type="spellEnd"/>
            <w:r w:rsidRPr="00CE0686">
              <w:rPr>
                <w:rFonts w:ascii="Times New Roman" w:eastAsia="Arial" w:hAnsi="Times New Roman" w:cs="Times New Roman"/>
                <w:sz w:val="18"/>
              </w:rPr>
              <w:t xml:space="preserve"> </w:t>
            </w:r>
            <w:proofErr w:type="spellStart"/>
            <w:r w:rsidRPr="00CE0686">
              <w:rPr>
                <w:rFonts w:ascii="Times New Roman" w:eastAsia="Arial" w:hAnsi="Times New Roman" w:cs="Times New Roman"/>
                <w:sz w:val="18"/>
              </w:rPr>
              <w:t>форме</w:t>
            </w:r>
            <w:proofErr w:type="spellEnd"/>
            <w:r w:rsidRPr="00CE0686">
              <w:rPr>
                <w:rFonts w:ascii="Times New Roman" w:eastAsia="Arial" w:hAnsi="Times New Roman" w:cs="Times New Roman"/>
                <w:sz w:val="18"/>
              </w:rPr>
              <w:t>:</w:t>
            </w:r>
            <w:r w:rsidR="006E2BD9">
              <w:rPr>
                <w:rFonts w:ascii="Times New Roman" w:eastAsia="Arial" w:hAnsi="Times New Roman" w:cs="Times New Roman"/>
                <w:sz w:val="18"/>
              </w:rPr>
              <w:t xml:space="preserve"> </w:t>
            </w:r>
            <w:r w:rsidR="006E2BD9" w:rsidRPr="006E2BD9">
              <w:rPr>
                <w:rFonts w:ascii="Times New Roman" w:eastAsia="Arial" w:hAnsi="Times New Roman" w:cs="Times New Roman"/>
                <w:sz w:val="18"/>
              </w:rPr>
              <w:t>{ContactEmail}</w:t>
            </w:r>
            <w:proofErr w:type="spellStart"/>
            <w:proofErr w:type="spellEnd"/>
          </w:p>
        </w:tc>
      </w:tr>
      <w:tr w:rsidR="004A242D" w:rsidRPr="00CE0686" w14:paraId="7BB11F67" w14:textId="77777777" w:rsidTr="00EB02DE">
        <w:trPr>
          <w:jc w:val="center"/>
        </w:trPr>
        <w:tc>
          <w:tcPr>
            <w:tcW w:w="7710" w:type="dxa"/>
            <w:gridSpan w:val="2"/>
            <w:tcMar>
              <w:top w:w="80" w:type="dxa"/>
              <w:left w:w="90" w:type="dxa"/>
              <w:bottom w:w="80" w:type="dxa"/>
              <w:right w:w="90" w:type="dxa"/>
            </w:tcMar>
            <w:vAlign w:val="center"/>
          </w:tcPr>
          <w:p w14:paraId="19C2DE13"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W razie zmiany adresu e-mail Zamawiający zobowiązuje się do pisemnego powiadomienia o nowym adresie. Do dnia następnego po otrzymaniu powiadomienia skuteczne pozostają doręczenia na dotychczasowy adres e-mail.</w:t>
            </w:r>
          </w:p>
        </w:tc>
        <w:tc>
          <w:tcPr>
            <w:tcW w:w="7531" w:type="dxa"/>
            <w:gridSpan w:val="2"/>
            <w:tcMar>
              <w:top w:w="80" w:type="dxa"/>
              <w:left w:w="90" w:type="dxa"/>
              <w:bottom w:w="80" w:type="dxa"/>
              <w:right w:w="90" w:type="dxa"/>
            </w:tcMar>
            <w:vAlign w:val="center"/>
          </w:tcPr>
          <w:p w14:paraId="63CE481B"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В случае изменения адреса электронной почты Заказчик обязуется письменно уведомить о новом адресе. До дня, следующего за днем получения такого уведомления, надлежащими считаются отправления на прежний адрес электронной почты.</w:t>
            </w:r>
          </w:p>
        </w:tc>
      </w:tr>
      <w:tr w:rsidR="004A242D" w:rsidRPr="00CE0686" w14:paraId="28C74FC5" w14:textId="77777777" w:rsidTr="00EB02DE">
        <w:trPr>
          <w:jc w:val="center"/>
        </w:trPr>
        <w:tc>
          <w:tcPr>
            <w:tcW w:w="7710" w:type="dxa"/>
            <w:gridSpan w:val="2"/>
            <w:tcMar>
              <w:top w:w="80" w:type="dxa"/>
              <w:left w:w="90" w:type="dxa"/>
              <w:bottom w:w="80" w:type="dxa"/>
              <w:right w:w="90" w:type="dxa"/>
            </w:tcMar>
            <w:vAlign w:val="center"/>
          </w:tcPr>
          <w:p w14:paraId="550EAC53"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Zamawiający oświadcza, że jest świadomy iż niniejsze oświadczenie może zostać wycofane, w następstwie czego wystawca faktur traci prawo do wystawiania i przesyłania faktur do odbiorcy drogą elektroniczną, począwszy od dnia następnego po otrzymaniu powiadomienia o wycofaniu akceptacji.</w:t>
            </w:r>
          </w:p>
        </w:tc>
        <w:tc>
          <w:tcPr>
            <w:tcW w:w="7531" w:type="dxa"/>
            <w:gridSpan w:val="2"/>
            <w:tcMar>
              <w:top w:w="80" w:type="dxa"/>
              <w:left w:w="90" w:type="dxa"/>
              <w:bottom w:w="80" w:type="dxa"/>
              <w:right w:w="90" w:type="dxa"/>
            </w:tcMar>
            <w:vAlign w:val="center"/>
          </w:tcPr>
          <w:p w14:paraId="2EF5DA60" w14:textId="77777777" w:rsidR="004A242D" w:rsidRPr="00CE0686" w:rsidRDefault="00000000">
            <w:pPr>
              <w:rPr>
                <w:rFonts w:ascii="Times New Roman" w:hAnsi="Times New Roman" w:cs="Times New Roman"/>
              </w:rPr>
            </w:pPr>
            <w:r w:rsidRPr="00CE0686">
              <w:rPr>
                <w:rFonts w:ascii="Times New Roman" w:eastAsia="Arial" w:hAnsi="Times New Roman" w:cs="Times New Roman"/>
                <w:sz w:val="18"/>
              </w:rPr>
              <w:t>Заказчик заявляет, что ему известно о том, что настоящее заявление может быть отозвано, вследствие чего выставитель счетов-фактур утрачивает право на выставление и направление счетов-фактур получателю в электронной форме, начиная со дня, следующего за днем получения уведомления об отзыве согласия.</w:t>
            </w:r>
          </w:p>
        </w:tc>
      </w:tr>
      <w:tr w:rsidR="004A242D" w:rsidRPr="00CE0686" w14:paraId="7348F96E" w14:textId="77777777" w:rsidTr="00EB02DE">
        <w:trPr>
          <w:jc w:val="center"/>
        </w:trPr>
        <w:tc>
          <w:tcPr>
            <w:tcW w:w="7710" w:type="dxa"/>
            <w:gridSpan w:val="2"/>
            <w:tcMar>
              <w:top w:w="80" w:type="dxa"/>
              <w:left w:w="90" w:type="dxa"/>
              <w:bottom w:w="80" w:type="dxa"/>
              <w:right w:w="90" w:type="dxa"/>
            </w:tcMar>
            <w:vAlign w:val="center"/>
          </w:tcPr>
          <w:p w14:paraId="10F39A78" w14:textId="77777777" w:rsidR="0059507B" w:rsidRDefault="0059507B">
            <w:pPr>
              <w:rPr>
                <w:rFonts w:ascii="Times New Roman" w:eastAsia="Arial" w:hAnsi="Times New Roman" w:cs="Times New Roman"/>
                <w:sz w:val="18"/>
              </w:rPr>
            </w:pPr>
          </w:p>
          <w:p w14:paraId="0B8EE3D3" w14:textId="77777777" w:rsidR="0059507B" w:rsidRDefault="0059507B">
            <w:pPr>
              <w:rPr>
                <w:rFonts w:ascii="Times New Roman" w:eastAsia="Arial" w:hAnsi="Times New Roman" w:cs="Times New Roman"/>
                <w:sz w:val="18"/>
              </w:rPr>
            </w:pPr>
          </w:p>
          <w:p w14:paraId="124A3406" w14:textId="77777777" w:rsidR="0059507B" w:rsidRDefault="0059507B">
            <w:pPr>
              <w:rPr>
                <w:rFonts w:ascii="Times New Roman" w:eastAsia="Arial" w:hAnsi="Times New Roman" w:cs="Times New Roman"/>
                <w:sz w:val="18"/>
              </w:rPr>
            </w:pPr>
          </w:p>
          <w:p w14:paraId="0139F321" w14:textId="77777777" w:rsidR="0059507B" w:rsidRDefault="00000000">
            <w:pPr>
              <w:rPr>
                <w:rFonts w:ascii="Times New Roman" w:eastAsia="Arial" w:hAnsi="Times New Roman" w:cs="Times New Roman"/>
                <w:sz w:val="18"/>
              </w:rPr>
            </w:pPr>
            <w:r w:rsidRPr="00CE0686">
              <w:rPr>
                <w:rFonts w:ascii="Times New Roman" w:eastAsia="Arial" w:hAnsi="Times New Roman" w:cs="Times New Roman"/>
                <w:sz w:val="18"/>
              </w:rPr>
              <w:t>..........................................................</w:t>
            </w:r>
            <w:r w:rsidRPr="00CE0686">
              <w:rPr>
                <w:rFonts w:ascii="Times New Roman" w:eastAsia="Arial" w:hAnsi="Times New Roman" w:cs="Times New Roman"/>
                <w:sz w:val="18"/>
              </w:rPr>
              <w:br/>
              <w:t>(data i podpis Wykonawcy)</w:t>
            </w:r>
            <w:r w:rsidRPr="00CE0686">
              <w:rPr>
                <w:rFonts w:ascii="Times New Roman" w:eastAsia="Arial" w:hAnsi="Times New Roman" w:cs="Times New Roman"/>
                <w:sz w:val="18"/>
              </w:rPr>
              <w:br/>
            </w:r>
          </w:p>
          <w:p w14:paraId="1BDDD80B" w14:textId="77777777" w:rsidR="0059507B" w:rsidRDefault="0059507B">
            <w:pPr>
              <w:rPr>
                <w:rFonts w:ascii="Times New Roman" w:eastAsia="Arial" w:hAnsi="Times New Roman" w:cs="Times New Roman"/>
                <w:sz w:val="18"/>
              </w:rPr>
            </w:pPr>
          </w:p>
          <w:p w14:paraId="014C0991" w14:textId="2730F2C3" w:rsidR="004A242D" w:rsidRPr="00CE0686" w:rsidRDefault="00000000">
            <w:pPr>
              <w:rPr>
                <w:rFonts w:ascii="Times New Roman" w:hAnsi="Times New Roman" w:cs="Times New Roman"/>
              </w:rPr>
            </w:pPr>
            <w:r w:rsidRPr="00CE0686">
              <w:rPr>
                <w:rFonts w:ascii="Times New Roman" w:eastAsia="Arial" w:hAnsi="Times New Roman" w:cs="Times New Roman"/>
                <w:sz w:val="18"/>
              </w:rPr>
              <w:br/>
              <w:t>..........................................................</w:t>
            </w:r>
            <w:r w:rsidRPr="00CE0686">
              <w:rPr>
                <w:rFonts w:ascii="Times New Roman" w:eastAsia="Arial" w:hAnsi="Times New Roman" w:cs="Times New Roman"/>
                <w:sz w:val="18"/>
              </w:rPr>
              <w:br/>
              <w:t>(data i podpis Zamawiającego)</w:t>
            </w:r>
          </w:p>
        </w:tc>
        <w:tc>
          <w:tcPr>
            <w:tcW w:w="7531" w:type="dxa"/>
            <w:gridSpan w:val="2"/>
            <w:tcMar>
              <w:top w:w="80" w:type="dxa"/>
              <w:left w:w="90" w:type="dxa"/>
              <w:bottom w:w="80" w:type="dxa"/>
              <w:right w:w="90" w:type="dxa"/>
            </w:tcMar>
            <w:vAlign w:val="center"/>
          </w:tcPr>
          <w:p w14:paraId="64A165A2" w14:textId="77777777" w:rsidR="0059507B" w:rsidRDefault="0059507B">
            <w:pPr>
              <w:rPr>
                <w:rFonts w:ascii="Times New Roman" w:eastAsia="Arial" w:hAnsi="Times New Roman" w:cs="Times New Roman"/>
                <w:sz w:val="18"/>
              </w:rPr>
            </w:pPr>
          </w:p>
          <w:p w14:paraId="717FC63D" w14:textId="77777777" w:rsidR="0059507B" w:rsidRDefault="0059507B">
            <w:pPr>
              <w:rPr>
                <w:rFonts w:ascii="Times New Roman" w:eastAsia="Arial" w:hAnsi="Times New Roman" w:cs="Times New Roman"/>
                <w:sz w:val="18"/>
              </w:rPr>
            </w:pPr>
          </w:p>
          <w:p w14:paraId="65944743" w14:textId="77777777" w:rsidR="0059507B" w:rsidRDefault="0059507B">
            <w:pPr>
              <w:rPr>
                <w:rFonts w:ascii="Times New Roman" w:eastAsia="Arial" w:hAnsi="Times New Roman" w:cs="Times New Roman"/>
                <w:sz w:val="18"/>
              </w:rPr>
            </w:pPr>
          </w:p>
          <w:p w14:paraId="06C889F7" w14:textId="77777777" w:rsidR="0059507B" w:rsidRDefault="00000000">
            <w:pPr>
              <w:rPr>
                <w:rFonts w:ascii="Times New Roman" w:eastAsia="Arial" w:hAnsi="Times New Roman" w:cs="Times New Roman"/>
                <w:sz w:val="18"/>
              </w:rPr>
            </w:pPr>
            <w:r w:rsidRPr="00CE0686">
              <w:rPr>
                <w:rFonts w:ascii="Times New Roman" w:eastAsia="Arial" w:hAnsi="Times New Roman" w:cs="Times New Roman"/>
                <w:sz w:val="18"/>
              </w:rPr>
              <w:t>..........................................................</w:t>
            </w:r>
            <w:r w:rsidRPr="00CE0686">
              <w:rPr>
                <w:rFonts w:ascii="Times New Roman" w:eastAsia="Arial" w:hAnsi="Times New Roman" w:cs="Times New Roman"/>
                <w:sz w:val="18"/>
              </w:rPr>
              <w:br/>
              <w:t>(дата и подпись Подрядчика)</w:t>
            </w:r>
            <w:r w:rsidRPr="00CE0686">
              <w:rPr>
                <w:rFonts w:ascii="Times New Roman" w:eastAsia="Arial" w:hAnsi="Times New Roman" w:cs="Times New Roman"/>
                <w:sz w:val="18"/>
              </w:rPr>
              <w:br/>
            </w:r>
          </w:p>
          <w:p w14:paraId="77DDACC8" w14:textId="77777777" w:rsidR="0059507B" w:rsidRDefault="0059507B">
            <w:pPr>
              <w:rPr>
                <w:rFonts w:ascii="Times New Roman" w:eastAsia="Arial" w:hAnsi="Times New Roman" w:cs="Times New Roman"/>
                <w:sz w:val="18"/>
              </w:rPr>
            </w:pPr>
          </w:p>
          <w:p w14:paraId="5D17C0B6" w14:textId="56618FFC" w:rsidR="004A242D" w:rsidRPr="0059507B" w:rsidRDefault="00000000">
            <w:pPr>
              <w:rPr>
                <w:rFonts w:ascii="Times New Roman" w:eastAsia="Arial" w:hAnsi="Times New Roman" w:cs="Times New Roman"/>
                <w:sz w:val="18"/>
              </w:rPr>
            </w:pPr>
            <w:r w:rsidRPr="00CE0686">
              <w:rPr>
                <w:rFonts w:ascii="Times New Roman" w:eastAsia="Arial" w:hAnsi="Times New Roman" w:cs="Times New Roman"/>
                <w:sz w:val="18"/>
              </w:rPr>
              <w:br/>
              <w:t>..........................................................</w:t>
            </w:r>
            <w:r w:rsidRPr="00CE0686">
              <w:rPr>
                <w:rFonts w:ascii="Times New Roman" w:eastAsia="Arial" w:hAnsi="Times New Roman" w:cs="Times New Roman"/>
                <w:sz w:val="18"/>
              </w:rPr>
              <w:br/>
              <w:t>(дата и подпись Заказчика)</w:t>
            </w:r>
          </w:p>
        </w:tc>
      </w:tr>
    </w:tbl>
    <w:p w14:paraId="5195EB2B" w14:textId="77777777" w:rsidR="00B119AA" w:rsidRDefault="00B119AA"/>
    <w:sectPr w:rsidR="00B119AA" w:rsidSect="00034616">
      <w:pgSz w:w="15840" w:h="12240" w:orient="landscape"/>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961302794">
    <w:abstractNumId w:val="8"/>
  </w:num>
  <w:num w:numId="2" w16cid:durableId="490294795">
    <w:abstractNumId w:val="6"/>
  </w:num>
  <w:num w:numId="3" w16cid:durableId="577790932">
    <w:abstractNumId w:val="5"/>
  </w:num>
  <w:num w:numId="4" w16cid:durableId="1064524571">
    <w:abstractNumId w:val="4"/>
  </w:num>
  <w:num w:numId="5" w16cid:durableId="630205720">
    <w:abstractNumId w:val="7"/>
  </w:num>
  <w:num w:numId="6" w16cid:durableId="1579824930">
    <w:abstractNumId w:val="3"/>
  </w:num>
  <w:num w:numId="7" w16cid:durableId="860974065">
    <w:abstractNumId w:val="2"/>
  </w:num>
  <w:num w:numId="8" w16cid:durableId="806362650">
    <w:abstractNumId w:val="1"/>
  </w:num>
  <w:num w:numId="9" w16cid:durableId="2095933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473F"/>
    <w:rsid w:val="0029639D"/>
    <w:rsid w:val="00326F90"/>
    <w:rsid w:val="004A242D"/>
    <w:rsid w:val="0059507B"/>
    <w:rsid w:val="006E2BD9"/>
    <w:rsid w:val="006F717C"/>
    <w:rsid w:val="00AA1D8D"/>
    <w:rsid w:val="00B119AA"/>
    <w:rsid w:val="00B47730"/>
    <w:rsid w:val="00CB0664"/>
    <w:rsid w:val="00CC4D8F"/>
    <w:rsid w:val="00CE0686"/>
    <w:rsid w:val="00EB02DE"/>
    <w:rsid w:val="00F202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14DA6A"/>
  <w14:defaultImageDpi w14:val="300"/>
  <w15:docId w15:val="{75CC04BD-5028-4F13-8A13-885F33EAD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style>
  <w:style w:type="paragraph" w:styleId="Nagwek1">
    <w:name w:val="heading 1"/>
    <w:basedOn w:val="Normalny"/>
    <w:next w:val="Normalny"/>
    <w:link w:val="Nagwek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gwek2">
    <w:name w:val="heading 2"/>
    <w:basedOn w:val="Normalny"/>
    <w:next w:val="Normalny"/>
    <w:link w:val="Nagwek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pPr>
      <w:spacing w:after="120"/>
    </w:pPr>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6402</Words>
  <Characters>38416</Characters>
  <Application>Microsoft Office Word</Application>
  <DocSecurity>0</DocSecurity>
  <Lines>320</Lines>
  <Paragraphs>89</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Konstantin Yaroshevich</cp:lastModifiedBy>
  <cp:revision>2</cp:revision>
  <dcterms:created xsi:type="dcterms:W3CDTF">2026-05-06T07:44:00Z</dcterms:created>
  <dcterms:modified xsi:type="dcterms:W3CDTF">2026-05-06T07:44:00Z</dcterms:modified>
  <cp:category/>
</cp:coreProperties>
</file>