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9AA" w:rsidRDefault="0001225F">
      <w:r>
        <w:t>Examen 2º evaluación Diseño de interfaces</w:t>
      </w:r>
    </w:p>
    <w:p w:rsidR="009049AA" w:rsidRDefault="0001225F">
      <w:r>
        <w:t>Alumno:</w:t>
      </w:r>
      <w:r w:rsidR="00B53E29">
        <w:t xml:space="preserve"> Cesar Toribio</w:t>
      </w:r>
    </w:p>
    <w:p w:rsidR="009049AA" w:rsidRDefault="0001225F">
      <w:r>
        <w:t>Fecha:</w:t>
      </w:r>
    </w:p>
    <w:p w:rsidR="009049AA" w:rsidRDefault="009049AA"/>
    <w:p w:rsidR="009049AA" w:rsidRDefault="0001225F">
      <w:r>
        <w:t xml:space="preserve">Deseamos hacer una web multimedia con un </w:t>
      </w:r>
      <w:hyperlink r:id="rId7" w:history="1">
        <w:r>
          <w:rPr>
            <w:rStyle w:val="Hipervnculo"/>
          </w:rPr>
          <w:t>diseño como e</w:t>
        </w:r>
        <w:r>
          <w:rPr>
            <w:rStyle w:val="Hipervnculo"/>
          </w:rPr>
          <w:t>l</w:t>
        </w:r>
        <w:r>
          <w:rPr>
            <w:rStyle w:val="Hipervnculo"/>
          </w:rPr>
          <w:t xml:space="preserve"> que</w:t>
        </w:r>
        <w:bookmarkStart w:id="0" w:name="_Hlt96510155"/>
        <w:bookmarkStart w:id="1" w:name="_Hlt96510156"/>
        <w:r>
          <w:rPr>
            <w:rStyle w:val="Hipervnculo"/>
          </w:rPr>
          <w:t xml:space="preserve"> </w:t>
        </w:r>
        <w:bookmarkEnd w:id="0"/>
        <w:bookmarkEnd w:id="1"/>
        <w:r>
          <w:rPr>
            <w:rStyle w:val="Hipervnculo"/>
          </w:rPr>
          <w:t>a continuación se detalla.</w:t>
        </w:r>
      </w:hyperlink>
    </w:p>
    <w:p w:rsidR="009049AA" w:rsidRDefault="0001225F">
      <w:r>
        <w:t xml:space="preserve">La web será </w:t>
      </w:r>
      <w:r>
        <w:t>responsive, deberá estar hecha con SASS, comentada, organizada, optimizada al máximo posible.</w:t>
      </w:r>
    </w:p>
    <w:p w:rsidR="009049AA" w:rsidRDefault="0001225F">
      <w:r>
        <w:t>Teniendo en cuenta los siguientes puntos para las imágenes.</w:t>
      </w:r>
    </w:p>
    <w:p w:rsidR="009049AA" w:rsidRDefault="0001225F">
      <w:pPr>
        <w:pStyle w:val="Prrafodelista"/>
        <w:numPr>
          <w:ilvl w:val="0"/>
          <w:numId w:val="1"/>
        </w:numPr>
      </w:pPr>
      <w:r>
        <w:t>Distintos archivos de imágenes dependiendo de consulta de medios</w:t>
      </w:r>
    </w:p>
    <w:p w:rsidR="009049AA" w:rsidRDefault="0001225F">
      <w:pPr>
        <w:pStyle w:val="Prrafodelista"/>
        <w:numPr>
          <w:ilvl w:val="0"/>
          <w:numId w:val="1"/>
        </w:numPr>
      </w:pPr>
      <w:r>
        <w:t>Distintos archivos de imágenes depend</w:t>
      </w:r>
      <w:r>
        <w:t>iendo de formato de imagen.</w:t>
      </w:r>
    </w:p>
    <w:p w:rsidR="009049AA" w:rsidRDefault="0001225F">
      <w:pPr>
        <w:pStyle w:val="Prrafodelista"/>
        <w:numPr>
          <w:ilvl w:val="0"/>
          <w:numId w:val="1"/>
        </w:numPr>
      </w:pPr>
      <w:r>
        <w:t>Distinto archivo de imagen (logos o iconos)</w:t>
      </w:r>
    </w:p>
    <w:p w:rsidR="009049AA" w:rsidRDefault="0001225F">
      <w:pPr>
        <w:pStyle w:val="Prrafodelista"/>
        <w:numPr>
          <w:ilvl w:val="0"/>
          <w:numId w:val="1"/>
        </w:numPr>
      </w:pPr>
      <w:r>
        <w:t>Uso de imágenes según la resolución del dispositivo.</w:t>
      </w:r>
    </w:p>
    <w:p w:rsidR="009049AA" w:rsidRDefault="0001225F">
      <w:r>
        <w:t>Teniendo en cuenta los siguientes puntos para los videos.</w:t>
      </w:r>
    </w:p>
    <w:p w:rsidR="009049AA" w:rsidRDefault="0001225F">
      <w:pPr>
        <w:pStyle w:val="Prrafodelista"/>
        <w:numPr>
          <w:ilvl w:val="0"/>
          <w:numId w:val="2"/>
        </w:numPr>
      </w:pPr>
      <w:r>
        <w:t>Distintos formatos de videos dependiente compatibilidad con navegadores.</w:t>
      </w:r>
    </w:p>
    <w:p w:rsidR="009049AA" w:rsidRDefault="0001225F">
      <w:pPr>
        <w:pStyle w:val="Prrafodelista"/>
        <w:numPr>
          <w:ilvl w:val="0"/>
          <w:numId w:val="2"/>
        </w:numPr>
      </w:pPr>
      <w:r>
        <w:t>Videos con controles y poster</w:t>
      </w:r>
    </w:p>
    <w:p w:rsidR="009049AA" w:rsidRDefault="0001225F">
      <w:pPr>
        <w:pStyle w:val="Prrafodelista"/>
        <w:numPr>
          <w:ilvl w:val="0"/>
          <w:numId w:val="2"/>
        </w:numPr>
      </w:pPr>
      <w:r>
        <w:t>Video subtitulado en 2 idiomas.</w:t>
      </w:r>
    </w:p>
    <w:p w:rsidR="009049AA" w:rsidRDefault="0001225F">
      <w:pPr>
        <w:rPr>
          <w:b/>
          <w:bCs/>
        </w:rPr>
      </w:pPr>
      <w:r>
        <w:rPr>
          <w:b/>
          <w:bCs/>
        </w:rPr>
        <w:t>Preguntas teóricas:</w:t>
      </w:r>
    </w:p>
    <w:p w:rsidR="009049AA" w:rsidRDefault="0001225F">
      <w:pPr>
        <w:pStyle w:val="Prrafodelista"/>
        <w:numPr>
          <w:ilvl w:val="0"/>
          <w:numId w:val="3"/>
        </w:numPr>
      </w:pPr>
      <w:r>
        <w:t>Define diseño web adaptable.</w:t>
      </w:r>
    </w:p>
    <w:p w:rsidR="00AA15B6" w:rsidRDefault="00AA15B6" w:rsidP="00AA15B6">
      <w:pPr>
        <w:pStyle w:val="Prrafodelista"/>
        <w:ind w:left="360"/>
      </w:pPr>
      <w:r>
        <w:t>Significa que no solo nuestro diseño cambia para adaptarse a los distintos dispositivos, si no también el contenido, para hacerlo accesible con rapidez desde todos los dispositivos s</w:t>
      </w:r>
    </w:p>
    <w:p w:rsidR="009049AA" w:rsidRDefault="0001225F">
      <w:pPr>
        <w:pStyle w:val="Prrafodelista"/>
        <w:numPr>
          <w:ilvl w:val="0"/>
          <w:numId w:val="3"/>
        </w:numPr>
      </w:pPr>
      <w:r>
        <w:t>Concepto de dirección Artística.</w:t>
      </w:r>
    </w:p>
    <w:p w:rsidR="00AA15B6" w:rsidRDefault="00764FA2" w:rsidP="00AA15B6">
      <w:pPr>
        <w:pStyle w:val="Prrafodelista"/>
        <w:ind w:left="360"/>
      </w:pPr>
      <w:r>
        <w:t>Es cuando hay que modificar los recursos del sitio web agresivamente, por ejemplo, cambiar la imagen por completo, para que sea accesible desde cualquier dispositivo y mantenga la coherencia del sitio web</w:t>
      </w:r>
    </w:p>
    <w:p w:rsidR="009049AA" w:rsidRDefault="0001225F">
      <w:pPr>
        <w:pStyle w:val="Prrafodelista"/>
        <w:numPr>
          <w:ilvl w:val="0"/>
          <w:numId w:val="3"/>
        </w:numPr>
      </w:pPr>
      <w:r>
        <w:t>D</w:t>
      </w:r>
      <w:r>
        <w:t>escriptores de tamaño de imagen, de resolución de dispositivo.</w:t>
      </w:r>
    </w:p>
    <w:p w:rsidR="00764FA2" w:rsidRDefault="00764FA2" w:rsidP="00764FA2">
      <w:pPr>
        <w:pStyle w:val="Prrafodelista"/>
        <w:ind w:left="360"/>
      </w:pPr>
      <w:r>
        <w:t xml:space="preserve">Los descriptores de tamaño de una imagen son la manera de decirle al navegador </w:t>
      </w:r>
      <w:r w:rsidR="00B53E29">
        <w:t>cuál</w:t>
      </w:r>
      <w:r>
        <w:t xml:space="preserve"> de las imágenes disponibles tiene que cargar en base a la resolución del dispositivo</w:t>
      </w:r>
    </w:p>
    <w:p w:rsidR="009049AA" w:rsidRDefault="0001225F">
      <w:pPr>
        <w:pStyle w:val="Prrafodelista"/>
        <w:numPr>
          <w:ilvl w:val="0"/>
          <w:numId w:val="3"/>
        </w:numPr>
      </w:pPr>
      <w:r>
        <w:t>Imágenes de tramas e imágenes vectoriales</w:t>
      </w:r>
    </w:p>
    <w:p w:rsidR="00764FA2" w:rsidRDefault="00764FA2" w:rsidP="00764FA2">
      <w:pPr>
        <w:pStyle w:val="Prrafodelista"/>
        <w:ind w:left="360"/>
      </w:pPr>
      <w:r>
        <w:t>Son imágenes que no están compuestas por pixeles, si no por tramas matemáticas que le indican al navegador como dibujarlas, por lo tanto, son idóneas para sitios web, ya que no se pixelan si las escalamos muy grandes o muy pequeñas, y son ideales para usar en iconos</w:t>
      </w:r>
    </w:p>
    <w:p w:rsidR="009049AA" w:rsidRDefault="0001225F">
      <w:pPr>
        <w:pStyle w:val="Prrafodelista"/>
        <w:numPr>
          <w:ilvl w:val="0"/>
          <w:numId w:val="3"/>
        </w:numPr>
      </w:pPr>
      <w:r>
        <w:t>Optimizar las imágenes para mejorar el rendimiento</w:t>
      </w:r>
    </w:p>
    <w:p w:rsidR="00764FA2" w:rsidRDefault="00764FA2" w:rsidP="00764FA2">
      <w:pPr>
        <w:pStyle w:val="Prrafodelista"/>
        <w:ind w:left="360"/>
      </w:pPr>
      <w:r>
        <w:t xml:space="preserve">Se refiere a tener un conjunto de imágenes </w:t>
      </w:r>
      <w:r w:rsidR="00A63FC3">
        <w:t xml:space="preserve">para </w:t>
      </w:r>
      <w:bookmarkStart w:id="2" w:name="_GoBack"/>
      <w:bookmarkEnd w:id="2"/>
      <w:r w:rsidR="00B53E29">
        <w:t>que,</w:t>
      </w:r>
      <w:r w:rsidR="00A63FC3">
        <w:t xml:space="preserve"> si un dispositivo no necesita cargar una imagen muy grande ya que tiene una resolución pequeña, es inadecuado hacer que la </w:t>
      </w:r>
      <w:r w:rsidR="00A63FC3">
        <w:lastRenderedPageBreak/>
        <w:t>cargue, ya que muchas veces estos dispositivos no cargan nuestra web desde wifi, si no desde datos móviles, y esto puede hacer que la web cargue muy lento o que consuma muchos datos a los usuarios</w:t>
      </w:r>
    </w:p>
    <w:p w:rsidR="009049AA" w:rsidRDefault="0001225F">
      <w:pPr>
        <w:pStyle w:val="Prrafodelista"/>
        <w:numPr>
          <w:ilvl w:val="0"/>
          <w:numId w:val="3"/>
        </w:numPr>
      </w:pPr>
      <w:r>
        <w:t>¿Que son imágenes sprites?</w:t>
      </w:r>
    </w:p>
    <w:p w:rsidR="00A63FC3" w:rsidRDefault="00A63FC3" w:rsidP="00A63FC3">
      <w:pPr>
        <w:pStyle w:val="Prrafodelista"/>
        <w:ind w:left="360"/>
      </w:pPr>
      <w:r>
        <w:t>Son imágenes sucesivas que se pueden separar para tener un conjunto de ellas, sirven, por ejemplo, para crear una animación y es la manera en la que se trabaja en videojuegos.</w:t>
      </w:r>
    </w:p>
    <w:p w:rsidR="009049AA" w:rsidRDefault="009049AA"/>
    <w:p w:rsidR="009049AA" w:rsidRDefault="009049AA">
      <w:pPr>
        <w:rPr>
          <w:b/>
          <w:bCs/>
        </w:rPr>
      </w:pPr>
      <w:bookmarkStart w:id="3" w:name="diseño"/>
    </w:p>
    <w:p w:rsidR="009049AA" w:rsidRDefault="0001225F">
      <w:pPr>
        <w:pageBreakBefore/>
      </w:pPr>
      <w:r>
        <w:rPr>
          <w:b/>
          <w:bCs/>
        </w:rPr>
        <w:lastRenderedPageBreak/>
        <w:t>Diseño:</w:t>
      </w:r>
      <w:bookmarkEnd w:id="3"/>
      <w:r>
        <w:rPr>
          <w:b/>
          <w:bCs/>
        </w:rPr>
        <w:t xml:space="preserve"> (escritorio y móvil) </w:t>
      </w:r>
      <w:r>
        <w:t xml:space="preserve">No es necesario configurar las 4 imágenes y los 4 videos.  </w:t>
      </w:r>
      <w:r>
        <w:rPr>
          <w:noProof/>
          <w:lang w:eastAsia="es-ES"/>
        </w:rPr>
        <w:drawing>
          <wp:inline distT="0" distB="0" distL="0" distR="0">
            <wp:extent cx="5400044" cy="3819521"/>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819521"/>
                    </a:xfrm>
                    <a:prstGeom prst="rect">
                      <a:avLst/>
                    </a:prstGeom>
                    <a:noFill/>
                    <a:ln>
                      <a:noFill/>
                      <a:prstDash/>
                    </a:ln>
                  </pic:spPr>
                </pic:pic>
              </a:graphicData>
            </a:graphic>
          </wp:inline>
        </w:drawing>
      </w:r>
      <w:r>
        <w:rPr>
          <w:noProof/>
          <w:lang w:eastAsia="es-ES"/>
        </w:rPr>
        <w:lastRenderedPageBreak/>
        <w:drawing>
          <wp:inline distT="0" distB="0" distL="0" distR="0">
            <wp:extent cx="648967" cy="8892540"/>
            <wp:effectExtent l="0" t="0" r="0" b="3810"/>
            <wp:docPr id="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8967" cy="8892540"/>
                    </a:xfrm>
                    <a:prstGeom prst="rect">
                      <a:avLst/>
                    </a:prstGeom>
                    <a:noFill/>
                    <a:ln>
                      <a:noFill/>
                      <a:prstDash/>
                    </a:ln>
                  </pic:spPr>
                </pic:pic>
              </a:graphicData>
            </a:graphic>
          </wp:inline>
        </w:drawing>
      </w:r>
      <w:r>
        <w:t xml:space="preserve"> </w:t>
      </w:r>
    </w:p>
    <w:tbl>
      <w:tblPr>
        <w:tblW w:w="8494" w:type="dxa"/>
        <w:tblCellMar>
          <w:left w:w="10" w:type="dxa"/>
          <w:right w:w="10" w:type="dxa"/>
        </w:tblCellMar>
        <w:tblLook w:val="0000" w:firstRow="0" w:lastRow="0" w:firstColumn="0" w:lastColumn="0" w:noHBand="0" w:noVBand="0"/>
      </w:tblPr>
      <w:tblGrid>
        <w:gridCol w:w="3823"/>
        <w:gridCol w:w="1839"/>
        <w:gridCol w:w="2832"/>
      </w:tblGrid>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lastRenderedPageBreak/>
              <w:t>Puntuación</w:t>
            </w: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Sass</w:t>
            </w: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1 punto</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Mínimo 0,5 puntos</w:t>
            </w: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Diseño Responsive</w:t>
            </w: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2 puntos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 xml:space="preserve">Mínimo 1 </w:t>
            </w:r>
            <w:r>
              <w:t>punto</w:t>
            </w: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Imágenes</w:t>
            </w: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3 puntos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Mínimo 1 punto</w:t>
            </w: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Video</w:t>
            </w: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2 puntos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Mínimo 1 punto</w:t>
            </w: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Teoría</w:t>
            </w: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2 puntos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01225F">
            <w:pPr>
              <w:suppressAutoHyphens w:val="0"/>
              <w:spacing w:after="0" w:line="240" w:lineRule="auto"/>
            </w:pPr>
            <w:r>
              <w:t>Mínimo 1 punto</w:t>
            </w: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r>
      <w:tr w:rsidR="009049AA">
        <w:tblPrEx>
          <w:tblCellMar>
            <w:top w:w="0" w:type="dxa"/>
            <w:bottom w:w="0" w:type="dxa"/>
          </w:tblCellMar>
        </w:tblPrEx>
        <w:tc>
          <w:tcPr>
            <w:tcW w:w="38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049AA" w:rsidRDefault="009049AA">
            <w:pPr>
              <w:suppressAutoHyphens w:val="0"/>
              <w:spacing w:after="0" w:line="240" w:lineRule="auto"/>
            </w:pPr>
          </w:p>
        </w:tc>
      </w:tr>
    </w:tbl>
    <w:p w:rsidR="009049AA" w:rsidRDefault="009049AA">
      <w:pPr>
        <w:pageBreakBefore/>
        <w:suppressAutoHyphens w:val="0"/>
      </w:pPr>
    </w:p>
    <w:p w:rsidR="009049AA" w:rsidRDefault="009049AA">
      <w:pPr>
        <w:pageBreakBefore/>
      </w:pPr>
    </w:p>
    <w:p w:rsidR="009049AA" w:rsidRDefault="009049AA">
      <w:pPr>
        <w:pageBreakBefore/>
      </w:pPr>
    </w:p>
    <w:sectPr w:rsidR="009049AA">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25F" w:rsidRDefault="0001225F">
      <w:pPr>
        <w:spacing w:after="0" w:line="240" w:lineRule="auto"/>
      </w:pPr>
      <w:r>
        <w:separator/>
      </w:r>
    </w:p>
  </w:endnote>
  <w:endnote w:type="continuationSeparator" w:id="0">
    <w:p w:rsidR="0001225F" w:rsidRDefault="00012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25F" w:rsidRDefault="0001225F">
      <w:pPr>
        <w:spacing w:after="0" w:line="240" w:lineRule="auto"/>
      </w:pPr>
      <w:r>
        <w:rPr>
          <w:color w:val="000000"/>
        </w:rPr>
        <w:separator/>
      </w:r>
    </w:p>
  </w:footnote>
  <w:footnote w:type="continuationSeparator" w:id="0">
    <w:p w:rsidR="0001225F" w:rsidRDefault="000122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91255"/>
    <w:multiLevelType w:val="multilevel"/>
    <w:tmpl w:val="047C6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50384626"/>
    <w:multiLevelType w:val="multilevel"/>
    <w:tmpl w:val="CF80DF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68B53CF4"/>
    <w:multiLevelType w:val="multilevel"/>
    <w:tmpl w:val="52DC2E6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9049AA"/>
    <w:rsid w:val="0001225F"/>
    <w:rsid w:val="00764FA2"/>
    <w:rsid w:val="009049AA"/>
    <w:rsid w:val="0095628C"/>
    <w:rsid w:val="00A63FC3"/>
    <w:rsid w:val="00AA15B6"/>
    <w:rsid w:val="00B53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4CA0E"/>
  <w15:docId w15:val="{3C40153C-1371-4E73-9675-5CBF1CF2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s-ES" w:eastAsia="en-US" w:bidi="ar-SA"/>
      </w:rPr>
    </w:rPrDefault>
    <w:pPrDefault>
      <w:pPr>
        <w:autoSpaceDN w:val="0"/>
        <w:spacing w:after="160"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pPr>
      <w:ind w:left="720"/>
    </w:pPr>
  </w:style>
  <w:style w:type="character" w:styleId="Hipervnculo">
    <w:name w:val="Hyperlink"/>
    <w:basedOn w:val="Fuentedeprrafopredeter"/>
    <w:rPr>
      <w:color w:val="0563C1"/>
      <w:u w:val="single"/>
    </w:rPr>
  </w:style>
  <w:style w:type="character" w:customStyle="1" w:styleId="Mencinsinresolver">
    <w:name w:val="Mención sin resolver"/>
    <w:basedOn w:val="Fuentedeprrafopredeter"/>
    <w:rPr>
      <w:color w:val="605E5C"/>
      <w:shd w:val="clear" w:color="auto" w:fill="E1DFDD"/>
    </w:rPr>
  </w:style>
  <w:style w:type="character" w:styleId="Hipervnculovisitado">
    <w:name w:val="FollowedHyperlink"/>
    <w:basedOn w:val="Fuentedeprrafopredeter"/>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dise&#241;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417</Words>
  <Characters>2299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Perez Hoyos</dc:creator>
  <dc:description/>
  <cp:lastModifiedBy>Daw</cp:lastModifiedBy>
  <cp:revision>2</cp:revision>
  <dcterms:created xsi:type="dcterms:W3CDTF">2022-02-23T20:21:00Z</dcterms:created>
  <dcterms:modified xsi:type="dcterms:W3CDTF">2022-02-23T20:21:00Z</dcterms:modified>
</cp:coreProperties>
</file>