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707" w:rsidRPr="007E44A1" w:rsidRDefault="00130707" w:rsidP="007E44A1">
      <w:pPr>
        <w:jc w:val="center"/>
        <w:rPr>
          <w:lang w:val="es-ES"/>
        </w:rPr>
      </w:pPr>
      <w:r w:rsidRPr="007E44A1">
        <w:rPr>
          <w:lang w:val="es-ES"/>
        </w:rPr>
        <w:t>Cuestionario</w:t>
      </w:r>
    </w:p>
    <w:p w:rsidR="00130707" w:rsidRPr="007E44A1" w:rsidRDefault="00130707" w:rsidP="00130707">
      <w:pPr>
        <w:rPr>
          <w:lang w:val="es-ES"/>
        </w:rPr>
      </w:pPr>
      <w:r w:rsidRPr="007E44A1">
        <w:rPr>
          <w:lang w:val="es-ES"/>
        </w:rPr>
        <w:t xml:space="preserve"> 01. Un factor determinante en la velocidad de acceso a una página es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La versión de HTML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El número de peticiones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El tipo de imágenes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El navegador </w:t>
      </w:r>
    </w:p>
    <w:p w:rsidR="00130707" w:rsidRPr="00130707" w:rsidRDefault="007E44A1" w:rsidP="00130707">
      <w:pPr>
        <w:rPr>
          <w:lang w:val="es-ES"/>
        </w:rPr>
      </w:pPr>
      <w:r>
        <w:rPr>
          <w:lang w:val="es-ES"/>
        </w:rPr>
        <w:t>Respuesta: b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02. Un CDN es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Un navegador mejorado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Un nuevo estándar de optimización de la w3c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Un formato de imagen optimizado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Una red de distribución de contenidos 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d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03. Un CDN permite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Minimizar el contenido de HTML y CSS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Concatenar ficheros JavaScript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Acercar contenido estático a las redes de los usuarios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Navegar de forma anónima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c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04. Cuantas más ficheros tiene una web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Más optimizada está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Si vienen del mismo dominio el rendimiento es mejor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El rendimiento es mejor porque los ficheros son más pequeños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Peor rendimiento se obtiene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d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05. Una forma de optimizar las imágenes es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Dividirlas en partes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lastRenderedPageBreak/>
        <w:t xml:space="preserve"> b. Pasarlas a formato gif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Pasarlas a SVG e incrustarlas en la página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Reducir su tamaño o unirlas en una única imagen 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d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06. Se debe incrustar una imagen o hacerla inline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Siempre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Una vez que se han unido todas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Cuando su tamaño no excede de los 2048 bytes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En ningún caso 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c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07. Hacer todo el contenido inline en HTML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Es la mejor optimización posible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Debe hacerse solo con las imágenes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Debe hacerse solo con hojas de estilos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No es lo deseable ya que afecta a otros mecanismos de optimización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d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08. Grunt nos permite: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Únicamente aplicar optimizaciones web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Ejecutar tareas de cualquier tipo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Compilar Bootstrap a binario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Servir páginas web en Node.js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b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09. La diferencia entre Grunt y Gulp es que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Uno tiene estilo de configuración y el otro de programa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Uno está hecho en JavaScript u el otro en Java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Uno optimiza y el otro simplemente comprime </w:t>
      </w:r>
    </w:p>
    <w:p w:rsid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Son dos versiones del mismo progr</w:t>
      </w:r>
      <w:r w:rsidRPr="007E44A1">
        <w:rPr>
          <w:lang w:val="es-ES"/>
        </w:rPr>
        <w:t>a</w:t>
      </w:r>
      <w:r w:rsidRPr="00130707">
        <w:rPr>
          <w:lang w:val="es-ES"/>
        </w:rPr>
        <w:t>ma</w:t>
      </w:r>
    </w:p>
    <w:p w:rsidR="007E44A1" w:rsidRPr="00130707" w:rsidRDefault="007E44A1" w:rsidP="00130707">
      <w:pPr>
        <w:rPr>
          <w:lang w:val="es-ES"/>
        </w:rPr>
      </w:pPr>
      <w:r>
        <w:rPr>
          <w:lang w:val="es-ES"/>
        </w:rPr>
        <w:lastRenderedPageBreak/>
        <w:t>Respuesta: a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10. El watch consiste en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Vigilar que el rendimiento es correcto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Comprobar la optimización de una web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Una optimización de peso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Vigilar los cambios en ficheros para aplicar tareas 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d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11. Selenium addon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Nos permite hacer tests de webs con Firefox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Nos permite hacer test de consola con Explorer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Comprueba la velocidad de acceso con los navegadores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Optimiza el rendimiento de una página 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a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12. Protractor es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Una herramienta de optimización de páginas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Integración </w:t>
      </w:r>
      <w:proofErr w:type="gramStart"/>
      <w:r w:rsidRPr="00130707">
        <w:rPr>
          <w:lang w:val="es-ES"/>
        </w:rPr>
        <w:t>continua</w:t>
      </w:r>
      <w:proofErr w:type="gramEnd"/>
      <w:r w:rsidRPr="00130707">
        <w:rPr>
          <w:lang w:val="es-ES"/>
        </w:rPr>
        <w:t xml:space="preserve"> en Firefox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Un addon de Firefox para testing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Una herramienta de testeo e2e 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d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13. Travis es una herramienta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De comprobación de accesibilidad optimizada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De integración continua escrita en Java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De optimización de webs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De integración continua en la nube 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d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14. Para aplicar Travis a un proyecto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lastRenderedPageBreak/>
        <w:t xml:space="preserve"> a. Basta con añadir un fichero .travis.yml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Basta con añadir un fichero Travis.js con tareas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Basta con descargase travis.war 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Hay que instalar Travis localmente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a</w:t>
      </w:r>
    </w:p>
    <w:p w:rsidR="00130707" w:rsidRPr="00130707" w:rsidRDefault="00130707" w:rsidP="00130707">
      <w:pPr>
        <w:rPr>
          <w:lang w:val="es-ES"/>
        </w:rPr>
      </w:pPr>
    </w:p>
    <w:p w:rsidR="00130707" w:rsidRPr="007E44A1" w:rsidRDefault="00130707" w:rsidP="00130707">
      <w:pPr>
        <w:rPr>
          <w:b/>
          <w:lang w:val="es-ES"/>
        </w:rPr>
      </w:pPr>
      <w:r w:rsidRPr="007E44A1">
        <w:rPr>
          <w:b/>
          <w:lang w:val="es-ES"/>
        </w:rPr>
        <w:t>15. Jenkins es una herramienta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a. Que solo podemos ejecutar en la nube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b. PaaS escrita en JavaScript</w:t>
      </w:r>
    </w:p>
    <w:p w:rsidR="00130707" w:rsidRPr="00130707" w:rsidRDefault="00130707" w:rsidP="00130707">
      <w:pPr>
        <w:rPr>
          <w:lang w:val="es-ES"/>
        </w:rPr>
      </w:pPr>
      <w:r w:rsidRPr="00130707">
        <w:rPr>
          <w:lang w:val="es-ES"/>
        </w:rPr>
        <w:t xml:space="preserve"> c. De integración </w:t>
      </w:r>
      <w:proofErr w:type="gramStart"/>
      <w:r w:rsidRPr="00130707">
        <w:rPr>
          <w:lang w:val="es-ES"/>
        </w:rPr>
        <w:t>continua</w:t>
      </w:r>
      <w:proofErr w:type="gramEnd"/>
      <w:r w:rsidRPr="00130707">
        <w:rPr>
          <w:lang w:val="es-ES"/>
        </w:rPr>
        <w:t xml:space="preserve"> escrita en Java</w:t>
      </w:r>
    </w:p>
    <w:p w:rsidR="004A281E" w:rsidRDefault="00130707" w:rsidP="00130707">
      <w:pPr>
        <w:rPr>
          <w:lang w:val="es-ES"/>
        </w:rPr>
      </w:pPr>
      <w:r w:rsidRPr="00130707">
        <w:rPr>
          <w:lang w:val="es-ES"/>
        </w:rPr>
        <w:t xml:space="preserve"> d. De ejecución de tareas escrita en JavaScript</w:t>
      </w:r>
    </w:p>
    <w:p w:rsidR="007E44A1" w:rsidRDefault="007E44A1" w:rsidP="007E44A1">
      <w:pPr>
        <w:rPr>
          <w:lang w:val="es-ES"/>
        </w:rPr>
      </w:pPr>
      <w:r>
        <w:rPr>
          <w:lang w:val="es-ES"/>
        </w:rPr>
        <w:t>Respuesta: c</w:t>
      </w:r>
      <w:bookmarkStart w:id="0" w:name="_GoBack"/>
      <w:bookmarkEnd w:id="0"/>
    </w:p>
    <w:p w:rsidR="007E44A1" w:rsidRPr="00130707" w:rsidRDefault="007E44A1" w:rsidP="00130707">
      <w:pPr>
        <w:rPr>
          <w:lang w:val="es-ES"/>
        </w:rPr>
      </w:pPr>
    </w:p>
    <w:sectPr w:rsidR="007E44A1" w:rsidRPr="00130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07"/>
    <w:rsid w:val="00130707"/>
    <w:rsid w:val="004A281E"/>
    <w:rsid w:val="007E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541EB-905E-432A-AEDA-9FFCDACC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6E0CB1D01A2742B1978A0F3DD5BFB6" ma:contentTypeVersion="0" ma:contentTypeDescription="Crear nuevo documento." ma:contentTypeScope="" ma:versionID="f27b6cc19b88654377cb0e98ea114b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05CB36-EAC5-4C67-B6C7-86CD9B5C84C1}"/>
</file>

<file path=customXml/itemProps2.xml><?xml version="1.0" encoding="utf-8"?>
<ds:datastoreItem xmlns:ds="http://schemas.openxmlformats.org/officeDocument/2006/customXml" ds:itemID="{519D5C9D-E1CC-4B68-81DE-7735617E25F2}"/>
</file>

<file path=customXml/itemProps3.xml><?xml version="1.0" encoding="utf-8"?>
<ds:datastoreItem xmlns:ds="http://schemas.openxmlformats.org/officeDocument/2006/customXml" ds:itemID="{B55D1E1B-C23E-4793-A630-B497D84F26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2016-09-08T21:34:00Z</dcterms:created>
  <dcterms:modified xsi:type="dcterms:W3CDTF">2016-09-09T01:21:00Z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0x0101001B6E0CB1D01A2742B1978A0F3DD5BFB6</vt:lpwstr>
  </property>
</Properties>
</file>