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B9B8" w14:textId="77777777" w:rsidR="00535DE5" w:rsidRDefault="00000000">
      <w:pPr>
        <w:jc w:val="center"/>
      </w:pPr>
      <w:r>
        <w:rPr>
          <w:b/>
          <w:color w:val="0F766E"/>
          <w:sz w:val="56"/>
        </w:rPr>
        <w:t>GuruMaster</w:t>
      </w:r>
    </w:p>
    <w:p w14:paraId="742E8342" w14:textId="77777777" w:rsidR="00535DE5" w:rsidRDefault="00000000">
      <w:pPr>
        <w:jc w:val="center"/>
      </w:pPr>
      <w:r>
        <w:rPr>
          <w:b/>
          <w:color w:val="0F172A"/>
          <w:sz w:val="32"/>
        </w:rPr>
        <w:t>Plan de Ejecución del MVP Recomendado en 5 Módulos</w:t>
      </w:r>
    </w:p>
    <w:p w14:paraId="376E7CC1" w14:textId="77777777" w:rsidR="00535DE5" w:rsidRDefault="00000000">
      <w:pPr>
        <w:jc w:val="center"/>
      </w:pPr>
      <w:r>
        <w:t>Asistente de IA para mantenimiento industrial con documentos técnicos, historial, telemetría y diagnóstico contextual</w:t>
      </w:r>
    </w:p>
    <w:p w14:paraId="24B4C2AB" w14:textId="77777777" w:rsidR="00535DE5" w:rsidRDefault="00535DE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8"/>
      </w:tblGrid>
      <w:tr w:rsidR="00535DE5" w14:paraId="2D080C01" w14:textId="77777777">
        <w:trPr>
          <w:jc w:val="center"/>
        </w:trPr>
        <w:tc>
          <w:tcPr>
            <w:tcW w:w="10224" w:type="dxa"/>
            <w:tcBorders>
              <w:top w:val="single" w:sz="6" w:space="0" w:color="99F6E4"/>
              <w:left w:val="single" w:sz="6" w:space="0" w:color="99F6E4"/>
              <w:bottom w:val="single" w:sz="6" w:space="0" w:color="99F6E4"/>
              <w:right w:val="single" w:sz="6" w:space="0" w:color="99F6E4"/>
            </w:tcBorders>
            <w:shd w:val="clear" w:color="auto" w:fill="F0FDFA"/>
            <w:vAlign w:val="center"/>
          </w:tcPr>
          <w:p w14:paraId="459CE9B2" w14:textId="77777777" w:rsidR="00535DE5" w:rsidRDefault="00000000">
            <w:pPr>
              <w:spacing w:after="80"/>
            </w:pPr>
            <w:r>
              <w:rPr>
                <w:b/>
                <w:color w:val="0F766E"/>
              </w:rPr>
              <w:t>Objetivo del documento</w:t>
            </w:r>
          </w:p>
          <w:p w14:paraId="2FBE27C2" w14:textId="77777777" w:rsidR="00535DE5" w:rsidRDefault="00000000">
            <w:pPr>
              <w:spacing w:after="0"/>
            </w:pPr>
            <w:r>
              <w:rPr>
                <w:color w:val="0F172A"/>
                <w:sz w:val="20"/>
              </w:rPr>
              <w:t>Definir qué debemos construir, en qué orden, con qué componentes mínimos y cómo validar cada módulo para tener un MVP funcional, demostrable y económico de GuruMaster.</w:t>
            </w:r>
          </w:p>
        </w:tc>
      </w:tr>
    </w:tbl>
    <w:p w14:paraId="28C143A1" w14:textId="77777777" w:rsidR="00535DE5" w:rsidRDefault="00535DE5"/>
    <w:p w14:paraId="194C32FC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1. Alcance del MVP</w:t>
      </w:r>
    </w:p>
    <w:p w14:paraId="1B4CA991" w14:textId="77777777" w:rsidR="00535DE5" w:rsidRDefault="00000000">
      <w:pPr>
        <w:spacing w:after="120" w:line="259" w:lineRule="auto"/>
      </w:pPr>
      <w:r>
        <w:t>El MVP debe demostrar que GuruMaster puede responder preguntas técnicas de mantenimiento combinando tres fuentes de contexto: documentación técnica, historial de mantenimiento y telemetría actual o simulada. El resultado debe ser una respuesta útil para un técnico, con diagnóstico probable, evidencias, acciones recomendadas y referencias.</w:t>
      </w:r>
    </w:p>
    <w:p w14:paraId="6711E61B" w14:textId="77777777" w:rsidR="00535DE5" w:rsidRDefault="00000000">
      <w:pPr>
        <w:spacing w:after="120" w:line="259" w:lineRule="auto"/>
      </w:pPr>
      <w:r>
        <w:t>No buscamos construir todavía una plataforma industrial completa. Buscamos una versión end-to-end que pruebe el flujo completo y sea suficientemente convincente para mostrar a empresas.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535DE5" w14:paraId="660D16A9" w14:textId="77777777">
        <w:trPr>
          <w:jc w:val="center"/>
        </w:trPr>
        <w:tc>
          <w:tcPr>
            <w:tcW w:w="460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34B5901F" w14:textId="77777777" w:rsidR="00535DE5" w:rsidRDefault="00000000">
            <w:r>
              <w:rPr>
                <w:b/>
                <w:color w:val="FFFFFF"/>
                <w:sz w:val="18"/>
              </w:rPr>
              <w:t>Incluido en el MVP</w:t>
            </w:r>
          </w:p>
        </w:tc>
        <w:tc>
          <w:tcPr>
            <w:tcW w:w="460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3466C7D5" w14:textId="77777777" w:rsidR="00535DE5" w:rsidRDefault="00000000">
            <w:r>
              <w:rPr>
                <w:b/>
                <w:color w:val="FFFFFF"/>
                <w:sz w:val="18"/>
              </w:rPr>
              <w:t>Fuera del MVP inicial</w:t>
            </w:r>
          </w:p>
        </w:tc>
      </w:tr>
      <w:tr w:rsidR="00535DE5" w14:paraId="22E53E22" w14:textId="77777777">
        <w:trPr>
          <w:jc w:val="center"/>
        </w:trPr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F2B3AE5" w14:textId="77777777" w:rsidR="00535DE5" w:rsidRDefault="00000000">
            <w:r>
              <w:rPr>
                <w:b/>
                <w:color w:val="0F172A"/>
                <w:sz w:val="17"/>
              </w:rPr>
              <w:t>Consulta de PDFs técnicos con RAG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87F3370" w14:textId="77777777" w:rsidR="00535DE5" w:rsidRDefault="00000000">
            <w:r>
              <w:rPr>
                <w:sz w:val="17"/>
              </w:rPr>
              <w:t>Integración real con PLC, SCADA, sensores físicos o IoT industrial</w:t>
            </w:r>
          </w:p>
        </w:tc>
      </w:tr>
      <w:tr w:rsidR="00535DE5" w14:paraId="2657AB00" w14:textId="77777777">
        <w:trPr>
          <w:jc w:val="center"/>
        </w:trPr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F8D6E26" w14:textId="77777777" w:rsidR="00535DE5" w:rsidRDefault="00000000">
            <w:r>
              <w:rPr>
                <w:b/>
                <w:color w:val="0F172A"/>
                <w:sz w:val="17"/>
              </w:rPr>
              <w:t>Historial de eventos y mantenimientos por activo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FC792CC" w14:textId="77777777" w:rsidR="00535DE5" w:rsidRDefault="00000000">
            <w:r>
              <w:rPr>
                <w:sz w:val="17"/>
              </w:rPr>
              <w:t>Integración real con SAP PM, Maximo, Fiix u otro CMMS</w:t>
            </w:r>
          </w:p>
        </w:tc>
      </w:tr>
      <w:tr w:rsidR="00535DE5" w14:paraId="12A59ACC" w14:textId="77777777">
        <w:trPr>
          <w:jc w:val="center"/>
        </w:trPr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C47E177" w14:textId="77777777" w:rsidR="00535DE5" w:rsidRDefault="00000000">
            <w:r>
              <w:rPr>
                <w:b/>
                <w:color w:val="0F172A"/>
                <w:sz w:val="17"/>
              </w:rPr>
              <w:t>Telemetría simulada o cargada desde CSV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A14A21" w14:textId="77777777" w:rsidR="00535DE5" w:rsidRDefault="00000000">
            <w:r>
              <w:rPr>
                <w:sz w:val="17"/>
              </w:rPr>
              <w:t>Streaming productivo en tiempo real</w:t>
            </w:r>
          </w:p>
        </w:tc>
      </w:tr>
      <w:tr w:rsidR="00535DE5" w14:paraId="133BAD51" w14:textId="77777777">
        <w:trPr>
          <w:jc w:val="center"/>
        </w:trPr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6305089" w14:textId="77777777" w:rsidR="00535DE5" w:rsidRDefault="00000000">
            <w:r>
              <w:rPr>
                <w:b/>
                <w:color w:val="0F172A"/>
                <w:sz w:val="17"/>
              </w:rPr>
              <w:t>Backend FastAPI con endpoints básicos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68E7C19" w14:textId="77777777" w:rsidR="00535DE5" w:rsidRDefault="00000000">
            <w:r>
              <w:rPr>
                <w:sz w:val="17"/>
              </w:rPr>
              <w:t>Autenticación empresarial avanzada</w:t>
            </w:r>
          </w:p>
        </w:tc>
      </w:tr>
      <w:tr w:rsidR="00535DE5" w14:paraId="3F16EAFF" w14:textId="77777777">
        <w:trPr>
          <w:jc w:val="center"/>
        </w:trPr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374B4EB" w14:textId="77777777" w:rsidR="00535DE5" w:rsidRDefault="00000000">
            <w:r>
              <w:rPr>
                <w:b/>
                <w:color w:val="0F172A"/>
                <w:sz w:val="17"/>
              </w:rPr>
              <w:t>Frontend demo conectado al backend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F4D99EC" w14:textId="77777777" w:rsidR="00535DE5" w:rsidRDefault="00000000">
            <w:r>
              <w:rPr>
                <w:sz w:val="17"/>
              </w:rPr>
              <w:t>Multi-tenant enterprise completo</w:t>
            </w:r>
          </w:p>
        </w:tc>
      </w:tr>
      <w:tr w:rsidR="00535DE5" w14:paraId="1DA244DF" w14:textId="77777777">
        <w:trPr>
          <w:jc w:val="center"/>
        </w:trPr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D420091" w14:textId="77777777" w:rsidR="00535DE5" w:rsidRDefault="00000000">
            <w:r>
              <w:rPr>
                <w:b/>
                <w:color w:val="0F172A"/>
                <w:sz w:val="17"/>
              </w:rPr>
              <w:t>Demo con 3 activos industriales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81CA2E7" w14:textId="77777777" w:rsidR="00535DE5" w:rsidRDefault="00000000">
            <w:r>
              <w:rPr>
                <w:sz w:val="17"/>
              </w:rPr>
              <w:t>Modelo predictivo entrenado con datos reales de cliente</w:t>
            </w:r>
          </w:p>
        </w:tc>
      </w:tr>
    </w:tbl>
    <w:p w14:paraId="7538E764" w14:textId="77777777" w:rsidR="00535DE5" w:rsidRDefault="00535DE5"/>
    <w:p w14:paraId="2311D301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2. Arquitectura objetivo del MVP</w:t>
      </w:r>
    </w:p>
    <w:p w14:paraId="7DD88196" w14:textId="77777777" w:rsidR="00535DE5" w:rsidRDefault="00000000">
      <w:pPr>
        <w:spacing w:after="120" w:line="259" w:lineRule="auto"/>
      </w:pPr>
      <w:r>
        <w:t>La arquitectura debe ser simple, barata y fácil de ejecutar localmente. Posteriormente se puede migrar a Databricks, Azure o un entorno privado del cliente.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14"/>
      </w:tblGrid>
      <w:tr w:rsidR="00535DE5" w14:paraId="1E199397" w14:textId="77777777">
        <w:tc>
          <w:tcPr>
            <w:tcW w:w="10224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</w:tcPr>
          <w:p w14:paraId="75F0487B" w14:textId="77777777" w:rsidR="00535DE5" w:rsidRDefault="00000000">
            <w:pPr>
              <w:spacing w:after="0"/>
            </w:pPr>
            <w:r>
              <w:rPr>
                <w:rFonts w:ascii="Aptos Mono" w:hAnsi="Aptos Mono"/>
                <w:color w:val="E2E8F0"/>
                <w:sz w:val="16"/>
              </w:rPr>
              <w:t>Frontend GuruMaster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React / HTML / Cursor Design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|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v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Backend API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FastAPI / Python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|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+--&gt; Módulo 1: Documentos técnicos + RAG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|       PDFs -&gt; chunks -&gt; embeddings -&gt; ChromaDB / FAISS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|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+--&gt; Módulo 2: Historial de mantenimiento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|       SQLite / DuckDB / CSV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|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+--&gt; Módulo 3: Telemetría simulada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lastRenderedPageBreak/>
              <w:t xml:space="preserve">        |       CSV / generador Python / últimos valores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|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+--&gt; Módulo 4: Motor IA de diagnóstico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|       prompt contextual + LLM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|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    v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Respuesta estructurada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Diagnóstico + evidencia + acciones + fuentes</w:t>
            </w:r>
          </w:p>
        </w:tc>
      </w:tr>
    </w:tbl>
    <w:p w14:paraId="563FD9E7" w14:textId="77777777" w:rsidR="00535DE5" w:rsidRDefault="00535DE5"/>
    <w:p w14:paraId="6A9748C9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3. Stack barato recomendado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168"/>
        <w:gridCol w:w="4032"/>
      </w:tblGrid>
      <w:tr w:rsidR="00535DE5" w14:paraId="4FAF7099" w14:textId="77777777">
        <w:trPr>
          <w:jc w:val="center"/>
        </w:trPr>
        <w:tc>
          <w:tcPr>
            <w:tcW w:w="201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48D02701" w14:textId="77777777" w:rsidR="00535DE5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316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74751EFC" w14:textId="77777777" w:rsidR="00535DE5" w:rsidRDefault="00000000">
            <w:r>
              <w:rPr>
                <w:b/>
                <w:color w:val="FFFFFF"/>
                <w:sz w:val="18"/>
              </w:rPr>
              <w:t>Herramienta recomendada</w:t>
            </w:r>
          </w:p>
        </w:tc>
        <w:tc>
          <w:tcPr>
            <w:tcW w:w="4032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4C32B0A4" w14:textId="77777777" w:rsidR="00535DE5" w:rsidRDefault="00000000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535DE5" w14:paraId="48CCFE84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87F8270" w14:textId="77777777" w:rsidR="00535DE5" w:rsidRDefault="00000000">
            <w:r>
              <w:rPr>
                <w:b/>
                <w:color w:val="0F172A"/>
                <w:sz w:val="17"/>
              </w:rPr>
              <w:t>Frontend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BBC8E5" w14:textId="77777777" w:rsidR="00535DE5" w:rsidRDefault="00000000">
            <w:r>
              <w:rPr>
                <w:sz w:val="17"/>
              </w:rPr>
              <w:t>HTML/React actual + Cursor Design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16DA99" w14:textId="77777777" w:rsidR="00535DE5" w:rsidRDefault="00000000">
            <w:r>
              <w:rPr>
                <w:sz w:val="17"/>
              </w:rPr>
              <w:t>Ya existe una demo visual y se puede conectar progresivamente a APIs.</w:t>
            </w:r>
          </w:p>
        </w:tc>
      </w:tr>
      <w:tr w:rsidR="00535DE5" w14:paraId="4E4278D5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B4CED1C" w14:textId="77777777" w:rsidR="00535DE5" w:rsidRDefault="00000000">
            <w:r>
              <w:rPr>
                <w:b/>
                <w:color w:val="0F172A"/>
                <w:sz w:val="17"/>
              </w:rPr>
              <w:t>Backend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1313F3C" w14:textId="77777777" w:rsidR="00535DE5" w:rsidRDefault="00000000">
            <w:r>
              <w:rPr>
                <w:sz w:val="17"/>
              </w:rPr>
              <w:t>FastAPI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53C892" w14:textId="77777777" w:rsidR="00535DE5" w:rsidRDefault="00000000">
            <w:r>
              <w:rPr>
                <w:sz w:val="17"/>
              </w:rPr>
              <w:t>Simple, rápido, Python nativo y fácil de documentar con Swagger.</w:t>
            </w:r>
          </w:p>
        </w:tc>
      </w:tr>
      <w:tr w:rsidR="00535DE5" w14:paraId="35060E82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7225D84" w14:textId="77777777" w:rsidR="00535DE5" w:rsidRDefault="00000000">
            <w:r>
              <w:rPr>
                <w:b/>
                <w:color w:val="0F172A"/>
                <w:sz w:val="17"/>
              </w:rPr>
              <w:t>Vector DB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C6A7E80" w14:textId="77777777" w:rsidR="00535DE5" w:rsidRDefault="00000000">
            <w:r>
              <w:rPr>
                <w:sz w:val="17"/>
              </w:rPr>
              <w:t>ChromaDB local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83BD69" w14:textId="77777777" w:rsidR="00535DE5" w:rsidRDefault="00000000">
            <w:r>
              <w:rPr>
                <w:sz w:val="17"/>
              </w:rPr>
              <w:t>Permite RAG local sin pagar servicios externos.</w:t>
            </w:r>
          </w:p>
        </w:tc>
      </w:tr>
      <w:tr w:rsidR="00535DE5" w14:paraId="2AC4CEB2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4674EE5" w14:textId="77777777" w:rsidR="00535DE5" w:rsidRDefault="00000000">
            <w:r>
              <w:rPr>
                <w:b/>
                <w:color w:val="0F172A"/>
                <w:sz w:val="17"/>
              </w:rPr>
              <w:t>Base histórica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A4A6D79" w14:textId="77777777" w:rsidR="00535DE5" w:rsidRDefault="00000000">
            <w:r>
              <w:rPr>
                <w:sz w:val="17"/>
              </w:rPr>
              <w:t>SQLite o DuckDB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56A356" w14:textId="77777777" w:rsidR="00535DE5" w:rsidRDefault="00000000">
            <w:r>
              <w:rPr>
                <w:sz w:val="17"/>
              </w:rPr>
              <w:t>Cero costo, simple de versionar y suficiente para demo.</w:t>
            </w:r>
          </w:p>
        </w:tc>
      </w:tr>
      <w:tr w:rsidR="00535DE5" w14:paraId="62F039B6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B3A3BD5" w14:textId="77777777" w:rsidR="00535DE5" w:rsidRDefault="00000000">
            <w:r>
              <w:rPr>
                <w:b/>
                <w:color w:val="0F172A"/>
                <w:sz w:val="17"/>
              </w:rPr>
              <w:t>Documentos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4164AEB" w14:textId="77777777" w:rsidR="00535DE5" w:rsidRDefault="00000000">
            <w:r>
              <w:rPr>
                <w:sz w:val="17"/>
              </w:rPr>
              <w:t>PDFs públicos o creados manualmente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64512D4" w14:textId="77777777" w:rsidR="00535DE5" w:rsidRDefault="00000000">
            <w:r>
              <w:rPr>
                <w:sz w:val="17"/>
              </w:rPr>
              <w:t>Permiten probar RAG sin datos sensibles.</w:t>
            </w:r>
          </w:p>
        </w:tc>
      </w:tr>
      <w:tr w:rsidR="00535DE5" w14:paraId="6B131084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4E2EE22" w14:textId="77777777" w:rsidR="00535DE5" w:rsidRDefault="00000000">
            <w:r>
              <w:rPr>
                <w:b/>
                <w:color w:val="0F172A"/>
                <w:sz w:val="17"/>
              </w:rPr>
              <w:t>Embeddings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0D6613A" w14:textId="77777777" w:rsidR="00535DE5" w:rsidRDefault="00000000">
            <w:r>
              <w:rPr>
                <w:sz w:val="17"/>
              </w:rPr>
              <w:t>OpenAI embeddings o modelo local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B5C9D80" w14:textId="77777777" w:rsidR="00535DE5" w:rsidRDefault="00000000">
            <w:r>
              <w:rPr>
                <w:sz w:val="17"/>
              </w:rPr>
              <w:t>API para rapidez o local para reducir costo.</w:t>
            </w:r>
          </w:p>
        </w:tc>
      </w:tr>
      <w:tr w:rsidR="00535DE5" w14:paraId="64F225B0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56D752A" w14:textId="77777777" w:rsidR="00535DE5" w:rsidRDefault="00000000">
            <w:r>
              <w:rPr>
                <w:b/>
                <w:color w:val="0F172A"/>
                <w:sz w:val="17"/>
              </w:rPr>
              <w:t>LLM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334A499" w14:textId="77777777" w:rsidR="00535DE5" w:rsidRDefault="00000000">
            <w:r>
              <w:rPr>
                <w:sz w:val="17"/>
              </w:rPr>
              <w:t>OpenAI API / Azure OpenAI / Ollama local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59B6156" w14:textId="77777777" w:rsidR="00535DE5" w:rsidRDefault="00000000">
            <w:r>
              <w:rPr>
                <w:sz w:val="17"/>
              </w:rPr>
              <w:t>Elegir según costo, calidad y disponibilidad.</w:t>
            </w:r>
          </w:p>
        </w:tc>
      </w:tr>
      <w:tr w:rsidR="00535DE5" w14:paraId="3F95DDE0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89CBE1C" w14:textId="77777777" w:rsidR="00535DE5" w:rsidRDefault="00000000">
            <w:r>
              <w:rPr>
                <w:b/>
                <w:color w:val="0F172A"/>
                <w:sz w:val="17"/>
              </w:rPr>
              <w:t>Deploy inicial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360499" w14:textId="77777777" w:rsidR="00535DE5" w:rsidRDefault="00000000">
            <w:r>
              <w:rPr>
                <w:sz w:val="17"/>
              </w:rPr>
              <w:t>Local o Render/Railway/Hugging Face Spaces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35B45E9" w14:textId="77777777" w:rsidR="00535DE5" w:rsidRDefault="00000000">
            <w:r>
              <w:rPr>
                <w:sz w:val="17"/>
              </w:rPr>
              <w:t>Primero local; luego una demo pública si se necesita.</w:t>
            </w:r>
          </w:p>
        </w:tc>
      </w:tr>
    </w:tbl>
    <w:p w14:paraId="736DB93B" w14:textId="77777777" w:rsidR="00535DE5" w:rsidRDefault="00535DE5"/>
    <w:p w14:paraId="53680AFD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4. Los 5 módulos del MVP</w:t>
      </w:r>
    </w:p>
    <w:p w14:paraId="597A5DCE" w14:textId="77777777" w:rsidR="00535DE5" w:rsidRDefault="00000000">
      <w:pPr>
        <w:spacing w:after="120" w:line="259" w:lineRule="auto"/>
      </w:pPr>
      <w:r>
        <w:t>El MVP se construirá en 5 módulos. Cada módulo debe poder probarse de forma independiente y luego integrarse en el flujo de conversación de GuruMaster.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032"/>
        <w:gridCol w:w="3168"/>
      </w:tblGrid>
      <w:tr w:rsidR="00535DE5" w14:paraId="4598737C" w14:textId="77777777">
        <w:trPr>
          <w:jc w:val="center"/>
        </w:trPr>
        <w:tc>
          <w:tcPr>
            <w:tcW w:w="288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466D9621" w14:textId="77777777" w:rsidR="00535DE5" w:rsidRDefault="00000000"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4032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75255836" w14:textId="77777777" w:rsidR="00535DE5" w:rsidRDefault="00000000"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w="316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34B602DC" w14:textId="77777777" w:rsidR="00535DE5" w:rsidRDefault="00000000"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535DE5" w14:paraId="10694A58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493336B" w14:textId="77777777" w:rsidR="00535DE5" w:rsidRDefault="00000000">
            <w:r>
              <w:rPr>
                <w:b/>
                <w:color w:val="0F172A"/>
                <w:sz w:val="17"/>
              </w:rPr>
              <w:t>1. Ingesta de documentos técnicos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E283B68" w14:textId="77777777" w:rsidR="00535DE5" w:rsidRDefault="00000000">
            <w:r>
              <w:rPr>
                <w:sz w:val="17"/>
              </w:rPr>
              <w:t>Cargar PDFs, extraer texto, crear chunks y vectorizar contenido.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87BCCB7" w14:textId="77777777" w:rsidR="00535DE5" w:rsidRDefault="00000000">
            <w:r>
              <w:rPr>
                <w:sz w:val="17"/>
              </w:rPr>
              <w:t>GuruMaster responde usando fragmentos reales de manuales.</w:t>
            </w:r>
          </w:p>
        </w:tc>
      </w:tr>
      <w:tr w:rsidR="00535DE5" w14:paraId="471F5B90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255DED9" w14:textId="77777777" w:rsidR="00535DE5" w:rsidRDefault="00000000">
            <w:r>
              <w:rPr>
                <w:b/>
                <w:color w:val="0F172A"/>
                <w:sz w:val="17"/>
              </w:rPr>
              <w:t>2. Base histórica de mantenimiento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352EC3F" w14:textId="77777777" w:rsidR="00535DE5" w:rsidRDefault="00000000">
            <w:r>
              <w:rPr>
                <w:sz w:val="17"/>
              </w:rPr>
              <w:t>Guardar eventos, fallas, reparaciones y acciones tomadas por activo.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3DF651" w14:textId="77777777" w:rsidR="00535DE5" w:rsidRDefault="00000000">
            <w:r>
              <w:rPr>
                <w:sz w:val="17"/>
              </w:rPr>
              <w:t>GuruMaster usa historial para contextualizar diagnósticos.</w:t>
            </w:r>
          </w:p>
        </w:tc>
      </w:tr>
      <w:tr w:rsidR="00535DE5" w14:paraId="53A98AB0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90890DC" w14:textId="77777777" w:rsidR="00535DE5" w:rsidRDefault="00000000">
            <w:r>
              <w:rPr>
                <w:b/>
                <w:color w:val="0F172A"/>
                <w:sz w:val="17"/>
              </w:rPr>
              <w:t>3. Telemetría simulada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8AA10D3" w14:textId="77777777" w:rsidR="00535DE5" w:rsidRDefault="00000000">
            <w:r>
              <w:rPr>
                <w:sz w:val="17"/>
              </w:rPr>
              <w:t>Generar o cargar lecturas de temperatura, presión y vibración.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F5464BE" w14:textId="77777777" w:rsidR="00535DE5" w:rsidRDefault="00000000">
            <w:r>
              <w:rPr>
                <w:sz w:val="17"/>
              </w:rPr>
              <w:t>GuruMaster interpreta condición actual del activo.</w:t>
            </w:r>
          </w:p>
        </w:tc>
      </w:tr>
      <w:tr w:rsidR="00535DE5" w14:paraId="75DC2161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A3A6E96" w14:textId="77777777" w:rsidR="00535DE5" w:rsidRDefault="00000000">
            <w:r>
              <w:rPr>
                <w:b/>
                <w:color w:val="0F172A"/>
                <w:sz w:val="17"/>
              </w:rPr>
              <w:t>4. Motor IA de diagnóstico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EB13282" w14:textId="77777777" w:rsidR="00535DE5" w:rsidRDefault="00000000">
            <w:r>
              <w:rPr>
                <w:sz w:val="17"/>
              </w:rPr>
              <w:t>Combinar pregunta + documentos + historial + telemetría.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EB59AE" w14:textId="77777777" w:rsidR="00535DE5" w:rsidRDefault="00000000">
            <w:r>
              <w:rPr>
                <w:sz w:val="17"/>
              </w:rPr>
              <w:t>Respuesta estructurada con diagnóstico, evidencia y acciones.</w:t>
            </w:r>
          </w:p>
        </w:tc>
      </w:tr>
      <w:tr w:rsidR="00535DE5" w14:paraId="0A777D37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8F976C9" w14:textId="77777777" w:rsidR="00535DE5" w:rsidRDefault="00000000">
            <w:r>
              <w:rPr>
                <w:b/>
                <w:color w:val="0F172A"/>
                <w:sz w:val="17"/>
              </w:rPr>
              <w:t>5. Frontend conectado al backend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4EA9E7" w14:textId="77777777" w:rsidR="00535DE5" w:rsidRDefault="00000000">
            <w:r>
              <w:rPr>
                <w:sz w:val="17"/>
              </w:rPr>
              <w:t>Reemplazar mocks por endpoints reales.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5D8D531" w14:textId="77777777" w:rsidR="00535DE5" w:rsidRDefault="00000000">
            <w:r>
              <w:rPr>
                <w:sz w:val="17"/>
              </w:rPr>
              <w:t>Demo navegable, convincente y presentable.</w:t>
            </w:r>
          </w:p>
        </w:tc>
      </w:tr>
    </w:tbl>
    <w:p w14:paraId="250B543D" w14:textId="77777777" w:rsidR="00535DE5" w:rsidRDefault="00535DE5"/>
    <w:p w14:paraId="3EAB76E9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Módulo 1: Ingesta de documentos técnicos</w:t>
      </w:r>
    </w:p>
    <w:p w14:paraId="52FD9ED0" w14:textId="77777777" w:rsidR="00535DE5" w:rsidRDefault="00000000">
      <w:pPr>
        <w:spacing w:after="120" w:line="259" w:lineRule="auto"/>
      </w:pPr>
      <w:r>
        <w:t>Objetivo: convertir manuales, procedimientos y fichas técnicas en una base consultable por IA mediante RAG.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4680"/>
        <w:gridCol w:w="2880"/>
      </w:tblGrid>
      <w:tr w:rsidR="00535DE5" w14:paraId="567CA0DA" w14:textId="77777777">
        <w:trPr>
          <w:jc w:val="center"/>
        </w:trPr>
        <w:tc>
          <w:tcPr>
            <w:tcW w:w="2232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66C2670E" w14:textId="77777777" w:rsidR="00535DE5" w:rsidRDefault="00000000"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w="468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4AF86797" w14:textId="77777777" w:rsidR="00535DE5" w:rsidRDefault="00000000">
            <w:r>
              <w:rPr>
                <w:b/>
                <w:color w:val="FFFFFF"/>
                <w:sz w:val="18"/>
              </w:rPr>
              <w:t>Detalle</w:t>
            </w:r>
          </w:p>
        </w:tc>
        <w:tc>
          <w:tcPr>
            <w:tcW w:w="288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36AAEE16" w14:textId="77777777" w:rsidR="00535DE5" w:rsidRDefault="00000000">
            <w:r>
              <w:rPr>
                <w:b/>
                <w:color w:val="FFFFFF"/>
                <w:sz w:val="18"/>
              </w:rPr>
              <w:t>Entregable</w:t>
            </w:r>
          </w:p>
        </w:tc>
      </w:tr>
      <w:tr w:rsidR="00535DE5" w14:paraId="77FA9850" w14:textId="77777777">
        <w:trPr>
          <w:jc w:val="center"/>
        </w:trPr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633A364" w14:textId="77777777" w:rsidR="00535DE5" w:rsidRDefault="00000000">
            <w:r>
              <w:rPr>
                <w:b/>
                <w:color w:val="0F172A"/>
                <w:sz w:val="17"/>
              </w:rPr>
              <w:t>Recolectar documentos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0FDECA" w14:textId="77777777" w:rsidR="00535DE5" w:rsidRDefault="00000000">
            <w:r>
              <w:rPr>
                <w:sz w:val="17"/>
              </w:rPr>
              <w:t>Usar 3 a 5 PDFs: manual bomba, manual compresor, procedimiento limpieza, ficha técnica rodamiento, procedimiento de seguridad.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E2AC59" w14:textId="77777777" w:rsidR="00535DE5" w:rsidRDefault="00000000">
            <w:r>
              <w:rPr>
                <w:sz w:val="17"/>
              </w:rPr>
              <w:t>Carpeta data/documents con PDFs.</w:t>
            </w:r>
          </w:p>
        </w:tc>
      </w:tr>
      <w:tr w:rsidR="00535DE5" w14:paraId="3C880BBA" w14:textId="77777777">
        <w:trPr>
          <w:jc w:val="center"/>
        </w:trPr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3B227ED" w14:textId="77777777" w:rsidR="00535DE5" w:rsidRDefault="00000000">
            <w:r>
              <w:rPr>
                <w:b/>
                <w:color w:val="0F172A"/>
                <w:sz w:val="17"/>
              </w:rPr>
              <w:t>Extraer texto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4B29A78" w14:textId="77777777" w:rsidR="00535DE5" w:rsidRDefault="00000000">
            <w:r>
              <w:rPr>
                <w:sz w:val="17"/>
              </w:rPr>
              <w:t>Usar pypdf o PyMuPDF para obtener texto por página.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2DCD29A" w14:textId="77777777" w:rsidR="00535DE5" w:rsidRDefault="00000000">
            <w:r>
              <w:rPr>
                <w:sz w:val="17"/>
              </w:rPr>
              <w:t>Script ingest_documents.py.</w:t>
            </w:r>
          </w:p>
        </w:tc>
      </w:tr>
      <w:tr w:rsidR="00535DE5" w14:paraId="562D0BD3" w14:textId="77777777">
        <w:trPr>
          <w:jc w:val="center"/>
        </w:trPr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A36B7BC" w14:textId="77777777" w:rsidR="00535DE5" w:rsidRDefault="00000000">
            <w:r>
              <w:rPr>
                <w:b/>
                <w:color w:val="0F172A"/>
                <w:sz w:val="17"/>
              </w:rPr>
              <w:t>Dividir en chunks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03386FB" w14:textId="77777777" w:rsidR="00535DE5" w:rsidRDefault="00000000">
            <w:r>
              <w:rPr>
                <w:sz w:val="17"/>
              </w:rPr>
              <w:t>Chunks de 500 a 900 tokens con overlap de 80 a 150 tokens.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3CE234D" w14:textId="77777777" w:rsidR="00535DE5" w:rsidRDefault="00000000">
            <w:r>
              <w:rPr>
                <w:sz w:val="17"/>
              </w:rPr>
              <w:t>Lista de chunks con metadata.</w:t>
            </w:r>
          </w:p>
        </w:tc>
      </w:tr>
      <w:tr w:rsidR="00535DE5" w14:paraId="3548A0B6" w14:textId="77777777">
        <w:trPr>
          <w:jc w:val="center"/>
        </w:trPr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92B891A" w14:textId="77777777" w:rsidR="00535DE5" w:rsidRDefault="00000000">
            <w:r>
              <w:rPr>
                <w:b/>
                <w:color w:val="0F172A"/>
                <w:sz w:val="17"/>
              </w:rPr>
              <w:t>Crear embeddings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637700E" w14:textId="77777777" w:rsidR="00535DE5" w:rsidRDefault="00000000">
            <w:r>
              <w:rPr>
                <w:sz w:val="17"/>
              </w:rPr>
              <w:t>Generar embeddings por chunk.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D2991D" w14:textId="77777777" w:rsidR="00535DE5" w:rsidRDefault="00000000">
            <w:r>
              <w:rPr>
                <w:sz w:val="17"/>
              </w:rPr>
              <w:t>Vector index local.</w:t>
            </w:r>
          </w:p>
        </w:tc>
      </w:tr>
      <w:tr w:rsidR="00535DE5" w14:paraId="28C499AC" w14:textId="77777777">
        <w:trPr>
          <w:jc w:val="center"/>
        </w:trPr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E4A4248" w14:textId="77777777" w:rsidR="00535DE5" w:rsidRDefault="00000000">
            <w:r>
              <w:rPr>
                <w:b/>
                <w:color w:val="0F172A"/>
                <w:sz w:val="17"/>
              </w:rPr>
              <w:t>Guardar metadata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1DD87AB" w14:textId="77777777" w:rsidR="00535DE5" w:rsidRDefault="00000000">
            <w:r>
              <w:rPr>
                <w:sz w:val="17"/>
              </w:rPr>
              <w:t>Document name, page, section, asset_id, document_type.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AAA77D8" w14:textId="77777777" w:rsidR="00535DE5" w:rsidRDefault="00000000">
            <w:r>
              <w:rPr>
                <w:sz w:val="17"/>
              </w:rPr>
              <w:t>Tabla/document store de metadata.</w:t>
            </w:r>
          </w:p>
        </w:tc>
      </w:tr>
      <w:tr w:rsidR="00535DE5" w14:paraId="2E29F81F" w14:textId="77777777">
        <w:trPr>
          <w:jc w:val="center"/>
        </w:trPr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9482D29" w14:textId="77777777" w:rsidR="00535DE5" w:rsidRDefault="00000000">
            <w:r>
              <w:rPr>
                <w:b/>
                <w:color w:val="0F172A"/>
                <w:sz w:val="17"/>
              </w:rPr>
              <w:lastRenderedPageBreak/>
              <w:t>Consultar documentos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0F930ED" w14:textId="77777777" w:rsidR="00535DE5" w:rsidRDefault="00000000">
            <w:r>
              <w:rPr>
                <w:sz w:val="17"/>
              </w:rPr>
              <w:t>Dado un query, retornar top-k fragmentos relevantes.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D69BF5" w14:textId="77777777" w:rsidR="00535DE5" w:rsidRDefault="00000000">
            <w:r>
              <w:rPr>
                <w:sz w:val="17"/>
              </w:rPr>
              <w:t>Función search_documents(query, asset_id).</w:t>
            </w:r>
          </w:p>
        </w:tc>
      </w:tr>
    </w:tbl>
    <w:p w14:paraId="1B2094DB" w14:textId="77777777" w:rsidR="00535DE5" w:rsidRDefault="00535DE5"/>
    <w:p w14:paraId="4BFB55FF" w14:textId="77777777" w:rsidR="00535DE5" w:rsidRDefault="00000000">
      <w:pPr>
        <w:spacing w:after="120" w:line="259" w:lineRule="auto"/>
      </w:pPr>
      <w:r>
        <w:t>Estructura mínima de metadata: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14"/>
      </w:tblGrid>
      <w:tr w:rsidR="00535DE5" w14:paraId="33591907" w14:textId="77777777">
        <w:tc>
          <w:tcPr>
            <w:tcW w:w="10224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</w:tcPr>
          <w:p w14:paraId="041EF992" w14:textId="77777777" w:rsidR="00535DE5" w:rsidRDefault="00000000">
            <w:pPr>
              <w:spacing w:after="0"/>
            </w:pPr>
            <w:r>
              <w:rPr>
                <w:rFonts w:ascii="Aptos Mono" w:hAnsi="Aptos Mono"/>
                <w:color w:val="E2E8F0"/>
                <w:sz w:val="16"/>
              </w:rPr>
              <w:t>{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"chunk_id": "BOM001_MANUAL_0001",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"asset_id": "BOM-001",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"document_name": "Manual BOM-001.pdf",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"document_type": "manual",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"page": 42,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"section": "4.2 Diagnóstico de vibración",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"text": "..."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}</w:t>
            </w:r>
          </w:p>
        </w:tc>
      </w:tr>
    </w:tbl>
    <w:p w14:paraId="7C21E3DA" w14:textId="77777777" w:rsidR="00535DE5" w:rsidRDefault="00535DE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8"/>
      </w:tblGrid>
      <w:tr w:rsidR="00535DE5" w14:paraId="0D6754D9" w14:textId="77777777">
        <w:trPr>
          <w:jc w:val="center"/>
        </w:trPr>
        <w:tc>
          <w:tcPr>
            <w:tcW w:w="10224" w:type="dxa"/>
            <w:tcBorders>
              <w:top w:val="single" w:sz="6" w:space="0" w:color="99F6E4"/>
              <w:left w:val="single" w:sz="6" w:space="0" w:color="99F6E4"/>
              <w:bottom w:val="single" w:sz="6" w:space="0" w:color="99F6E4"/>
              <w:right w:val="single" w:sz="6" w:space="0" w:color="99F6E4"/>
            </w:tcBorders>
            <w:shd w:val="clear" w:color="auto" w:fill="ECFDF5"/>
            <w:vAlign w:val="center"/>
          </w:tcPr>
          <w:p w14:paraId="3B2F18E2" w14:textId="77777777" w:rsidR="00535DE5" w:rsidRDefault="00000000">
            <w:pPr>
              <w:spacing w:after="80"/>
            </w:pPr>
            <w:r>
              <w:rPr>
                <w:b/>
                <w:color w:val="0F766E"/>
              </w:rPr>
              <w:t>Criterio de aceptación del módulo 1</w:t>
            </w:r>
          </w:p>
          <w:p w14:paraId="18DA6527" w14:textId="77777777" w:rsidR="00535DE5" w:rsidRDefault="00000000">
            <w:pPr>
              <w:spacing w:after="0"/>
            </w:pPr>
            <w:r>
              <w:rPr>
                <w:color w:val="0F172A"/>
                <w:sz w:val="20"/>
              </w:rPr>
              <w:t>Al preguntar “¿Qué puede causar vibración alta en una bomba?”, el sistema debe devolver al menos 3 fragmentos relevantes del manual con nombre de documento y página.</w:t>
            </w:r>
          </w:p>
        </w:tc>
      </w:tr>
    </w:tbl>
    <w:p w14:paraId="502ECDD7" w14:textId="77777777" w:rsidR="00535DE5" w:rsidRDefault="00535DE5"/>
    <w:p w14:paraId="2E9B961C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Módulo 2: Base histórica de mantenimiento</w:t>
      </w:r>
    </w:p>
    <w:p w14:paraId="21DA8452" w14:textId="77777777" w:rsidR="00535DE5" w:rsidRDefault="00000000">
      <w:pPr>
        <w:spacing w:after="120" w:line="259" w:lineRule="auto"/>
      </w:pPr>
      <w:r>
        <w:t>Objetivo: tener una fuente histórica simple que represente alarmas, inspecciones, reparaciones, mantenimientos preventivos y causas raíz por activo.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016"/>
        <w:gridCol w:w="5040"/>
      </w:tblGrid>
      <w:tr w:rsidR="00535DE5" w14:paraId="4366401A" w14:textId="77777777">
        <w:trPr>
          <w:jc w:val="center"/>
        </w:trPr>
        <w:tc>
          <w:tcPr>
            <w:tcW w:w="244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5712F097" w14:textId="77777777" w:rsidR="00535DE5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01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0CA4B08B" w14:textId="77777777" w:rsidR="00535DE5" w:rsidRDefault="00000000">
            <w:r>
              <w:rPr>
                <w:b/>
                <w:color w:val="FFFFFF"/>
                <w:sz w:val="18"/>
              </w:rPr>
              <w:t>Tipo sugerido</w:t>
            </w:r>
          </w:p>
        </w:tc>
        <w:tc>
          <w:tcPr>
            <w:tcW w:w="504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25157640" w14:textId="77777777" w:rsidR="00535DE5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535DE5" w14:paraId="3964DFAD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4B610E4" w14:textId="77777777" w:rsidR="00535DE5" w:rsidRDefault="00000000">
            <w:r>
              <w:rPr>
                <w:b/>
                <w:color w:val="0F172A"/>
                <w:sz w:val="17"/>
              </w:rPr>
              <w:t>event_id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B2E6CD" w14:textId="77777777" w:rsidR="00535DE5" w:rsidRDefault="00000000">
            <w:r>
              <w:rPr>
                <w:sz w:val="17"/>
              </w:rPr>
              <w:t>string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4D167F" w14:textId="77777777" w:rsidR="00535DE5" w:rsidRDefault="00000000">
            <w:r>
              <w:rPr>
                <w:sz w:val="17"/>
              </w:rPr>
              <w:t>Identificador único del evento.</w:t>
            </w:r>
          </w:p>
        </w:tc>
      </w:tr>
      <w:tr w:rsidR="00535DE5" w14:paraId="638C4231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DE5CC02" w14:textId="77777777" w:rsidR="00535DE5" w:rsidRDefault="00000000">
            <w:r>
              <w:rPr>
                <w:b/>
                <w:color w:val="0F172A"/>
                <w:sz w:val="17"/>
              </w:rPr>
              <w:t>asset_id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3D0529A" w14:textId="77777777" w:rsidR="00535DE5" w:rsidRDefault="00000000">
            <w:r>
              <w:rPr>
                <w:sz w:val="17"/>
              </w:rPr>
              <w:t>string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9FDAAC0" w14:textId="77777777" w:rsidR="00535DE5" w:rsidRDefault="00000000">
            <w:r>
              <w:rPr>
                <w:sz w:val="17"/>
              </w:rPr>
              <w:t>Activo asociado, por ejemplo BOM-001.</w:t>
            </w:r>
          </w:p>
        </w:tc>
      </w:tr>
      <w:tr w:rsidR="00535DE5" w14:paraId="2E533C5E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6D445B8" w14:textId="77777777" w:rsidR="00535DE5" w:rsidRDefault="00000000">
            <w:r>
              <w:rPr>
                <w:b/>
                <w:color w:val="0F172A"/>
                <w:sz w:val="17"/>
              </w:rPr>
              <w:t>event_date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883573E" w14:textId="77777777" w:rsidR="00535DE5" w:rsidRDefault="00000000">
            <w:r>
              <w:rPr>
                <w:sz w:val="17"/>
              </w:rPr>
              <w:t>datetime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B6D698" w14:textId="77777777" w:rsidR="00535DE5" w:rsidRDefault="00000000">
            <w:r>
              <w:rPr>
                <w:sz w:val="17"/>
              </w:rPr>
              <w:t>Fecha y hora del evento.</w:t>
            </w:r>
          </w:p>
        </w:tc>
      </w:tr>
      <w:tr w:rsidR="00535DE5" w14:paraId="521E6F19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A3FB000" w14:textId="77777777" w:rsidR="00535DE5" w:rsidRDefault="00000000">
            <w:r>
              <w:rPr>
                <w:b/>
                <w:color w:val="0F172A"/>
                <w:sz w:val="17"/>
              </w:rPr>
              <w:t>event_type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84FBF47" w14:textId="77777777" w:rsidR="00535DE5" w:rsidRDefault="00000000">
            <w:r>
              <w:rPr>
                <w:sz w:val="17"/>
              </w:rPr>
              <w:t>string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69C102" w14:textId="77777777" w:rsidR="00535DE5" w:rsidRDefault="00000000">
            <w:r>
              <w:rPr>
                <w:sz w:val="17"/>
              </w:rPr>
              <w:t>alarm, inspection, repair, pm, note.</w:t>
            </w:r>
          </w:p>
        </w:tc>
      </w:tr>
      <w:tr w:rsidR="00535DE5" w14:paraId="35E75835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498F835" w14:textId="77777777" w:rsidR="00535DE5" w:rsidRDefault="00000000">
            <w:r>
              <w:rPr>
                <w:b/>
                <w:color w:val="0F172A"/>
                <w:sz w:val="17"/>
              </w:rPr>
              <w:t>severity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76F933" w14:textId="77777777" w:rsidR="00535DE5" w:rsidRDefault="00000000">
            <w:r>
              <w:rPr>
                <w:sz w:val="17"/>
              </w:rPr>
              <w:t>string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42DB65" w14:textId="77777777" w:rsidR="00535DE5" w:rsidRDefault="00000000">
            <w:r>
              <w:rPr>
                <w:sz w:val="17"/>
              </w:rPr>
              <w:t>info, ok, warning, critical.</w:t>
            </w:r>
          </w:p>
        </w:tc>
      </w:tr>
      <w:tr w:rsidR="00535DE5" w14:paraId="0420A8F9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72FAAAC" w14:textId="77777777" w:rsidR="00535DE5" w:rsidRDefault="00000000">
            <w:r>
              <w:rPr>
                <w:b/>
                <w:color w:val="0F172A"/>
                <w:sz w:val="17"/>
              </w:rPr>
              <w:t>technician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AB32B8D" w14:textId="77777777" w:rsidR="00535DE5" w:rsidRDefault="00000000">
            <w:r>
              <w:rPr>
                <w:sz w:val="17"/>
              </w:rPr>
              <w:t>string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69A9A5C" w14:textId="77777777" w:rsidR="00535DE5" w:rsidRDefault="00000000">
            <w:r>
              <w:rPr>
                <w:sz w:val="17"/>
              </w:rPr>
              <w:t>Técnico o sistema que registró el evento.</w:t>
            </w:r>
          </w:p>
        </w:tc>
      </w:tr>
      <w:tr w:rsidR="00535DE5" w14:paraId="7C196171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3FEFAFF" w14:textId="77777777" w:rsidR="00535DE5" w:rsidRDefault="00000000">
            <w:r>
              <w:rPr>
                <w:b/>
                <w:color w:val="0F172A"/>
                <w:sz w:val="17"/>
              </w:rPr>
              <w:t>description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EFFEBA" w14:textId="77777777" w:rsidR="00535DE5" w:rsidRDefault="00000000">
            <w:r>
              <w:rPr>
                <w:sz w:val="17"/>
              </w:rPr>
              <w:t>string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0BE33C" w14:textId="77777777" w:rsidR="00535DE5" w:rsidRDefault="00000000">
            <w:r>
              <w:rPr>
                <w:sz w:val="17"/>
              </w:rPr>
              <w:t>Descripción del evento.</w:t>
            </w:r>
          </w:p>
        </w:tc>
      </w:tr>
      <w:tr w:rsidR="00535DE5" w14:paraId="02162AA3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4BC1493" w14:textId="77777777" w:rsidR="00535DE5" w:rsidRDefault="00000000">
            <w:r>
              <w:rPr>
                <w:b/>
                <w:color w:val="0F172A"/>
                <w:sz w:val="17"/>
              </w:rPr>
              <w:t>root_cause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6E3439" w14:textId="77777777" w:rsidR="00535DE5" w:rsidRDefault="00000000">
            <w:r>
              <w:rPr>
                <w:sz w:val="17"/>
              </w:rPr>
              <w:t>string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4D67368" w14:textId="77777777" w:rsidR="00535DE5" w:rsidRDefault="00000000">
            <w:r>
              <w:rPr>
                <w:sz w:val="17"/>
              </w:rPr>
              <w:t>Causa raíz cuando esté disponible.</w:t>
            </w:r>
          </w:p>
        </w:tc>
      </w:tr>
      <w:tr w:rsidR="00535DE5" w14:paraId="2EBCBCC4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76E5821" w14:textId="77777777" w:rsidR="00535DE5" w:rsidRDefault="00000000">
            <w:r>
              <w:rPr>
                <w:b/>
                <w:color w:val="0F172A"/>
                <w:sz w:val="17"/>
              </w:rPr>
              <w:t>action_taken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F37A436" w14:textId="77777777" w:rsidR="00535DE5" w:rsidRDefault="00000000">
            <w:r>
              <w:rPr>
                <w:sz w:val="17"/>
              </w:rPr>
              <w:t>string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A37B45" w14:textId="77777777" w:rsidR="00535DE5" w:rsidRDefault="00000000">
            <w:r>
              <w:rPr>
                <w:sz w:val="17"/>
              </w:rPr>
              <w:t>Acción tomada.</w:t>
            </w:r>
          </w:p>
        </w:tc>
      </w:tr>
      <w:tr w:rsidR="00535DE5" w14:paraId="52F2E30B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9A2759C" w14:textId="77777777" w:rsidR="00535DE5" w:rsidRDefault="00000000">
            <w:r>
              <w:rPr>
                <w:b/>
                <w:color w:val="0F172A"/>
                <w:sz w:val="17"/>
              </w:rPr>
              <w:t>downtime_minutes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886A350" w14:textId="77777777" w:rsidR="00535DE5" w:rsidRDefault="00000000">
            <w:r>
              <w:rPr>
                <w:sz w:val="17"/>
              </w:rPr>
              <w:t>integer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033EC09" w14:textId="77777777" w:rsidR="00535DE5" w:rsidRDefault="00000000">
            <w:r>
              <w:rPr>
                <w:sz w:val="17"/>
              </w:rPr>
              <w:t>Tiempo muerto asociado.</w:t>
            </w:r>
          </w:p>
        </w:tc>
      </w:tr>
    </w:tbl>
    <w:p w14:paraId="4AFD0BAA" w14:textId="77777777" w:rsidR="00535DE5" w:rsidRDefault="00535DE5"/>
    <w:p w14:paraId="68B55D76" w14:textId="77777777" w:rsidR="00535DE5" w:rsidRDefault="00000000">
      <w:pPr>
        <w:spacing w:after="120" w:line="259" w:lineRule="auto"/>
      </w:pPr>
      <w:r>
        <w:t>Datos mínimos recomendados: crear entre 20 y 40 eventos distribuidos en 3 activos: BOM-001, COM-032 y HEX-007. La calidad del demo depende de que los eventos tengan narrativa realista.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14"/>
      </w:tblGrid>
      <w:tr w:rsidR="00535DE5" w14:paraId="7D365625" w14:textId="77777777">
        <w:tc>
          <w:tcPr>
            <w:tcW w:w="10224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</w:tcPr>
          <w:p w14:paraId="10CF5681" w14:textId="77777777" w:rsidR="00535DE5" w:rsidRDefault="00000000">
            <w:pPr>
              <w:spacing w:after="0"/>
            </w:pPr>
            <w:r>
              <w:rPr>
                <w:rFonts w:ascii="Aptos Mono" w:hAnsi="Aptos Mono"/>
                <w:color w:val="E2E8F0"/>
                <w:sz w:val="16"/>
              </w:rPr>
              <w:t>BOM-001 | 2026-04-15 | alarm | warning | Sistema | Vibración elevada | Pendiente | Revisar alineación | 35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BOM-001 | 2026-04-18 | repair | ok | Carlos | Cambio de rodamiento | Desgaste | Rodamiento reemplazado | 120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HEX-007 | 2026-05-01 | alarm | critical | Sistema | Temperatura alta | Incrustación | Limpieza química | 240</w:t>
            </w:r>
          </w:p>
        </w:tc>
      </w:tr>
    </w:tbl>
    <w:p w14:paraId="2893CDFE" w14:textId="77777777" w:rsidR="00535DE5" w:rsidRDefault="00535DE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8"/>
      </w:tblGrid>
      <w:tr w:rsidR="00535DE5" w14:paraId="3328A97A" w14:textId="77777777">
        <w:trPr>
          <w:jc w:val="center"/>
        </w:trPr>
        <w:tc>
          <w:tcPr>
            <w:tcW w:w="10224" w:type="dxa"/>
            <w:tcBorders>
              <w:top w:val="single" w:sz="6" w:space="0" w:color="99F6E4"/>
              <w:left w:val="single" w:sz="6" w:space="0" w:color="99F6E4"/>
              <w:bottom w:val="single" w:sz="6" w:space="0" w:color="99F6E4"/>
              <w:right w:val="single" w:sz="6" w:space="0" w:color="99F6E4"/>
            </w:tcBorders>
            <w:shd w:val="clear" w:color="auto" w:fill="ECFDF5"/>
            <w:vAlign w:val="center"/>
          </w:tcPr>
          <w:p w14:paraId="49524930" w14:textId="77777777" w:rsidR="00535DE5" w:rsidRDefault="00000000">
            <w:pPr>
              <w:spacing w:after="80"/>
            </w:pPr>
            <w:r>
              <w:rPr>
                <w:b/>
                <w:color w:val="0F766E"/>
              </w:rPr>
              <w:t>Criterio de aceptación del módulo 2</w:t>
            </w:r>
          </w:p>
          <w:p w14:paraId="74CE8DF3" w14:textId="77777777" w:rsidR="00535DE5" w:rsidRDefault="00000000">
            <w:pPr>
              <w:spacing w:after="0"/>
            </w:pPr>
            <w:r>
              <w:rPr>
                <w:color w:val="0F172A"/>
                <w:sz w:val="20"/>
              </w:rPr>
              <w:t>Al consultar el activo BOM-001, el backend debe retornar su historial ordenado por fecha y permitir filtrar por severidad o tipo de evento.</w:t>
            </w:r>
          </w:p>
        </w:tc>
      </w:tr>
    </w:tbl>
    <w:p w14:paraId="39FA6D16" w14:textId="77777777" w:rsidR="00535DE5" w:rsidRDefault="00535DE5"/>
    <w:p w14:paraId="5737AE92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lastRenderedPageBreak/>
        <w:t>Módulo 3: Telemetría simulada</w:t>
      </w:r>
    </w:p>
    <w:p w14:paraId="0E30FF1E" w14:textId="77777777" w:rsidR="00535DE5" w:rsidRDefault="00000000">
      <w:pPr>
        <w:spacing w:after="120" w:line="259" w:lineRule="auto"/>
      </w:pPr>
      <w:r>
        <w:t>Objetivo: simular el estado operacional actual del activo para que GuruMaster pueda razonar con variables como temperatura, presión y vibración.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872"/>
        <w:gridCol w:w="5184"/>
      </w:tblGrid>
      <w:tr w:rsidR="00535DE5" w14:paraId="7733557F" w14:textId="77777777">
        <w:trPr>
          <w:jc w:val="center"/>
        </w:trPr>
        <w:tc>
          <w:tcPr>
            <w:tcW w:w="244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08B7E0D8" w14:textId="77777777" w:rsidR="00535DE5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72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113961C3" w14:textId="77777777" w:rsidR="00535DE5" w:rsidRDefault="00000000">
            <w:r>
              <w:rPr>
                <w:b/>
                <w:color w:val="FFFFFF"/>
                <w:sz w:val="18"/>
              </w:rPr>
              <w:t>Tipo sugerido</w:t>
            </w:r>
          </w:p>
        </w:tc>
        <w:tc>
          <w:tcPr>
            <w:tcW w:w="5184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61683E85" w14:textId="77777777" w:rsidR="00535DE5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535DE5" w14:paraId="383BA784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763D988" w14:textId="77777777" w:rsidR="00535DE5" w:rsidRDefault="00000000">
            <w:r>
              <w:rPr>
                <w:b/>
                <w:color w:val="0F172A"/>
                <w:sz w:val="17"/>
              </w:rPr>
              <w:t>timestamp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C9CFB91" w14:textId="77777777" w:rsidR="00535DE5" w:rsidRDefault="00000000">
            <w:r>
              <w:rPr>
                <w:sz w:val="17"/>
              </w:rPr>
              <w:t>datetime</w:t>
            </w:r>
          </w:p>
        </w:tc>
        <w:tc>
          <w:tcPr>
            <w:tcW w:w="51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D6BB641" w14:textId="77777777" w:rsidR="00535DE5" w:rsidRDefault="00000000">
            <w:r>
              <w:rPr>
                <w:sz w:val="17"/>
              </w:rPr>
              <w:t>Momento de la lectura.</w:t>
            </w:r>
          </w:p>
        </w:tc>
      </w:tr>
      <w:tr w:rsidR="00535DE5" w14:paraId="06B8A3C6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3964CDD" w14:textId="77777777" w:rsidR="00535DE5" w:rsidRDefault="00000000">
            <w:r>
              <w:rPr>
                <w:b/>
                <w:color w:val="0F172A"/>
                <w:sz w:val="17"/>
              </w:rPr>
              <w:t>asset_id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80FB94B" w14:textId="77777777" w:rsidR="00535DE5" w:rsidRDefault="00000000">
            <w:r>
              <w:rPr>
                <w:sz w:val="17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E442127" w14:textId="77777777" w:rsidR="00535DE5" w:rsidRDefault="00000000">
            <w:r>
              <w:rPr>
                <w:sz w:val="17"/>
              </w:rPr>
              <w:t>Activo monitoreado.</w:t>
            </w:r>
          </w:p>
        </w:tc>
      </w:tr>
      <w:tr w:rsidR="00535DE5" w14:paraId="1A89ABEE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46F84CB" w14:textId="77777777" w:rsidR="00535DE5" w:rsidRDefault="00000000">
            <w:r>
              <w:rPr>
                <w:b/>
                <w:color w:val="0F172A"/>
                <w:sz w:val="17"/>
              </w:rPr>
              <w:t>temperature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54663D7" w14:textId="77777777" w:rsidR="00535DE5" w:rsidRDefault="00000000">
            <w:r>
              <w:rPr>
                <w:sz w:val="17"/>
              </w:rPr>
              <w:t>decimal</w:t>
            </w:r>
          </w:p>
        </w:tc>
        <w:tc>
          <w:tcPr>
            <w:tcW w:w="51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871384D" w14:textId="77777777" w:rsidR="00535DE5" w:rsidRDefault="00000000">
            <w:r>
              <w:rPr>
                <w:sz w:val="17"/>
              </w:rPr>
              <w:t>Temperatura actual.</w:t>
            </w:r>
          </w:p>
        </w:tc>
      </w:tr>
      <w:tr w:rsidR="00535DE5" w14:paraId="1A24F949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E9587A7" w14:textId="77777777" w:rsidR="00535DE5" w:rsidRDefault="00000000">
            <w:r>
              <w:rPr>
                <w:b/>
                <w:color w:val="0F172A"/>
                <w:sz w:val="17"/>
              </w:rPr>
              <w:t>pressure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81E25E" w14:textId="77777777" w:rsidR="00535DE5" w:rsidRDefault="00000000">
            <w:r>
              <w:rPr>
                <w:sz w:val="17"/>
              </w:rPr>
              <w:t>decimal</w:t>
            </w:r>
          </w:p>
        </w:tc>
        <w:tc>
          <w:tcPr>
            <w:tcW w:w="51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6D5FBAD" w14:textId="77777777" w:rsidR="00535DE5" w:rsidRDefault="00000000">
            <w:r>
              <w:rPr>
                <w:sz w:val="17"/>
              </w:rPr>
              <w:t>Presión actual.</w:t>
            </w:r>
          </w:p>
        </w:tc>
      </w:tr>
      <w:tr w:rsidR="00535DE5" w14:paraId="23831519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77C2C68" w14:textId="77777777" w:rsidR="00535DE5" w:rsidRDefault="00000000">
            <w:r>
              <w:rPr>
                <w:b/>
                <w:color w:val="0F172A"/>
                <w:sz w:val="17"/>
              </w:rPr>
              <w:t>vibration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C03ED1" w14:textId="77777777" w:rsidR="00535DE5" w:rsidRDefault="00000000">
            <w:r>
              <w:rPr>
                <w:sz w:val="17"/>
              </w:rPr>
              <w:t>decimal</w:t>
            </w:r>
          </w:p>
        </w:tc>
        <w:tc>
          <w:tcPr>
            <w:tcW w:w="51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3691C6" w14:textId="77777777" w:rsidR="00535DE5" w:rsidRDefault="00000000">
            <w:r>
              <w:rPr>
                <w:sz w:val="17"/>
              </w:rPr>
              <w:t>Vibración actual.</w:t>
            </w:r>
          </w:p>
        </w:tc>
      </w:tr>
      <w:tr w:rsidR="00535DE5" w14:paraId="5A33BE47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6CD3473" w14:textId="77777777" w:rsidR="00535DE5" w:rsidRDefault="00000000">
            <w:r>
              <w:rPr>
                <w:b/>
                <w:color w:val="0F172A"/>
                <w:sz w:val="17"/>
              </w:rPr>
              <w:t>status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620DD9" w14:textId="77777777" w:rsidR="00535DE5" w:rsidRDefault="00000000">
            <w:r>
              <w:rPr>
                <w:sz w:val="17"/>
              </w:rPr>
              <w:t>string</w:t>
            </w:r>
          </w:p>
        </w:tc>
        <w:tc>
          <w:tcPr>
            <w:tcW w:w="51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BA113B" w14:textId="77777777" w:rsidR="00535DE5" w:rsidRDefault="00000000">
            <w:r>
              <w:rPr>
                <w:sz w:val="17"/>
              </w:rPr>
              <w:t>normal, warning, critical.</w:t>
            </w:r>
          </w:p>
        </w:tc>
      </w:tr>
    </w:tbl>
    <w:p w14:paraId="0E178C54" w14:textId="77777777" w:rsidR="00535DE5" w:rsidRDefault="00535DE5"/>
    <w:p w14:paraId="386F3786" w14:textId="77777777" w:rsidR="00535DE5" w:rsidRDefault="00000000">
      <w:pPr>
        <w:spacing w:after="120" w:line="259" w:lineRule="auto"/>
      </w:pPr>
      <w:r>
        <w:t>Escenarios mínimos de telemetría:</w:t>
      </w:r>
    </w:p>
    <w:p w14:paraId="1DB1F4AF" w14:textId="77777777" w:rsidR="00535DE5" w:rsidRDefault="00000000">
      <w:pPr>
        <w:pStyle w:val="ListBullet"/>
        <w:spacing w:after="60"/>
      </w:pPr>
      <w:r>
        <w:rPr>
          <w:sz w:val="20"/>
        </w:rPr>
        <w:t>BOM-001: vibración subiendo gradualmente hasta estado warning.</w:t>
      </w:r>
    </w:p>
    <w:p w14:paraId="4F04B1B8" w14:textId="77777777" w:rsidR="00535DE5" w:rsidRDefault="00000000">
      <w:pPr>
        <w:pStyle w:val="ListBullet"/>
        <w:spacing w:after="60"/>
      </w:pPr>
      <w:r>
        <w:rPr>
          <w:sz w:val="20"/>
        </w:rPr>
        <w:t>COM-032: operación estable con presión relativamente alta pero dentro de rango.</w:t>
      </w:r>
    </w:p>
    <w:p w14:paraId="0222B903" w14:textId="77777777" w:rsidR="00535DE5" w:rsidRDefault="00000000">
      <w:pPr>
        <w:pStyle w:val="ListBullet"/>
        <w:spacing w:after="60"/>
      </w:pPr>
      <w:r>
        <w:rPr>
          <w:sz w:val="20"/>
        </w:rPr>
        <w:t>HEX-007: temperatura crítica y vibración anómala.</w:t>
      </w:r>
    </w:p>
    <w:p w14:paraId="0920616A" w14:textId="77777777" w:rsidR="00535DE5" w:rsidRDefault="00000000">
      <w:pPr>
        <w:spacing w:after="120" w:line="259" w:lineRule="auto"/>
      </w:pPr>
      <w:r>
        <w:t>Reglas de estado sugeridas: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14"/>
      </w:tblGrid>
      <w:tr w:rsidR="00535DE5" w14:paraId="2379D930" w14:textId="77777777">
        <w:tc>
          <w:tcPr>
            <w:tcW w:w="10224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</w:tcPr>
          <w:p w14:paraId="3A45D143" w14:textId="77777777" w:rsidR="00535DE5" w:rsidRDefault="00000000">
            <w:pPr>
              <w:spacing w:after="0"/>
            </w:pPr>
            <w:r>
              <w:rPr>
                <w:rFonts w:ascii="Aptos Mono" w:hAnsi="Aptos Mono"/>
                <w:color w:val="E2E8F0"/>
                <w:sz w:val="16"/>
              </w:rPr>
              <w:t>if temperature &gt;= 110 or vibration &gt;= 10: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status = "critical"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elif temperature &gt;= 90 or vibration &gt;= 7.5 or pressure &gt;= 6.5: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status = "warning"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else: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status = "normal"</w:t>
            </w:r>
          </w:p>
        </w:tc>
      </w:tr>
    </w:tbl>
    <w:p w14:paraId="148DD989" w14:textId="77777777" w:rsidR="00535DE5" w:rsidRDefault="00535DE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8"/>
      </w:tblGrid>
      <w:tr w:rsidR="00535DE5" w14:paraId="19DAE2BE" w14:textId="77777777">
        <w:trPr>
          <w:jc w:val="center"/>
        </w:trPr>
        <w:tc>
          <w:tcPr>
            <w:tcW w:w="10224" w:type="dxa"/>
            <w:tcBorders>
              <w:top w:val="single" w:sz="6" w:space="0" w:color="99F6E4"/>
              <w:left w:val="single" w:sz="6" w:space="0" w:color="99F6E4"/>
              <w:bottom w:val="single" w:sz="6" w:space="0" w:color="99F6E4"/>
              <w:right w:val="single" w:sz="6" w:space="0" w:color="99F6E4"/>
            </w:tcBorders>
            <w:shd w:val="clear" w:color="auto" w:fill="ECFDF5"/>
            <w:vAlign w:val="center"/>
          </w:tcPr>
          <w:p w14:paraId="20DF211B" w14:textId="77777777" w:rsidR="00535DE5" w:rsidRDefault="00000000">
            <w:pPr>
              <w:spacing w:after="80"/>
            </w:pPr>
            <w:r>
              <w:rPr>
                <w:b/>
                <w:color w:val="0F766E"/>
              </w:rPr>
              <w:t>Criterio de aceptación del módulo 3</w:t>
            </w:r>
          </w:p>
          <w:p w14:paraId="2B05D576" w14:textId="77777777" w:rsidR="00535DE5" w:rsidRDefault="00000000">
            <w:pPr>
              <w:spacing w:after="0"/>
            </w:pPr>
            <w:r>
              <w:rPr>
                <w:color w:val="0F172A"/>
                <w:sz w:val="20"/>
              </w:rPr>
              <w:t>El endpoint /assets/{asset_id}/telemetry/latest debe retornar la última lectura y un estado calculado. Para HEX-007 debe poder mostrarse estado critical.</w:t>
            </w:r>
          </w:p>
        </w:tc>
      </w:tr>
    </w:tbl>
    <w:p w14:paraId="7D394273" w14:textId="77777777" w:rsidR="00535DE5" w:rsidRDefault="00535DE5"/>
    <w:p w14:paraId="18B73528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Módulo 4: Motor IA de diagnóstico</w:t>
      </w:r>
    </w:p>
    <w:p w14:paraId="477F1147" w14:textId="77777777" w:rsidR="00535DE5" w:rsidRDefault="00000000">
      <w:pPr>
        <w:spacing w:after="120" w:line="259" w:lineRule="auto"/>
      </w:pPr>
      <w:r>
        <w:t>Objetivo: construir el cerebro del MVP. Este módulo toma la pregunta del usuario y reúne contexto desde documentos, historial y telemetría para generar una respuesta accionable.</w:t>
      </w:r>
    </w:p>
    <w:p w14:paraId="70C6B126" w14:textId="77777777" w:rsidR="00535DE5" w:rsidRDefault="00000000">
      <w:pPr>
        <w:spacing w:after="120" w:line="259" w:lineRule="auto"/>
      </w:pPr>
      <w:r>
        <w:t>Flujo recomendado:</w:t>
      </w:r>
    </w:p>
    <w:p w14:paraId="1186EF46" w14:textId="77777777" w:rsidR="00535DE5" w:rsidRDefault="00000000">
      <w:pPr>
        <w:pStyle w:val="ListNumber"/>
        <w:spacing w:after="60"/>
      </w:pPr>
      <w:r>
        <w:rPr>
          <w:sz w:val="20"/>
        </w:rPr>
        <w:t>Recibir mensaje del usuario y asset_id seleccionado.</w:t>
      </w:r>
    </w:p>
    <w:p w14:paraId="00961CA3" w14:textId="77777777" w:rsidR="00535DE5" w:rsidRDefault="00000000">
      <w:pPr>
        <w:pStyle w:val="ListNumber"/>
        <w:spacing w:after="60"/>
      </w:pPr>
      <w:r>
        <w:rPr>
          <w:sz w:val="20"/>
        </w:rPr>
        <w:t>Consultar telemetría actual del activo.</w:t>
      </w:r>
    </w:p>
    <w:p w14:paraId="19D54247" w14:textId="77777777" w:rsidR="00535DE5" w:rsidRDefault="00000000">
      <w:pPr>
        <w:pStyle w:val="ListNumber"/>
        <w:spacing w:after="60"/>
      </w:pPr>
      <w:r>
        <w:rPr>
          <w:sz w:val="20"/>
        </w:rPr>
        <w:t>Consultar historial de mantenimiento del activo.</w:t>
      </w:r>
    </w:p>
    <w:p w14:paraId="255C65F4" w14:textId="77777777" w:rsidR="00535DE5" w:rsidRDefault="00000000">
      <w:pPr>
        <w:pStyle w:val="ListNumber"/>
        <w:spacing w:after="60"/>
      </w:pPr>
      <w:r>
        <w:rPr>
          <w:sz w:val="20"/>
        </w:rPr>
        <w:t>Buscar documentos técnicos relevantes usando RAG.</w:t>
      </w:r>
    </w:p>
    <w:p w14:paraId="64BFFD8B" w14:textId="77777777" w:rsidR="00535DE5" w:rsidRDefault="00000000">
      <w:pPr>
        <w:pStyle w:val="ListNumber"/>
        <w:spacing w:after="60"/>
      </w:pPr>
      <w:r>
        <w:rPr>
          <w:sz w:val="20"/>
        </w:rPr>
        <w:t>Construir prompt contextual.</w:t>
      </w:r>
    </w:p>
    <w:p w14:paraId="346EB306" w14:textId="77777777" w:rsidR="00535DE5" w:rsidRDefault="00000000">
      <w:pPr>
        <w:pStyle w:val="ListNumber"/>
        <w:spacing w:after="60"/>
      </w:pPr>
      <w:r>
        <w:rPr>
          <w:sz w:val="20"/>
        </w:rPr>
        <w:t>Enviar prompt al LLM.</w:t>
      </w:r>
    </w:p>
    <w:p w14:paraId="15D6B02B" w14:textId="77777777" w:rsidR="00535DE5" w:rsidRDefault="00000000">
      <w:pPr>
        <w:pStyle w:val="ListNumber"/>
        <w:spacing w:after="60"/>
      </w:pPr>
      <w:r>
        <w:rPr>
          <w:sz w:val="20"/>
        </w:rPr>
        <w:t>Retornar respuesta estructurada al frontend.</w:t>
      </w:r>
    </w:p>
    <w:p w14:paraId="683123EE" w14:textId="77777777" w:rsidR="00535DE5" w:rsidRDefault="00000000">
      <w:pPr>
        <w:spacing w:after="120" w:line="259" w:lineRule="auto"/>
      </w:pPr>
      <w:r>
        <w:t>Contrato de respuesta recomendado: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14"/>
      </w:tblGrid>
      <w:tr w:rsidR="00535DE5" w14:paraId="660E78DA" w14:textId="77777777">
        <w:tc>
          <w:tcPr>
            <w:tcW w:w="10224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</w:tcPr>
          <w:p w14:paraId="403C5826" w14:textId="77777777" w:rsidR="00535DE5" w:rsidRDefault="00000000">
            <w:pPr>
              <w:spacing w:after="0"/>
            </w:pPr>
            <w:r>
              <w:rPr>
                <w:rFonts w:ascii="Aptos Mono" w:hAnsi="Aptos Mono"/>
                <w:color w:val="E2E8F0"/>
                <w:sz w:val="16"/>
              </w:rPr>
              <w:t>{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"answer": "La causa más probable es...",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"severity": "warning",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"probable_causes": ["Desalineación", "Cavitación", "Rodamiento con desgaste"],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"evidence": {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lastRenderedPageBreak/>
              <w:t xml:space="preserve">    "telemetry": ["Vibración actual 8.1 mm/s supera umbral warning"],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"history": ["Alarma similar registrada el 15 Abr 2026"],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"documents": ["Manual BOM-001, sección 4.2"]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},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"recommended_actions": [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"Verificar alineación del acople",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"Revisar presión de succión",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"Inspeccionar rodamientos"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],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"sources": [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{"document": "Manual BOM-001.pdf", "page": 42, "section": "4.2"}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]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}</w:t>
            </w:r>
          </w:p>
        </w:tc>
      </w:tr>
    </w:tbl>
    <w:p w14:paraId="543F353C" w14:textId="77777777" w:rsidR="00535DE5" w:rsidRDefault="00535DE5"/>
    <w:p w14:paraId="17EA2A2C" w14:textId="77777777" w:rsidR="00535DE5" w:rsidRDefault="00000000">
      <w:pPr>
        <w:spacing w:after="120" w:line="259" w:lineRule="auto"/>
      </w:pPr>
      <w:r>
        <w:t>Plantilla base del prompt interno: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14"/>
      </w:tblGrid>
      <w:tr w:rsidR="00535DE5" w14:paraId="4DCC0645" w14:textId="77777777">
        <w:tc>
          <w:tcPr>
            <w:tcW w:w="10224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</w:tcPr>
          <w:p w14:paraId="0D6098A1" w14:textId="77777777" w:rsidR="00535DE5" w:rsidRDefault="00000000">
            <w:pPr>
              <w:spacing w:after="0"/>
            </w:pPr>
            <w:r>
              <w:rPr>
                <w:rFonts w:ascii="Aptos Mono" w:hAnsi="Aptos Mono"/>
                <w:color w:val="E2E8F0"/>
                <w:sz w:val="16"/>
              </w:rPr>
              <w:t>You are GuruMaster, an industrial maintenance AI assistant.</w:t>
            </w:r>
            <w:r>
              <w:br/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Asset: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{asset_context}</w:t>
            </w:r>
            <w:r>
              <w:br/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Current telemetry: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{telemetry_context}</w:t>
            </w:r>
            <w:r>
              <w:br/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Maintenance history: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{history_context}</w:t>
            </w:r>
            <w:r>
              <w:br/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Relevant technical documentation: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{document_context}</w:t>
            </w:r>
            <w:r>
              <w:br/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User question: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{user_question}</w:t>
            </w:r>
            <w:r>
              <w:br/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Answer in Spanish. Be practical, concise and safety-aware. Include: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1. probable diagnosis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2. supporting evidence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3. recommended checks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4. urgency level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5. referenced documents</w:t>
            </w:r>
          </w:p>
        </w:tc>
      </w:tr>
    </w:tbl>
    <w:p w14:paraId="27195E3C" w14:textId="77777777" w:rsidR="00535DE5" w:rsidRDefault="00535DE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8"/>
      </w:tblGrid>
      <w:tr w:rsidR="00535DE5" w14:paraId="675A844E" w14:textId="77777777">
        <w:trPr>
          <w:jc w:val="center"/>
        </w:trPr>
        <w:tc>
          <w:tcPr>
            <w:tcW w:w="10224" w:type="dxa"/>
            <w:tcBorders>
              <w:top w:val="single" w:sz="6" w:space="0" w:color="99F6E4"/>
              <w:left w:val="single" w:sz="6" w:space="0" w:color="99F6E4"/>
              <w:bottom w:val="single" w:sz="6" w:space="0" w:color="99F6E4"/>
              <w:right w:val="single" w:sz="6" w:space="0" w:color="99F6E4"/>
            </w:tcBorders>
            <w:shd w:val="clear" w:color="auto" w:fill="ECFDF5"/>
            <w:vAlign w:val="center"/>
          </w:tcPr>
          <w:p w14:paraId="1340DD1F" w14:textId="77777777" w:rsidR="00535DE5" w:rsidRDefault="00000000">
            <w:pPr>
              <w:spacing w:after="80"/>
            </w:pPr>
            <w:r>
              <w:rPr>
                <w:b/>
                <w:color w:val="0F766E"/>
              </w:rPr>
              <w:t>Criterio de aceptación del módulo 4</w:t>
            </w:r>
          </w:p>
          <w:p w14:paraId="3A6FA004" w14:textId="77777777" w:rsidR="00535DE5" w:rsidRDefault="00000000">
            <w:pPr>
              <w:spacing w:after="0"/>
            </w:pPr>
            <w:r>
              <w:rPr>
                <w:color w:val="0F172A"/>
                <w:sz w:val="20"/>
              </w:rPr>
              <w:t>Una pregunta como “¿Por qué está vibrando la bomba?” debe producir una respuesta que use al menos una evidencia de telemetría, una evidencia histórica y una referencia documental.</w:t>
            </w:r>
          </w:p>
        </w:tc>
      </w:tr>
    </w:tbl>
    <w:p w14:paraId="16928FC9" w14:textId="77777777" w:rsidR="00535DE5" w:rsidRDefault="00535DE5"/>
    <w:p w14:paraId="0FA2D7A2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Módulo 5: Frontend conectado al backend</w:t>
      </w:r>
    </w:p>
    <w:p w14:paraId="75370B82" w14:textId="77777777" w:rsidR="00535DE5" w:rsidRDefault="00000000">
      <w:pPr>
        <w:spacing w:after="120" w:line="259" w:lineRule="auto"/>
      </w:pPr>
      <w:r>
        <w:t>Objetivo: convertir la demo visual actual en una demo funcional. La interfaz debe dejar de depender totalmente de datos mock y empezar a consumir endpoints reales.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312"/>
        <w:gridCol w:w="3600"/>
      </w:tblGrid>
      <w:tr w:rsidR="00535DE5" w14:paraId="3A59B8D4" w14:textId="77777777">
        <w:trPr>
          <w:jc w:val="center"/>
        </w:trPr>
        <w:tc>
          <w:tcPr>
            <w:tcW w:w="244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5BC17A21" w14:textId="77777777" w:rsidR="00535DE5" w:rsidRDefault="00000000">
            <w:r>
              <w:rPr>
                <w:b/>
                <w:color w:val="FFFFFF"/>
                <w:sz w:val="18"/>
              </w:rPr>
              <w:t>Vista / componente</w:t>
            </w:r>
          </w:p>
        </w:tc>
        <w:tc>
          <w:tcPr>
            <w:tcW w:w="3312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2877203A" w14:textId="77777777" w:rsidR="00535DE5" w:rsidRDefault="00000000">
            <w:r>
              <w:rPr>
                <w:b/>
                <w:color w:val="FFFFFF"/>
                <w:sz w:val="18"/>
              </w:rPr>
              <w:t>Endpoint sugerido</w:t>
            </w:r>
          </w:p>
        </w:tc>
        <w:tc>
          <w:tcPr>
            <w:tcW w:w="360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7D1C1B8C" w14:textId="77777777" w:rsidR="00535DE5" w:rsidRDefault="00000000"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535DE5" w14:paraId="3CB9872B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F14774E" w14:textId="77777777" w:rsidR="00535DE5" w:rsidRDefault="00000000">
            <w:r>
              <w:rPr>
                <w:b/>
                <w:color w:val="0F172A"/>
                <w:sz w:val="17"/>
              </w:rPr>
              <w:t>Selector de activos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F31C074" w14:textId="77777777" w:rsidR="00535DE5" w:rsidRDefault="00000000">
            <w:r>
              <w:rPr>
                <w:sz w:val="17"/>
              </w:rPr>
              <w:t>GET /assets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B1092A" w14:textId="77777777" w:rsidR="00535DE5" w:rsidRDefault="00000000">
            <w:r>
              <w:rPr>
                <w:sz w:val="17"/>
              </w:rPr>
              <w:t>Lista activos disponibles y estado actual.</w:t>
            </w:r>
          </w:p>
        </w:tc>
      </w:tr>
      <w:tr w:rsidR="00535DE5" w14:paraId="00CA6748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4836094" w14:textId="77777777" w:rsidR="00535DE5" w:rsidRDefault="00000000">
            <w:r>
              <w:rPr>
                <w:b/>
                <w:color w:val="0F172A"/>
                <w:sz w:val="17"/>
              </w:rPr>
              <w:t>Panel de telemetría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F1CCD15" w14:textId="77777777" w:rsidR="00535DE5" w:rsidRDefault="00000000">
            <w:r>
              <w:rPr>
                <w:sz w:val="17"/>
              </w:rPr>
              <w:t>GET /assets/{id}/telemetry/latest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EF464C2" w14:textId="77777777" w:rsidR="00535DE5" w:rsidRDefault="00000000">
            <w:r>
              <w:rPr>
                <w:sz w:val="17"/>
              </w:rPr>
              <w:t>Muestra temperatura, presión, vibración y status.</w:t>
            </w:r>
          </w:p>
        </w:tc>
      </w:tr>
      <w:tr w:rsidR="00535DE5" w14:paraId="6BAFDBFD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FE8F1EC" w14:textId="77777777" w:rsidR="00535DE5" w:rsidRDefault="00000000">
            <w:r>
              <w:rPr>
                <w:b/>
                <w:color w:val="0F172A"/>
                <w:sz w:val="17"/>
              </w:rPr>
              <w:t>Historial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695D07D" w14:textId="77777777" w:rsidR="00535DE5" w:rsidRDefault="00000000">
            <w:r>
              <w:rPr>
                <w:sz w:val="17"/>
              </w:rPr>
              <w:t>GET /assets/{id}/timeline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C6C240D" w14:textId="77777777" w:rsidR="00535DE5" w:rsidRDefault="00000000">
            <w:r>
              <w:rPr>
                <w:sz w:val="17"/>
              </w:rPr>
              <w:t>Eventos históricos ordenados.</w:t>
            </w:r>
          </w:p>
        </w:tc>
      </w:tr>
      <w:tr w:rsidR="00535DE5" w14:paraId="0237ACA5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4976DDF" w14:textId="77777777" w:rsidR="00535DE5" w:rsidRDefault="00000000">
            <w:r>
              <w:rPr>
                <w:b/>
                <w:color w:val="0F172A"/>
                <w:sz w:val="17"/>
              </w:rPr>
              <w:lastRenderedPageBreak/>
              <w:t>Documentos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05EF2AE" w14:textId="77777777" w:rsidR="00535DE5" w:rsidRDefault="00000000">
            <w:r>
              <w:rPr>
                <w:sz w:val="17"/>
              </w:rPr>
              <w:t>GET /assets/{id}/documents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590E1EA" w14:textId="77777777" w:rsidR="00535DE5" w:rsidRDefault="00000000">
            <w:r>
              <w:rPr>
                <w:sz w:val="17"/>
              </w:rPr>
              <w:t>Lista documentos asociados al activo.</w:t>
            </w:r>
          </w:p>
        </w:tc>
      </w:tr>
      <w:tr w:rsidR="00535DE5" w14:paraId="3F94F5C5" w14:textId="77777777">
        <w:trPr>
          <w:jc w:val="center"/>
        </w:trPr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CE6F93A" w14:textId="77777777" w:rsidR="00535DE5" w:rsidRDefault="00000000">
            <w:r>
              <w:rPr>
                <w:b/>
                <w:color w:val="0F172A"/>
                <w:sz w:val="17"/>
              </w:rPr>
              <w:t>Chat GuruMaster</w:t>
            </w:r>
          </w:p>
        </w:tc>
        <w:tc>
          <w:tcPr>
            <w:tcW w:w="33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F40442" w14:textId="77777777" w:rsidR="00535DE5" w:rsidRDefault="00000000">
            <w:r>
              <w:rPr>
                <w:sz w:val="17"/>
              </w:rPr>
              <w:t>POST /chat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542ED2" w14:textId="77777777" w:rsidR="00535DE5" w:rsidRDefault="00000000">
            <w:r>
              <w:rPr>
                <w:sz w:val="17"/>
              </w:rPr>
              <w:t>Respuesta IA estructurada con fuentes.</w:t>
            </w:r>
          </w:p>
        </w:tc>
      </w:tr>
    </w:tbl>
    <w:p w14:paraId="50A56B58" w14:textId="77777777" w:rsidR="00535DE5" w:rsidRDefault="00535DE5"/>
    <w:p w14:paraId="7513F492" w14:textId="77777777" w:rsidR="00535DE5" w:rsidRDefault="00000000">
      <w:pPr>
        <w:spacing w:after="120" w:line="259" w:lineRule="auto"/>
      </w:pPr>
      <w:r>
        <w:t>Request mínimo para el chat: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14"/>
      </w:tblGrid>
      <w:tr w:rsidR="00535DE5" w14:paraId="53F71B4F" w14:textId="77777777">
        <w:tc>
          <w:tcPr>
            <w:tcW w:w="10224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</w:tcPr>
          <w:p w14:paraId="199A6A92" w14:textId="77777777" w:rsidR="00535DE5" w:rsidRDefault="00000000">
            <w:pPr>
              <w:spacing w:after="0"/>
            </w:pPr>
            <w:r>
              <w:rPr>
                <w:rFonts w:ascii="Aptos Mono" w:hAnsi="Aptos Mono"/>
                <w:color w:val="E2E8F0"/>
                <w:sz w:val="16"/>
              </w:rPr>
              <w:t>POST /chat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{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"asset_id": "BOM-001",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"message": "Why is this pump vibrating?"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}</w:t>
            </w:r>
          </w:p>
        </w:tc>
      </w:tr>
    </w:tbl>
    <w:p w14:paraId="49DF8F59" w14:textId="77777777" w:rsidR="00535DE5" w:rsidRDefault="00535DE5"/>
    <w:p w14:paraId="208B2785" w14:textId="77777777" w:rsidR="00535DE5" w:rsidRDefault="00000000">
      <w:pPr>
        <w:spacing w:after="120" w:line="259" w:lineRule="auto"/>
      </w:pPr>
      <w:r>
        <w:t>Respuesta mínima para renderizar en UI: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14"/>
      </w:tblGrid>
      <w:tr w:rsidR="00535DE5" w14:paraId="31D2A415" w14:textId="77777777">
        <w:tc>
          <w:tcPr>
            <w:tcW w:w="10224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</w:tcPr>
          <w:p w14:paraId="1577D929" w14:textId="77777777" w:rsidR="00535DE5" w:rsidRDefault="00000000">
            <w:pPr>
              <w:spacing w:after="0"/>
            </w:pPr>
            <w:r>
              <w:rPr>
                <w:rFonts w:ascii="Aptos Mono" w:hAnsi="Aptos Mono"/>
                <w:color w:val="E2E8F0"/>
                <w:sz w:val="16"/>
              </w:rPr>
              <w:t>{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"answer": "La causa más probable es...",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"severity": "warning",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"sources": [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  {"document": "Manual BOM-001.pdf", "page": 42, "section": "4.2 Diagnóstico de vibración"}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],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 xml:space="preserve">  "recommended_actions": ["Verificar alineación", "Revisar cavitación"]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}</w:t>
            </w:r>
          </w:p>
        </w:tc>
      </w:tr>
    </w:tbl>
    <w:p w14:paraId="78ED7738" w14:textId="77777777" w:rsidR="00535DE5" w:rsidRDefault="00535DE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8"/>
      </w:tblGrid>
      <w:tr w:rsidR="00535DE5" w14:paraId="1E8FA060" w14:textId="77777777">
        <w:trPr>
          <w:jc w:val="center"/>
        </w:trPr>
        <w:tc>
          <w:tcPr>
            <w:tcW w:w="10224" w:type="dxa"/>
            <w:tcBorders>
              <w:top w:val="single" w:sz="6" w:space="0" w:color="99F6E4"/>
              <w:left w:val="single" w:sz="6" w:space="0" w:color="99F6E4"/>
              <w:bottom w:val="single" w:sz="6" w:space="0" w:color="99F6E4"/>
              <w:right w:val="single" w:sz="6" w:space="0" w:color="99F6E4"/>
            </w:tcBorders>
            <w:shd w:val="clear" w:color="auto" w:fill="ECFDF5"/>
            <w:vAlign w:val="center"/>
          </w:tcPr>
          <w:p w14:paraId="49038505" w14:textId="77777777" w:rsidR="00535DE5" w:rsidRDefault="00000000">
            <w:pPr>
              <w:spacing w:after="80"/>
            </w:pPr>
            <w:r>
              <w:rPr>
                <w:b/>
                <w:color w:val="0F766E"/>
              </w:rPr>
              <w:t>Criterio de aceptación del módulo 5</w:t>
            </w:r>
          </w:p>
          <w:p w14:paraId="2712FD64" w14:textId="77777777" w:rsidR="00535DE5" w:rsidRDefault="00000000">
            <w:pPr>
              <w:spacing w:after="0"/>
            </w:pPr>
            <w:r>
              <w:rPr>
                <w:color w:val="0F172A"/>
                <w:sz w:val="20"/>
              </w:rPr>
              <w:t>Desde el frontend se debe poder seleccionar un activo, ver su telemetría real desde API, consultar su historial y enviar una pregunta al backend recibiendo respuesta IA con fuentes.</w:t>
            </w:r>
          </w:p>
        </w:tc>
      </w:tr>
    </w:tbl>
    <w:p w14:paraId="07083B73" w14:textId="77777777" w:rsidR="00535DE5" w:rsidRDefault="00535DE5"/>
    <w:p w14:paraId="61DD6392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5. Endpoints mínimos del backend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600"/>
        <w:gridCol w:w="4608"/>
      </w:tblGrid>
      <w:tr w:rsidR="00535DE5" w14:paraId="6E3623F6" w14:textId="77777777">
        <w:trPr>
          <w:jc w:val="center"/>
        </w:trPr>
        <w:tc>
          <w:tcPr>
            <w:tcW w:w="129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0541CC1B" w14:textId="77777777" w:rsidR="00535DE5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360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483FE925" w14:textId="77777777" w:rsidR="00535DE5" w:rsidRDefault="00000000"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460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56E01944" w14:textId="77777777" w:rsidR="00535DE5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535DE5" w14:paraId="156D08D8" w14:textId="77777777">
        <w:trPr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E0E818A" w14:textId="77777777" w:rsidR="00535DE5" w:rsidRDefault="00000000">
            <w:r>
              <w:rPr>
                <w:b/>
                <w:color w:val="0F172A"/>
                <w:sz w:val="17"/>
              </w:rPr>
              <w:t>GET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8C57A2" w14:textId="77777777" w:rsidR="00535DE5" w:rsidRDefault="00000000">
            <w:r>
              <w:rPr>
                <w:sz w:val="17"/>
              </w:rPr>
              <w:t>/health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0ACD27" w14:textId="77777777" w:rsidR="00535DE5" w:rsidRDefault="00000000">
            <w:r>
              <w:rPr>
                <w:sz w:val="17"/>
              </w:rPr>
              <w:t>Validar que el backend está corriendo.</w:t>
            </w:r>
          </w:p>
        </w:tc>
      </w:tr>
      <w:tr w:rsidR="00535DE5" w14:paraId="4D829911" w14:textId="77777777">
        <w:trPr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2F8F860" w14:textId="77777777" w:rsidR="00535DE5" w:rsidRDefault="00000000">
            <w:r>
              <w:rPr>
                <w:b/>
                <w:color w:val="0F172A"/>
                <w:sz w:val="17"/>
              </w:rPr>
              <w:t>GET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45D2D4D" w14:textId="77777777" w:rsidR="00535DE5" w:rsidRDefault="00000000">
            <w:r>
              <w:rPr>
                <w:sz w:val="17"/>
              </w:rPr>
              <w:t>/assets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9FC62E" w14:textId="77777777" w:rsidR="00535DE5" w:rsidRDefault="00000000">
            <w:r>
              <w:rPr>
                <w:sz w:val="17"/>
              </w:rPr>
              <w:t>Retornar activos disponibles.</w:t>
            </w:r>
          </w:p>
        </w:tc>
      </w:tr>
      <w:tr w:rsidR="00535DE5" w14:paraId="50352CDF" w14:textId="77777777">
        <w:trPr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6371085" w14:textId="77777777" w:rsidR="00535DE5" w:rsidRDefault="00000000">
            <w:r>
              <w:rPr>
                <w:b/>
                <w:color w:val="0F172A"/>
                <w:sz w:val="17"/>
              </w:rPr>
              <w:t>GET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819503" w14:textId="77777777" w:rsidR="00535DE5" w:rsidRDefault="00000000">
            <w:r>
              <w:rPr>
                <w:sz w:val="17"/>
              </w:rPr>
              <w:t>/assets/{asset_id}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3E4DA2" w14:textId="77777777" w:rsidR="00535DE5" w:rsidRDefault="00000000">
            <w:r>
              <w:rPr>
                <w:sz w:val="17"/>
              </w:rPr>
              <w:t>Detalle de un activo.</w:t>
            </w:r>
          </w:p>
        </w:tc>
      </w:tr>
      <w:tr w:rsidR="00535DE5" w14:paraId="43C82DDE" w14:textId="77777777">
        <w:trPr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3074BF1" w14:textId="77777777" w:rsidR="00535DE5" w:rsidRDefault="00000000">
            <w:r>
              <w:rPr>
                <w:b/>
                <w:color w:val="0F172A"/>
                <w:sz w:val="17"/>
              </w:rPr>
              <w:t>GET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F929BA" w14:textId="77777777" w:rsidR="00535DE5" w:rsidRDefault="00000000">
            <w:r>
              <w:rPr>
                <w:sz w:val="17"/>
              </w:rPr>
              <w:t>/assets/{asset_id}/telemetry/latest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C2A1DC" w14:textId="77777777" w:rsidR="00535DE5" w:rsidRDefault="00000000">
            <w:r>
              <w:rPr>
                <w:sz w:val="17"/>
              </w:rPr>
              <w:t>Última telemetría del activo.</w:t>
            </w:r>
          </w:p>
        </w:tc>
      </w:tr>
      <w:tr w:rsidR="00535DE5" w14:paraId="32A17DA7" w14:textId="77777777">
        <w:trPr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1947948" w14:textId="77777777" w:rsidR="00535DE5" w:rsidRDefault="00000000">
            <w:r>
              <w:rPr>
                <w:b/>
                <w:color w:val="0F172A"/>
                <w:sz w:val="17"/>
              </w:rPr>
              <w:t>GET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7FDC4FA" w14:textId="77777777" w:rsidR="00535DE5" w:rsidRDefault="00000000">
            <w:r>
              <w:rPr>
                <w:sz w:val="17"/>
              </w:rPr>
              <w:t>/assets/{asset_id}/timeline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D7A948C" w14:textId="77777777" w:rsidR="00535DE5" w:rsidRDefault="00000000">
            <w:r>
              <w:rPr>
                <w:sz w:val="17"/>
              </w:rPr>
              <w:t>Historial de mantenimiento.</w:t>
            </w:r>
          </w:p>
        </w:tc>
      </w:tr>
      <w:tr w:rsidR="00535DE5" w14:paraId="59C249A0" w14:textId="77777777">
        <w:trPr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85E2B62" w14:textId="77777777" w:rsidR="00535DE5" w:rsidRDefault="00000000">
            <w:r>
              <w:rPr>
                <w:b/>
                <w:color w:val="0F172A"/>
                <w:sz w:val="17"/>
              </w:rPr>
              <w:t>GET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FB345E3" w14:textId="77777777" w:rsidR="00535DE5" w:rsidRDefault="00000000">
            <w:r>
              <w:rPr>
                <w:sz w:val="17"/>
              </w:rPr>
              <w:t>/assets/{asset_id}/documents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8CF5E6" w14:textId="77777777" w:rsidR="00535DE5" w:rsidRDefault="00000000">
            <w:r>
              <w:rPr>
                <w:sz w:val="17"/>
              </w:rPr>
              <w:t>Documentos asociados.</w:t>
            </w:r>
          </w:p>
        </w:tc>
      </w:tr>
      <w:tr w:rsidR="00535DE5" w14:paraId="06BDC7FC" w14:textId="77777777">
        <w:trPr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D8F6D7F" w14:textId="77777777" w:rsidR="00535DE5" w:rsidRDefault="00000000">
            <w:r>
              <w:rPr>
                <w:b/>
                <w:color w:val="0F172A"/>
                <w:sz w:val="17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26869F7" w14:textId="77777777" w:rsidR="00535DE5" w:rsidRDefault="00000000">
            <w:r>
              <w:rPr>
                <w:sz w:val="17"/>
              </w:rPr>
              <w:t>/documents/ingest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AB617DA" w14:textId="77777777" w:rsidR="00535DE5" w:rsidRDefault="00000000">
            <w:r>
              <w:rPr>
                <w:sz w:val="17"/>
              </w:rPr>
              <w:t>Ejecutar ingesta de documentos. Puede ser solo admin/local.</w:t>
            </w:r>
          </w:p>
        </w:tc>
      </w:tr>
      <w:tr w:rsidR="00535DE5" w14:paraId="146DC79A" w14:textId="77777777">
        <w:trPr>
          <w:jc w:val="center"/>
        </w:trPr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9ADD475" w14:textId="77777777" w:rsidR="00535DE5" w:rsidRDefault="00000000">
            <w:r>
              <w:rPr>
                <w:b/>
                <w:color w:val="0F172A"/>
                <w:sz w:val="17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BC5209" w14:textId="77777777" w:rsidR="00535DE5" w:rsidRDefault="00000000">
            <w:r>
              <w:rPr>
                <w:sz w:val="17"/>
              </w:rPr>
              <w:t>/chat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A412B0" w14:textId="77777777" w:rsidR="00535DE5" w:rsidRDefault="00000000">
            <w:r>
              <w:rPr>
                <w:sz w:val="17"/>
              </w:rPr>
              <w:t>Endpoint principal del Oráculo.</w:t>
            </w:r>
          </w:p>
        </w:tc>
      </w:tr>
    </w:tbl>
    <w:p w14:paraId="528F145E" w14:textId="77777777" w:rsidR="00535DE5" w:rsidRDefault="00535DE5"/>
    <w:p w14:paraId="560D478B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6. Estructura recomendada del repositorio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14"/>
      </w:tblGrid>
      <w:tr w:rsidR="00535DE5" w14:paraId="4E211CFB" w14:textId="77777777">
        <w:tc>
          <w:tcPr>
            <w:tcW w:w="10224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0F172A"/>
          </w:tcPr>
          <w:p w14:paraId="567E80D4" w14:textId="77777777" w:rsidR="00535DE5" w:rsidRDefault="00000000">
            <w:pPr>
              <w:spacing w:after="0"/>
            </w:pPr>
            <w:r>
              <w:rPr>
                <w:rFonts w:ascii="Aptos Mono" w:hAnsi="Aptos Mono"/>
                <w:color w:val="E2E8F0"/>
                <w:sz w:val="16"/>
              </w:rPr>
              <w:t>gurumaster/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+-- frontend/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index.html or React app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+-- backend/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main.py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services/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|   +-- rag_service.py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|   +-- telemetry_service.py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|   +-- maintenance_service.py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lastRenderedPageBreak/>
              <w:t>|   |   +-- diagnostic_service.py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models/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|   +-- schemas.py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db/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    +-- database.py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+-- data/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documents/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telemetry/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maintenance_history/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assets/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+-- notebooks/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+-- 01_ingest_documents.ipynb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+-- 02_generate_telemetry.ipynb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+-- 03_build_vector_index.ipynb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+-- docs/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architecture.md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demo_script.md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   +-- pitch_notes.md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|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+-- README.md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+-- requirements.txt</w:t>
            </w:r>
            <w:r>
              <w:br/>
            </w:r>
            <w:r>
              <w:rPr>
                <w:rFonts w:ascii="Aptos Mono" w:hAnsi="Aptos Mono"/>
                <w:color w:val="E2E8F0"/>
                <w:sz w:val="16"/>
              </w:rPr>
              <w:t>+-- .env.example</w:t>
            </w:r>
          </w:p>
        </w:tc>
      </w:tr>
    </w:tbl>
    <w:p w14:paraId="6761AC76" w14:textId="77777777" w:rsidR="00535DE5" w:rsidRDefault="00535DE5"/>
    <w:p w14:paraId="29221E8F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7. Plan de ejecución por semanas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160"/>
        <w:gridCol w:w="4608"/>
        <w:gridCol w:w="2304"/>
      </w:tblGrid>
      <w:tr w:rsidR="00535DE5" w14:paraId="2725674C" w14:textId="77777777">
        <w:trPr>
          <w:jc w:val="center"/>
        </w:trPr>
        <w:tc>
          <w:tcPr>
            <w:tcW w:w="100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1CFB18D0" w14:textId="77777777" w:rsidR="00535DE5" w:rsidRDefault="00000000"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216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67F39444" w14:textId="77777777" w:rsidR="00535DE5" w:rsidRDefault="00000000"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460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068BD118" w14:textId="77777777" w:rsidR="00535DE5" w:rsidRDefault="00000000">
            <w:r>
              <w:rPr>
                <w:b/>
                <w:color w:val="FFFFFF"/>
                <w:sz w:val="18"/>
              </w:rPr>
              <w:t>Tareas principales</w:t>
            </w:r>
          </w:p>
        </w:tc>
        <w:tc>
          <w:tcPr>
            <w:tcW w:w="2304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3CE137C5" w14:textId="77777777" w:rsidR="00535DE5" w:rsidRDefault="00000000">
            <w:r>
              <w:rPr>
                <w:b/>
                <w:color w:val="FFFFFF"/>
                <w:sz w:val="18"/>
              </w:rPr>
              <w:t>Salida esperada</w:t>
            </w:r>
          </w:p>
        </w:tc>
      </w:tr>
      <w:tr w:rsidR="00535DE5" w14:paraId="08B9FB33" w14:textId="77777777">
        <w:trPr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0F88335" w14:textId="77777777" w:rsidR="00535DE5" w:rsidRDefault="00000000">
            <w:r>
              <w:rPr>
                <w:b/>
                <w:color w:val="0F172A"/>
                <w:sz w:val="17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8CE75BA" w14:textId="77777777" w:rsidR="00535DE5" w:rsidRDefault="00000000">
            <w:r>
              <w:rPr>
                <w:sz w:val="17"/>
              </w:rPr>
              <w:t>Backend y datos base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3872281" w14:textId="77777777" w:rsidR="00535DE5" w:rsidRDefault="00000000">
            <w:r>
              <w:rPr>
                <w:sz w:val="17"/>
              </w:rPr>
              <w:t>Crear repo, FastAPI, SQLite/DuckDB, assets, historial y telemetría inicial.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243A912" w14:textId="77777777" w:rsidR="00535DE5" w:rsidRDefault="00000000">
            <w:r>
              <w:rPr>
                <w:sz w:val="17"/>
              </w:rPr>
              <w:t>APIs básicas funcionando.</w:t>
            </w:r>
          </w:p>
        </w:tc>
      </w:tr>
      <w:tr w:rsidR="00535DE5" w14:paraId="3C05E4B3" w14:textId="77777777">
        <w:trPr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1E676F7" w14:textId="77777777" w:rsidR="00535DE5" w:rsidRDefault="00000000">
            <w:r>
              <w:rPr>
                <w:b/>
                <w:color w:val="0F172A"/>
                <w:sz w:val="17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6EDEB6" w14:textId="77777777" w:rsidR="00535DE5" w:rsidRDefault="00000000">
            <w:r>
              <w:rPr>
                <w:sz w:val="17"/>
              </w:rPr>
              <w:t>RAG documental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562C50E" w14:textId="77777777" w:rsidR="00535DE5" w:rsidRDefault="00000000">
            <w:r>
              <w:rPr>
                <w:sz w:val="17"/>
              </w:rPr>
              <w:t>Cargar PDFs, extraer texto, chunking, embeddings y búsqueda semántica.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2E9B3A" w14:textId="77777777" w:rsidR="00535DE5" w:rsidRDefault="00000000">
            <w:r>
              <w:rPr>
                <w:sz w:val="17"/>
              </w:rPr>
              <w:t>Consulta documental por asset.</w:t>
            </w:r>
          </w:p>
        </w:tc>
      </w:tr>
      <w:tr w:rsidR="00535DE5" w14:paraId="39B17051" w14:textId="77777777">
        <w:trPr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9237EB1" w14:textId="77777777" w:rsidR="00535DE5" w:rsidRDefault="00000000">
            <w:r>
              <w:rPr>
                <w:b/>
                <w:color w:val="0F172A"/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1C03A11" w14:textId="77777777" w:rsidR="00535DE5" w:rsidRDefault="00000000">
            <w:r>
              <w:rPr>
                <w:sz w:val="17"/>
              </w:rPr>
              <w:t>Motor IA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80A259" w14:textId="77777777" w:rsidR="00535DE5" w:rsidRDefault="00000000">
            <w:r>
              <w:rPr>
                <w:sz w:val="17"/>
              </w:rPr>
              <w:t>Construir prompt contextual, integrar LLM, respuesta estructurada y fuentes.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E11A0E" w14:textId="77777777" w:rsidR="00535DE5" w:rsidRDefault="00000000">
            <w:r>
              <w:rPr>
                <w:sz w:val="17"/>
              </w:rPr>
              <w:t>POST /chat funcional.</w:t>
            </w:r>
          </w:p>
        </w:tc>
      </w:tr>
      <w:tr w:rsidR="00535DE5" w14:paraId="4F8235A8" w14:textId="77777777">
        <w:trPr>
          <w:jc w:val="center"/>
        </w:trPr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72E961C" w14:textId="77777777" w:rsidR="00535DE5" w:rsidRDefault="00000000">
            <w:r>
              <w:rPr>
                <w:b/>
                <w:color w:val="0F172A"/>
                <w:sz w:val="17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41A357" w14:textId="77777777" w:rsidR="00535DE5" w:rsidRDefault="00000000">
            <w:r>
              <w:rPr>
                <w:sz w:val="17"/>
              </w:rPr>
              <w:t>Frontend demo</w:t>
            </w:r>
          </w:p>
        </w:tc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E23FB0D" w14:textId="77777777" w:rsidR="00535DE5" w:rsidRDefault="00000000">
            <w:r>
              <w:rPr>
                <w:sz w:val="17"/>
              </w:rPr>
              <w:t>Conectar UI con endpoints, ajustar visualizaciones y preparar escenarios.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562EF46" w14:textId="77777777" w:rsidR="00535DE5" w:rsidRDefault="00000000">
            <w:r>
              <w:rPr>
                <w:sz w:val="17"/>
              </w:rPr>
              <w:t>Demo end-to-end presentable.</w:t>
            </w:r>
          </w:p>
        </w:tc>
      </w:tr>
    </w:tbl>
    <w:p w14:paraId="51515714" w14:textId="77777777" w:rsidR="00535DE5" w:rsidRDefault="00535DE5"/>
    <w:p w14:paraId="38868D6E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8. Escenarios de demostración</w:t>
      </w:r>
    </w:p>
    <w:p w14:paraId="1CEC95C5" w14:textId="77777777" w:rsidR="00535DE5" w:rsidRDefault="00000000">
      <w:pPr>
        <w:spacing w:after="120" w:line="259" w:lineRule="auto"/>
      </w:pPr>
      <w:r>
        <w:t>Para vender el servicio, el MVP debe tener escenarios concretos que se puedan ejecutar en menos de 5 minutos.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456"/>
        <w:gridCol w:w="4032"/>
      </w:tblGrid>
      <w:tr w:rsidR="00535DE5" w14:paraId="4B779C61" w14:textId="77777777">
        <w:trPr>
          <w:jc w:val="center"/>
        </w:trPr>
        <w:tc>
          <w:tcPr>
            <w:tcW w:w="201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3B3A741E" w14:textId="77777777" w:rsidR="00535DE5" w:rsidRDefault="00000000"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w="345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4C857CA9" w14:textId="77777777" w:rsidR="00535DE5" w:rsidRDefault="00000000">
            <w:r>
              <w:rPr>
                <w:b/>
                <w:color w:val="FFFFFF"/>
                <w:sz w:val="18"/>
              </w:rPr>
              <w:t>Pregunta demo</w:t>
            </w:r>
          </w:p>
        </w:tc>
        <w:tc>
          <w:tcPr>
            <w:tcW w:w="4032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380C5076" w14:textId="77777777" w:rsidR="00535DE5" w:rsidRDefault="00000000">
            <w:r>
              <w:rPr>
                <w:b/>
                <w:color w:val="FFFFFF"/>
                <w:sz w:val="18"/>
              </w:rPr>
              <w:t>Qué debe demostrar</w:t>
            </w:r>
          </w:p>
        </w:tc>
      </w:tr>
      <w:tr w:rsidR="00535DE5" w14:paraId="095206A0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6B70317" w14:textId="77777777" w:rsidR="00535DE5" w:rsidRDefault="00000000">
            <w:r>
              <w:rPr>
                <w:b/>
                <w:color w:val="0F172A"/>
                <w:sz w:val="17"/>
              </w:rPr>
              <w:t>Vibración en bomba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5FE58A0" w14:textId="77777777" w:rsidR="00535DE5" w:rsidRDefault="00000000">
            <w:r>
              <w:rPr>
                <w:sz w:val="17"/>
              </w:rPr>
              <w:t>“BOM-001 tiene vibración alta. ¿Qué puede estar pasando?”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9AF912" w14:textId="77777777" w:rsidR="00535DE5" w:rsidRDefault="00000000">
            <w:r>
              <w:rPr>
                <w:sz w:val="17"/>
              </w:rPr>
              <w:t>RAG + historial + telemetría + acciones recomendadas.</w:t>
            </w:r>
          </w:p>
        </w:tc>
      </w:tr>
      <w:tr w:rsidR="00535DE5" w14:paraId="7F7059B7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AD4EEDC" w14:textId="77777777" w:rsidR="00535DE5" w:rsidRDefault="00000000">
            <w:r>
              <w:rPr>
                <w:b/>
                <w:color w:val="0F172A"/>
                <w:sz w:val="17"/>
              </w:rPr>
              <w:t>Arranque seguro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DC3361" w14:textId="77777777" w:rsidR="00535DE5" w:rsidRDefault="00000000">
            <w:r>
              <w:rPr>
                <w:sz w:val="17"/>
              </w:rPr>
              <w:t>“Dame el procedimiento seguro para iniciar COM-032.”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ABF8B1" w14:textId="77777777" w:rsidR="00535DE5" w:rsidRDefault="00000000">
            <w:r>
              <w:rPr>
                <w:sz w:val="17"/>
              </w:rPr>
              <w:t>Consulta documental con checklist accionable.</w:t>
            </w:r>
          </w:p>
        </w:tc>
      </w:tr>
      <w:tr w:rsidR="00535DE5" w14:paraId="5EE75046" w14:textId="77777777">
        <w:trPr>
          <w:jc w:val="center"/>
        </w:trPr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42EC342" w14:textId="77777777" w:rsidR="00535DE5" w:rsidRDefault="00000000">
            <w:r>
              <w:rPr>
                <w:b/>
                <w:color w:val="0F172A"/>
                <w:sz w:val="17"/>
              </w:rPr>
              <w:t>Temperatura crítica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058587" w14:textId="77777777" w:rsidR="00535DE5" w:rsidRDefault="00000000">
            <w:r>
              <w:rPr>
                <w:sz w:val="17"/>
              </w:rPr>
              <w:t>“HEX-007 está sobre temperatura. ¿Qué debo hacer?”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E081FB" w14:textId="77777777" w:rsidR="00535DE5" w:rsidRDefault="00000000">
            <w:r>
              <w:rPr>
                <w:sz w:val="17"/>
              </w:rPr>
              <w:t>Priorización crítica, procedimiento referenciado y acciones inmediatas.</w:t>
            </w:r>
          </w:p>
        </w:tc>
      </w:tr>
    </w:tbl>
    <w:p w14:paraId="6AFF8251" w14:textId="77777777" w:rsidR="00535DE5" w:rsidRDefault="00535DE5"/>
    <w:p w14:paraId="6737450D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9. Checklist de avance</w:t>
      </w:r>
    </w:p>
    <w:p w14:paraId="4E60E5A7" w14:textId="77777777" w:rsidR="00535DE5" w:rsidRDefault="00000000">
      <w:pPr>
        <w:pStyle w:val="ListBullet"/>
        <w:spacing w:after="60"/>
      </w:pPr>
      <w:r>
        <w:rPr>
          <w:sz w:val="20"/>
        </w:rPr>
        <w:t>[ ] Repositorio creado con estructura base.</w:t>
      </w:r>
    </w:p>
    <w:p w14:paraId="76572104" w14:textId="77777777" w:rsidR="00535DE5" w:rsidRDefault="00000000">
      <w:pPr>
        <w:pStyle w:val="ListBullet"/>
        <w:spacing w:after="60"/>
      </w:pPr>
      <w:r>
        <w:rPr>
          <w:sz w:val="20"/>
        </w:rPr>
        <w:t>[ ] Backend FastAPI funcionando localmente.</w:t>
      </w:r>
    </w:p>
    <w:p w14:paraId="079A7F22" w14:textId="77777777" w:rsidR="00535DE5" w:rsidRDefault="00000000">
      <w:pPr>
        <w:pStyle w:val="ListBullet"/>
        <w:spacing w:after="60"/>
      </w:pPr>
      <w:r>
        <w:rPr>
          <w:sz w:val="20"/>
        </w:rPr>
        <w:lastRenderedPageBreak/>
        <w:t>[ ] Base de activos creada.</w:t>
      </w:r>
    </w:p>
    <w:p w14:paraId="4D0BE563" w14:textId="77777777" w:rsidR="00535DE5" w:rsidRDefault="00000000">
      <w:pPr>
        <w:pStyle w:val="ListBullet"/>
        <w:spacing w:after="60"/>
      </w:pPr>
      <w:r>
        <w:rPr>
          <w:sz w:val="20"/>
        </w:rPr>
        <w:t>[ ] Historial de mantenimiento cargado.</w:t>
      </w:r>
    </w:p>
    <w:p w14:paraId="5C6BDCFB" w14:textId="77777777" w:rsidR="00535DE5" w:rsidRDefault="00000000">
      <w:pPr>
        <w:pStyle w:val="ListBullet"/>
        <w:spacing w:after="60"/>
      </w:pPr>
      <w:r>
        <w:rPr>
          <w:sz w:val="20"/>
        </w:rPr>
        <w:t>[ ] Telemetría simulada disponible por activo.</w:t>
      </w:r>
    </w:p>
    <w:p w14:paraId="3109771B" w14:textId="77777777" w:rsidR="00535DE5" w:rsidRDefault="00000000">
      <w:pPr>
        <w:pStyle w:val="ListBullet"/>
        <w:spacing w:after="60"/>
      </w:pPr>
      <w:r>
        <w:rPr>
          <w:sz w:val="20"/>
        </w:rPr>
        <w:t>[ ] PDFs técnicos almacenados en data/documents.</w:t>
      </w:r>
    </w:p>
    <w:p w14:paraId="532B0C31" w14:textId="77777777" w:rsidR="00535DE5" w:rsidRDefault="00000000">
      <w:pPr>
        <w:pStyle w:val="ListBullet"/>
        <w:spacing w:after="60"/>
      </w:pPr>
      <w:r>
        <w:rPr>
          <w:sz w:val="20"/>
        </w:rPr>
        <w:t>[ ] Script de ingesta de documentos funcionando.</w:t>
      </w:r>
    </w:p>
    <w:p w14:paraId="357F9549" w14:textId="77777777" w:rsidR="00535DE5" w:rsidRDefault="00000000">
      <w:pPr>
        <w:pStyle w:val="ListBullet"/>
        <w:spacing w:after="60"/>
      </w:pPr>
      <w:r>
        <w:rPr>
          <w:sz w:val="20"/>
        </w:rPr>
        <w:t>[ ] Vector index creado y consultable.</w:t>
      </w:r>
    </w:p>
    <w:p w14:paraId="7A8ED10E" w14:textId="77777777" w:rsidR="00535DE5" w:rsidRDefault="00000000">
      <w:pPr>
        <w:pStyle w:val="ListBullet"/>
        <w:spacing w:after="60"/>
      </w:pPr>
      <w:r>
        <w:rPr>
          <w:sz w:val="20"/>
        </w:rPr>
        <w:t>[ ] Endpoint /chat responde usando contexto.</w:t>
      </w:r>
    </w:p>
    <w:p w14:paraId="53F7077C" w14:textId="77777777" w:rsidR="00535DE5" w:rsidRDefault="00000000">
      <w:pPr>
        <w:pStyle w:val="ListBullet"/>
        <w:spacing w:after="60"/>
      </w:pPr>
      <w:r>
        <w:rPr>
          <w:sz w:val="20"/>
        </w:rPr>
        <w:t>[ ] Frontend conectado a endpoints principales.</w:t>
      </w:r>
    </w:p>
    <w:p w14:paraId="46E7148F" w14:textId="77777777" w:rsidR="00535DE5" w:rsidRDefault="00000000">
      <w:pPr>
        <w:pStyle w:val="ListBullet"/>
        <w:spacing w:after="60"/>
      </w:pPr>
      <w:r>
        <w:rPr>
          <w:sz w:val="20"/>
        </w:rPr>
        <w:t>[ ] Demo script con 3 escenarios preparado.</w:t>
      </w:r>
    </w:p>
    <w:p w14:paraId="2A0C9D19" w14:textId="77777777" w:rsidR="00535DE5" w:rsidRDefault="00000000">
      <w:pPr>
        <w:pStyle w:val="ListBullet"/>
        <w:spacing w:after="60"/>
      </w:pPr>
      <w:r>
        <w:rPr>
          <w:sz w:val="20"/>
        </w:rPr>
        <w:t>[ ] README con instrucciones de ejecución.</w:t>
      </w:r>
    </w:p>
    <w:p w14:paraId="40F3982E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10. Riesgos y decisiones importantes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4032"/>
      </w:tblGrid>
      <w:tr w:rsidR="00535DE5" w14:paraId="23341667" w14:textId="77777777">
        <w:trPr>
          <w:jc w:val="center"/>
        </w:trPr>
        <w:tc>
          <w:tcPr>
            <w:tcW w:w="288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5C21FD38" w14:textId="77777777" w:rsidR="00535DE5" w:rsidRDefault="00000000"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w="288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1EFC2563" w14:textId="77777777" w:rsidR="00535DE5" w:rsidRDefault="00000000"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4032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0F766E"/>
          </w:tcPr>
          <w:p w14:paraId="4A330AD9" w14:textId="77777777" w:rsidR="00535DE5" w:rsidRDefault="00000000">
            <w:r>
              <w:rPr>
                <w:b/>
                <w:color w:val="FFFFFF"/>
                <w:sz w:val="18"/>
              </w:rPr>
              <w:t>Mitigación</w:t>
            </w:r>
          </w:p>
        </w:tc>
      </w:tr>
      <w:tr w:rsidR="00535DE5" w14:paraId="57C20821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04C32A7" w14:textId="77777777" w:rsidR="00535DE5" w:rsidRDefault="00000000">
            <w:r>
              <w:rPr>
                <w:b/>
                <w:color w:val="0F172A"/>
                <w:sz w:val="17"/>
              </w:rPr>
              <w:t>Respuestas inventadas del LLM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400437" w14:textId="77777777" w:rsidR="00535DE5" w:rsidRDefault="00000000">
            <w:r>
              <w:rPr>
                <w:sz w:val="17"/>
              </w:rPr>
              <w:t>Puede afectar confianza del demo.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0EE79C4" w14:textId="77777777" w:rsidR="00535DE5" w:rsidRDefault="00000000">
            <w:r>
              <w:rPr>
                <w:sz w:val="17"/>
              </w:rPr>
              <w:t>Forzar respuesta con fuentes y permitir “no tengo suficiente evidencia”.</w:t>
            </w:r>
          </w:p>
        </w:tc>
      </w:tr>
      <w:tr w:rsidR="00535DE5" w14:paraId="036DEB3E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9BEAF1C" w14:textId="77777777" w:rsidR="00535DE5" w:rsidRDefault="00000000">
            <w:r>
              <w:rPr>
                <w:b/>
                <w:color w:val="0F172A"/>
                <w:sz w:val="17"/>
              </w:rPr>
              <w:t>PDFs con texto pobre o escaneado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50914D" w14:textId="77777777" w:rsidR="00535DE5" w:rsidRDefault="00000000">
            <w:r>
              <w:rPr>
                <w:sz w:val="17"/>
              </w:rPr>
              <w:t>RAG no encuentra contenido útil.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4E2FF6E" w14:textId="77777777" w:rsidR="00535DE5" w:rsidRDefault="00000000">
            <w:r>
              <w:rPr>
                <w:sz w:val="17"/>
              </w:rPr>
              <w:t>Usar PDFs con texto seleccionable al inicio; OCR solo después.</w:t>
            </w:r>
          </w:p>
        </w:tc>
      </w:tr>
      <w:tr w:rsidR="00535DE5" w14:paraId="349EA346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AE6598E" w14:textId="77777777" w:rsidR="00535DE5" w:rsidRDefault="00000000">
            <w:r>
              <w:rPr>
                <w:b/>
                <w:color w:val="0F172A"/>
                <w:sz w:val="17"/>
              </w:rPr>
              <w:t>Demasiada complejidad cloud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06609E" w14:textId="77777777" w:rsidR="00535DE5" w:rsidRDefault="00000000">
            <w:r>
              <w:rPr>
                <w:sz w:val="17"/>
              </w:rPr>
              <w:t>Suben costos y se retrasa el MVP.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B58AE8" w14:textId="77777777" w:rsidR="00535DE5" w:rsidRDefault="00000000">
            <w:r>
              <w:rPr>
                <w:sz w:val="17"/>
              </w:rPr>
              <w:t>Primero local, luego Databricks/Azure.</w:t>
            </w:r>
          </w:p>
        </w:tc>
      </w:tr>
      <w:tr w:rsidR="00535DE5" w14:paraId="78B7BC04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4EA88B9" w14:textId="77777777" w:rsidR="00535DE5" w:rsidRDefault="00000000">
            <w:r>
              <w:rPr>
                <w:b/>
                <w:color w:val="0F172A"/>
                <w:sz w:val="17"/>
              </w:rPr>
              <w:t>Demo demasiado genérica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48C084E" w14:textId="77777777" w:rsidR="00535DE5" w:rsidRDefault="00000000">
            <w:r>
              <w:rPr>
                <w:sz w:val="17"/>
              </w:rPr>
              <w:t>No conecta con empresas industriales.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B279624" w14:textId="77777777" w:rsidR="00535DE5" w:rsidRDefault="00000000">
            <w:r>
              <w:rPr>
                <w:sz w:val="17"/>
              </w:rPr>
              <w:t>Usar activos, fallas y lenguaje realista de planta.</w:t>
            </w:r>
          </w:p>
        </w:tc>
      </w:tr>
      <w:tr w:rsidR="00535DE5" w14:paraId="433AD2E8" w14:textId="77777777">
        <w:trPr>
          <w:jc w:val="center"/>
        </w:trPr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BB4D698" w14:textId="77777777" w:rsidR="00535DE5" w:rsidRDefault="00000000">
            <w:r>
              <w:rPr>
                <w:b/>
                <w:color w:val="0F172A"/>
                <w:sz w:val="17"/>
              </w:rPr>
              <w:t>Frontend bonito pero sin backend real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39969D9" w14:textId="77777777" w:rsidR="00535DE5" w:rsidRDefault="00000000">
            <w:r>
              <w:rPr>
                <w:sz w:val="17"/>
              </w:rPr>
              <w:t>Parece solo mockup.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F7E817F" w14:textId="77777777" w:rsidR="00535DE5" w:rsidRDefault="00000000">
            <w:r>
              <w:rPr>
                <w:sz w:val="17"/>
              </w:rPr>
              <w:t>Priorizar conexión real al endpoint /chat.</w:t>
            </w:r>
          </w:p>
        </w:tc>
      </w:tr>
    </w:tbl>
    <w:p w14:paraId="42B9EC17" w14:textId="77777777" w:rsidR="00535DE5" w:rsidRDefault="00535DE5"/>
    <w:p w14:paraId="71A31814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11. Definición de terminado del MVP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8"/>
      </w:tblGrid>
      <w:tr w:rsidR="00535DE5" w14:paraId="41319F4E" w14:textId="77777777">
        <w:trPr>
          <w:jc w:val="center"/>
        </w:trPr>
        <w:tc>
          <w:tcPr>
            <w:tcW w:w="10224" w:type="dxa"/>
            <w:tcBorders>
              <w:top w:val="single" w:sz="6" w:space="0" w:color="99F6E4"/>
              <w:left w:val="single" w:sz="6" w:space="0" w:color="99F6E4"/>
              <w:bottom w:val="single" w:sz="6" w:space="0" w:color="99F6E4"/>
              <w:right w:val="single" w:sz="6" w:space="0" w:color="99F6E4"/>
            </w:tcBorders>
            <w:shd w:val="clear" w:color="auto" w:fill="F0FDFA"/>
            <w:vAlign w:val="center"/>
          </w:tcPr>
          <w:p w14:paraId="18DF9C6C" w14:textId="77777777" w:rsidR="00535DE5" w:rsidRDefault="00000000">
            <w:pPr>
              <w:spacing w:after="80"/>
            </w:pPr>
            <w:r>
              <w:rPr>
                <w:b/>
                <w:color w:val="0F766E"/>
              </w:rPr>
              <w:t>MVP terminado</w:t>
            </w:r>
          </w:p>
          <w:p w14:paraId="5580971A" w14:textId="77777777" w:rsidR="00535DE5" w:rsidRDefault="00000000">
            <w:pPr>
              <w:spacing w:after="0"/>
            </w:pPr>
            <w:r>
              <w:rPr>
                <w:color w:val="0F172A"/>
                <w:sz w:val="20"/>
              </w:rPr>
              <w:t>El MVP se considera listo cuando una persona puede abrir la demo, seleccionar un activo, ver su telemetría e historial, hacer una pregunta técnica y recibir una respuesta de GuruMaster que combine documentación, historial y telemetría con acciones recomendadas y fuentes.</w:t>
            </w:r>
          </w:p>
        </w:tc>
      </w:tr>
    </w:tbl>
    <w:p w14:paraId="27B94B87" w14:textId="77777777" w:rsidR="00535DE5" w:rsidRDefault="00535DE5"/>
    <w:p w14:paraId="0A934BDE" w14:textId="77777777" w:rsidR="00535DE5" w:rsidRDefault="00000000">
      <w:pPr>
        <w:spacing w:after="120" w:line="259" w:lineRule="auto"/>
      </w:pPr>
      <w:r>
        <w:t>Entregables finales del MVP:</w:t>
      </w:r>
    </w:p>
    <w:p w14:paraId="4FD2449C" w14:textId="77777777" w:rsidR="00535DE5" w:rsidRDefault="00000000">
      <w:pPr>
        <w:pStyle w:val="ListBullet"/>
        <w:spacing w:after="60"/>
      </w:pPr>
      <w:r>
        <w:rPr>
          <w:sz w:val="20"/>
        </w:rPr>
        <w:t>Demo web funcional.</w:t>
      </w:r>
    </w:p>
    <w:p w14:paraId="509F0104" w14:textId="77777777" w:rsidR="00535DE5" w:rsidRDefault="00000000">
      <w:pPr>
        <w:pStyle w:val="ListBullet"/>
        <w:spacing w:after="60"/>
      </w:pPr>
      <w:r>
        <w:rPr>
          <w:sz w:val="20"/>
        </w:rPr>
        <w:t>Backend FastAPI con endpoints documentados.</w:t>
      </w:r>
    </w:p>
    <w:p w14:paraId="7EF6E951" w14:textId="77777777" w:rsidR="00535DE5" w:rsidRDefault="00000000">
      <w:pPr>
        <w:pStyle w:val="ListBullet"/>
        <w:spacing w:after="60"/>
      </w:pPr>
      <w:r>
        <w:rPr>
          <w:sz w:val="20"/>
        </w:rPr>
        <w:t>Base local con activos, historial y telemetría.</w:t>
      </w:r>
    </w:p>
    <w:p w14:paraId="6161B3B9" w14:textId="77777777" w:rsidR="00535DE5" w:rsidRDefault="00000000">
      <w:pPr>
        <w:pStyle w:val="ListBullet"/>
        <w:spacing w:after="60"/>
      </w:pPr>
      <w:r>
        <w:rPr>
          <w:sz w:val="20"/>
        </w:rPr>
        <w:t>RAG sobre documentos técnicos.</w:t>
      </w:r>
    </w:p>
    <w:p w14:paraId="7C389E3D" w14:textId="77777777" w:rsidR="00535DE5" w:rsidRDefault="00000000">
      <w:pPr>
        <w:pStyle w:val="ListBullet"/>
        <w:spacing w:after="60"/>
      </w:pPr>
      <w:r>
        <w:rPr>
          <w:sz w:val="20"/>
        </w:rPr>
        <w:t>Motor de diagnóstico contextual.</w:t>
      </w:r>
    </w:p>
    <w:p w14:paraId="231B88CB" w14:textId="77777777" w:rsidR="00535DE5" w:rsidRDefault="00000000">
      <w:pPr>
        <w:pStyle w:val="ListBullet"/>
        <w:spacing w:after="60"/>
      </w:pPr>
      <w:r>
        <w:rPr>
          <w:sz w:val="20"/>
        </w:rPr>
        <w:t>README técnico para ejecutar localmente.</w:t>
      </w:r>
    </w:p>
    <w:p w14:paraId="725B8652" w14:textId="77777777" w:rsidR="00535DE5" w:rsidRDefault="00000000">
      <w:pPr>
        <w:pStyle w:val="ListBullet"/>
        <w:spacing w:after="60"/>
      </w:pPr>
      <w:r>
        <w:rPr>
          <w:sz w:val="20"/>
        </w:rPr>
        <w:t>Demo script comercial con 3 escenarios.</w:t>
      </w:r>
    </w:p>
    <w:p w14:paraId="3C3CE8EE" w14:textId="77777777" w:rsidR="00535DE5" w:rsidRDefault="00000000">
      <w:pPr>
        <w:pStyle w:val="Heading1"/>
      </w:pPr>
      <w:r>
        <w:rPr>
          <w:rFonts w:ascii="Aptos" w:hAnsi="Aptos"/>
          <w:color w:val="0F172A"/>
          <w:sz w:val="36"/>
        </w:rPr>
        <w:t>12. Siguiente paso recomendado</w:t>
      </w:r>
    </w:p>
    <w:p w14:paraId="07C0D718" w14:textId="77777777" w:rsidR="00535DE5" w:rsidRDefault="00000000">
      <w:pPr>
        <w:spacing w:after="120" w:line="259" w:lineRule="auto"/>
      </w:pPr>
      <w:r>
        <w:t>El primer paso práctico debe ser crear el repositorio y construir el backend mínimo con FastAPI, SQLite/DuckDB y endpoints de assets, timeline y telemetry. Después de eso se agrega RAG. Esta secuencia evita que el proyecto se quede únicamente en diseño visual y permite validar rápidamente el flujo end-to-end.</w:t>
      </w:r>
    </w:p>
    <w:sectPr w:rsidR="00535DE5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DFE9E" w14:textId="77777777" w:rsidR="000B2C15" w:rsidRDefault="000B2C15">
      <w:pPr>
        <w:spacing w:after="0" w:line="240" w:lineRule="auto"/>
      </w:pPr>
      <w:r>
        <w:separator/>
      </w:r>
    </w:p>
  </w:endnote>
  <w:endnote w:type="continuationSeparator" w:id="0">
    <w:p w14:paraId="5DD55635" w14:textId="77777777" w:rsidR="000B2C15" w:rsidRDefault="000B2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18A4D" w14:textId="77777777" w:rsidR="00535DE5" w:rsidRDefault="00000000">
    <w:pPr>
      <w:pStyle w:val="Footer"/>
      <w:jc w:val="center"/>
    </w:pPr>
    <w:proofErr w:type="spellStart"/>
    <w:r>
      <w:rPr>
        <w:sz w:val="16"/>
      </w:rPr>
      <w:t>Documento</w:t>
    </w:r>
    <w:proofErr w:type="spellEnd"/>
    <w:r>
      <w:rPr>
        <w:sz w:val="16"/>
      </w:rPr>
      <w:t xml:space="preserve"> de </w:t>
    </w:r>
    <w:proofErr w:type="spellStart"/>
    <w:r>
      <w:rPr>
        <w:sz w:val="16"/>
      </w:rPr>
      <w:t>trabajo</w:t>
    </w:r>
    <w:proofErr w:type="spellEnd"/>
    <w:r>
      <w:rPr>
        <w:sz w:val="16"/>
      </w:rPr>
      <w:t xml:space="preserve"> - MVP </w:t>
    </w:r>
    <w:proofErr w:type="spellStart"/>
    <w:r>
      <w:rPr>
        <w:sz w:val="16"/>
      </w:rPr>
      <w:t>recomendado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en</w:t>
    </w:r>
    <w:proofErr w:type="spellEnd"/>
    <w:r>
      <w:rPr>
        <w:sz w:val="16"/>
      </w:rPr>
      <w:t xml:space="preserve"> 5 </w:t>
    </w:r>
    <w:proofErr w:type="spellStart"/>
    <w:r>
      <w:rPr>
        <w:sz w:val="16"/>
      </w:rPr>
      <w:t>módulos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006B5" w14:textId="77777777" w:rsidR="000B2C15" w:rsidRDefault="000B2C15">
      <w:pPr>
        <w:spacing w:after="0" w:line="240" w:lineRule="auto"/>
      </w:pPr>
      <w:r>
        <w:separator/>
      </w:r>
    </w:p>
  </w:footnote>
  <w:footnote w:type="continuationSeparator" w:id="0">
    <w:p w14:paraId="00CC9B7D" w14:textId="77777777" w:rsidR="000B2C15" w:rsidRDefault="000B2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48136" w14:textId="77777777" w:rsidR="00535DE5" w:rsidRDefault="00000000">
    <w:pPr>
      <w:pStyle w:val="Header"/>
      <w:jc w:val="right"/>
    </w:pPr>
    <w:proofErr w:type="spellStart"/>
    <w:r>
      <w:rPr>
        <w:sz w:val="16"/>
      </w:rPr>
      <w:t>GuruMaster</w:t>
    </w:r>
    <w:proofErr w:type="spellEnd"/>
    <w:r>
      <w:rPr>
        <w:sz w:val="16"/>
      </w:rPr>
      <w:t xml:space="preserve"> MVP | Plan de </w:t>
    </w:r>
    <w:proofErr w:type="spellStart"/>
    <w:r>
      <w:rPr>
        <w:sz w:val="16"/>
      </w:rPr>
      <w:t>Ejecución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104689">
    <w:abstractNumId w:val="8"/>
  </w:num>
  <w:num w:numId="2" w16cid:durableId="1507478380">
    <w:abstractNumId w:val="6"/>
  </w:num>
  <w:num w:numId="3" w16cid:durableId="2075618490">
    <w:abstractNumId w:val="5"/>
  </w:num>
  <w:num w:numId="4" w16cid:durableId="1508472663">
    <w:abstractNumId w:val="4"/>
  </w:num>
  <w:num w:numId="5" w16cid:durableId="389231610">
    <w:abstractNumId w:val="7"/>
  </w:num>
  <w:num w:numId="6" w16cid:durableId="1354577570">
    <w:abstractNumId w:val="3"/>
  </w:num>
  <w:num w:numId="7" w16cid:durableId="1129203817">
    <w:abstractNumId w:val="2"/>
  </w:num>
  <w:num w:numId="8" w16cid:durableId="755983336">
    <w:abstractNumId w:val="1"/>
  </w:num>
  <w:num w:numId="9" w16cid:durableId="49102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C15"/>
    <w:rsid w:val="0015074B"/>
    <w:rsid w:val="0029639D"/>
    <w:rsid w:val="00326F90"/>
    <w:rsid w:val="00535DE5"/>
    <w:rsid w:val="00AA1D8D"/>
    <w:rsid w:val="00B47730"/>
    <w:rsid w:val="00B6560D"/>
    <w:rsid w:val="00CB0664"/>
    <w:rsid w:val="00EA04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CF7F6"/>
  <w14:defaultImageDpi w14:val="300"/>
  <w15:docId w15:val="{378A4551-0D4B-415E-AE6E-F553ABAE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47556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2303</Words>
  <Characters>13129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Cristhian Adrian Torres Vera</cp:lastModifiedBy>
  <cp:revision>2</cp:revision>
  <dcterms:created xsi:type="dcterms:W3CDTF">2026-05-11T21:35:00Z</dcterms:created>
  <dcterms:modified xsi:type="dcterms:W3CDTF">2026-05-11T21:35:00Z</dcterms:modified>
  <cp:category/>
</cp:coreProperties>
</file>