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0A" w:rsidRDefault="001A160A" w:rsidP="00515E2D">
      <w:pPr>
        <w:pStyle w:val="Sinespaciado"/>
        <w:jc w:val="center"/>
        <w:rPr>
          <w:rFonts w:ascii="Times New Roman" w:hAnsi="Times New Roman" w:cs="Times New Roman"/>
          <w:b/>
          <w:sz w:val="24"/>
          <w:szCs w:val="24"/>
        </w:rPr>
      </w:pPr>
    </w:p>
    <w:p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rsidR="002B1B41" w:rsidRPr="00F23A63" w:rsidRDefault="002B1B41" w:rsidP="00F23A63">
      <w:pPr>
        <w:pStyle w:val="Sinespaciado"/>
        <w:rPr>
          <w:rFonts w:ascii="Calibri Light" w:hAnsi="Calibri Light" w:cs="Calibri Light"/>
          <w:b/>
          <w:sz w:val="24"/>
          <w:szCs w:val="24"/>
        </w:rPr>
      </w:pPr>
    </w:p>
    <w:p w:rsidR="002B1B41" w:rsidRPr="00F23A63" w:rsidRDefault="002B1B41" w:rsidP="00F23A63">
      <w:pPr>
        <w:pStyle w:val="Sinespaciado"/>
        <w:rPr>
          <w:rFonts w:ascii="Calibri Light" w:hAnsi="Calibri Light" w:cs="Calibri Light"/>
          <w:b/>
          <w:sz w:val="24"/>
          <w:szCs w:val="24"/>
        </w:rPr>
      </w:pPr>
    </w:p>
    <w:p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rsidR="00167D02" w:rsidRDefault="00167D02" w:rsidP="00F23A63">
      <w:pPr>
        <w:spacing w:after="0" w:line="240" w:lineRule="auto"/>
        <w:jc w:val="center"/>
        <w:rPr>
          <w:rFonts w:ascii="Calibri Light" w:hAnsi="Calibri Light" w:cs="Calibri Light"/>
          <w:b/>
          <w:sz w:val="24"/>
          <w:szCs w:val="24"/>
        </w:rPr>
      </w:pPr>
    </w:p>
    <w:p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General Population Poll</w:t>
      </w:r>
    </w:p>
    <w:p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rsidR="00FA0C3B" w:rsidRPr="00F23A63" w:rsidRDefault="00FA0C3B" w:rsidP="00F23A63">
      <w:pPr>
        <w:spacing w:after="0" w:line="240" w:lineRule="auto"/>
        <w:rPr>
          <w:rFonts w:ascii="Calibri Light" w:hAnsi="Calibri Light" w:cs="Calibri Light"/>
          <w:sz w:val="24"/>
          <w:szCs w:val="24"/>
        </w:rPr>
      </w:pPr>
    </w:p>
    <w:p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rsidTr="00374D0C">
        <w:tc>
          <w:tcPr>
            <w:tcW w:w="6120" w:type="dxa"/>
          </w:tcPr>
          <w:p w:rsidR="00E70353" w:rsidRPr="00F23A63" w:rsidRDefault="00E70353" w:rsidP="00F23A63">
            <w:pPr>
              <w:pStyle w:val="Prrafodelista"/>
              <w:rPr>
                <w:rFonts w:ascii="Calibri Light" w:hAnsi="Calibri Light" w:cs="Calibri Light"/>
                <w:sz w:val="24"/>
                <w:szCs w:val="24"/>
              </w:rPr>
            </w:pPr>
          </w:p>
        </w:tc>
        <w:tc>
          <w:tcPr>
            <w:tcW w:w="4657" w:type="dxa"/>
          </w:tcPr>
          <w:p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rsidTr="00374D0C">
        <w:tc>
          <w:tcPr>
            <w:tcW w:w="6120" w:type="dxa"/>
          </w:tcPr>
          <w:p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Colombia</w:t>
            </w:r>
          </w:p>
        </w:tc>
      </w:tr>
      <w:tr w:rsidR="00506A60" w:rsidRPr="00F23A63" w:rsidTr="00374D0C">
        <w:tc>
          <w:tcPr>
            <w:tcW w:w="6120" w:type="dxa"/>
          </w:tcPr>
          <w:p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Tempo Group</w:t>
            </w:r>
          </w:p>
        </w:tc>
      </w:tr>
      <w:tr w:rsidR="00506A60" w:rsidRPr="00F23A63" w:rsidTr="00374D0C">
        <w:tc>
          <w:tcPr>
            <w:tcW w:w="6120" w:type="dxa"/>
          </w:tcPr>
          <w:p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Bogotá D.C., Colombia</w:t>
            </w:r>
          </w:p>
        </w:tc>
      </w:tr>
    </w:tbl>
    <w:p w:rsidR="00506A60" w:rsidRPr="00F23A63" w:rsidRDefault="00506A60" w:rsidP="00F23A63">
      <w:pPr>
        <w:spacing w:after="0" w:line="240" w:lineRule="auto"/>
        <w:ind w:left="274"/>
        <w:rPr>
          <w:rFonts w:ascii="Calibri Light" w:hAnsi="Calibri Light" w:cs="Calibri Light"/>
          <w:sz w:val="24"/>
          <w:szCs w:val="24"/>
        </w:rPr>
      </w:pPr>
    </w:p>
    <w:p w:rsidR="006C5DA7" w:rsidRPr="00F23A63" w:rsidRDefault="006C5DA7" w:rsidP="00F23A63">
      <w:pPr>
        <w:spacing w:after="0" w:line="240" w:lineRule="auto"/>
        <w:ind w:left="274"/>
        <w:rPr>
          <w:rFonts w:ascii="Calibri Light" w:hAnsi="Calibri Light" w:cs="Calibri Light"/>
          <w:sz w:val="24"/>
          <w:szCs w:val="24"/>
        </w:rPr>
      </w:pPr>
    </w:p>
    <w:p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rsidTr="00374D0C">
        <w:trPr>
          <w:jc w:val="center"/>
        </w:trPr>
        <w:tc>
          <w:tcPr>
            <w:tcW w:w="10734" w:type="dxa"/>
          </w:tcPr>
          <w:p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rsidTr="00374D0C">
        <w:trPr>
          <w:trHeight w:val="85"/>
          <w:jc w:val="center"/>
        </w:trPr>
        <w:tc>
          <w:tcPr>
            <w:tcW w:w="10734" w:type="dxa"/>
          </w:tcPr>
          <w:p w:rsidR="00933EA6" w:rsidRPr="00F23A63" w:rsidRDefault="00167D02" w:rsidP="00F23A63">
            <w:pPr>
              <w:ind w:left="0"/>
              <w:rPr>
                <w:rFonts w:ascii="Calibri Light" w:hAnsi="Calibri Light" w:cs="Calibri Light"/>
                <w:sz w:val="24"/>
                <w:szCs w:val="24"/>
              </w:rPr>
            </w:pPr>
            <w:r w:rsidRPr="00167D02">
              <w:rPr>
                <w:rFonts w:ascii="Calibri Light" w:hAnsi="Calibri Light" w:cs="Calibri Light"/>
                <w:sz w:val="24"/>
                <w:szCs w:val="24"/>
              </w:rPr>
              <w:t xml:space="preserve">Julián González </w:t>
            </w:r>
            <w:proofErr w:type="spellStart"/>
            <w:r w:rsidRPr="00167D02">
              <w:rPr>
                <w:rFonts w:ascii="Calibri Light" w:hAnsi="Calibri Light" w:cs="Calibri Light"/>
                <w:sz w:val="24"/>
                <w:szCs w:val="24"/>
              </w:rPr>
              <w:t>Forero</w:t>
            </w:r>
            <w:proofErr w:type="spellEnd"/>
            <w:r>
              <w:rPr>
                <w:rFonts w:ascii="Calibri Light" w:hAnsi="Calibri Light" w:cs="Calibri Light"/>
                <w:sz w:val="24"/>
                <w:szCs w:val="24"/>
              </w:rPr>
              <w:t xml:space="preserve"> – Project Director</w:t>
            </w:r>
          </w:p>
          <w:p w:rsidR="00933EA6" w:rsidRPr="00F23A63" w:rsidRDefault="00933EA6" w:rsidP="00F23A63">
            <w:pPr>
              <w:ind w:left="0"/>
              <w:rPr>
                <w:rFonts w:ascii="Calibri Light" w:hAnsi="Calibri Light" w:cs="Calibri Light"/>
                <w:sz w:val="24"/>
                <w:szCs w:val="24"/>
              </w:rPr>
            </w:pP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rsidTr="00374D0C">
        <w:trPr>
          <w:jc w:val="center"/>
        </w:trPr>
        <w:tc>
          <w:tcPr>
            <w:tcW w:w="10729" w:type="dxa"/>
          </w:tcPr>
          <w:p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rsidTr="00374D0C">
        <w:trPr>
          <w:trHeight w:val="85"/>
          <w:jc w:val="center"/>
        </w:trPr>
        <w:tc>
          <w:tcPr>
            <w:tcW w:w="10729" w:type="dxa"/>
          </w:tcPr>
          <w:p w:rsidR="00933EA6" w:rsidRPr="00F23A63" w:rsidRDefault="00933EA6" w:rsidP="00F23A63">
            <w:pPr>
              <w:ind w:left="0"/>
              <w:rPr>
                <w:rFonts w:ascii="Calibri Light" w:hAnsi="Calibri Light" w:cs="Calibri Light"/>
                <w:sz w:val="24"/>
                <w:szCs w:val="24"/>
              </w:rPr>
            </w:pPr>
          </w:p>
          <w:p w:rsidR="00933EA6" w:rsidRPr="00F23A63" w:rsidRDefault="00167D02" w:rsidP="00F23A63">
            <w:pPr>
              <w:ind w:left="0"/>
              <w:rPr>
                <w:rFonts w:ascii="Calibri Light" w:hAnsi="Calibri Light" w:cs="Calibri Light"/>
                <w:sz w:val="24"/>
                <w:szCs w:val="24"/>
              </w:rPr>
            </w:pPr>
            <w:r w:rsidRPr="00167D02">
              <w:rPr>
                <w:rFonts w:ascii="Calibri Light" w:hAnsi="Calibri Light" w:cs="Calibri Light"/>
                <w:sz w:val="24"/>
                <w:szCs w:val="24"/>
              </w:rPr>
              <w:t>Julian.gonzalez@tempogroupsa.com   +57 1 6416064  -  +57 1 3182815151</w:t>
            </w:r>
          </w:p>
        </w:tc>
      </w:tr>
    </w:tbl>
    <w:p w:rsidR="00F10B9B" w:rsidRPr="00F23A63" w:rsidRDefault="00F10B9B" w:rsidP="00F23A63">
      <w:pPr>
        <w:spacing w:after="0" w:line="240" w:lineRule="auto"/>
        <w:ind w:left="0"/>
        <w:rPr>
          <w:rFonts w:ascii="Calibri Light" w:hAnsi="Calibri Light" w:cs="Calibri Light"/>
          <w:b/>
          <w:sz w:val="24"/>
          <w:szCs w:val="24"/>
        </w:rPr>
      </w:pPr>
    </w:p>
    <w:p w:rsidR="006C5DA7" w:rsidRPr="00F23A63" w:rsidRDefault="006C5DA7" w:rsidP="00F23A63">
      <w:pPr>
        <w:spacing w:after="0" w:line="240" w:lineRule="auto"/>
        <w:ind w:left="0"/>
        <w:rPr>
          <w:rFonts w:ascii="Calibri Light" w:hAnsi="Calibri Light" w:cs="Calibri Light"/>
          <w:b/>
          <w:sz w:val="24"/>
          <w:szCs w:val="24"/>
        </w:rPr>
      </w:pPr>
    </w:p>
    <w:p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rsidTr="00821555">
        <w:trPr>
          <w:jc w:val="center"/>
        </w:trPr>
        <w:tc>
          <w:tcPr>
            <w:tcW w:w="10710" w:type="dxa"/>
          </w:tcPr>
          <w:p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rsidTr="00821555">
        <w:trPr>
          <w:trHeight w:val="85"/>
          <w:jc w:val="center"/>
        </w:trPr>
        <w:tc>
          <w:tcPr>
            <w:tcW w:w="10710" w:type="dxa"/>
          </w:tcPr>
          <w:p w:rsidR="005164A9" w:rsidRPr="00F23A63" w:rsidRDefault="005164A9" w:rsidP="00F23A63">
            <w:pPr>
              <w:ind w:left="0"/>
              <w:rPr>
                <w:rFonts w:ascii="Calibri Light" w:hAnsi="Calibri Light" w:cs="Calibri Light"/>
                <w:sz w:val="24"/>
                <w:szCs w:val="24"/>
              </w:rPr>
            </w:pPr>
          </w:p>
          <w:p w:rsidR="00CB7A43" w:rsidRPr="00F23A63" w:rsidRDefault="00167D02" w:rsidP="00167D02">
            <w:pPr>
              <w:ind w:left="0"/>
              <w:rPr>
                <w:rFonts w:ascii="Calibri Light" w:hAnsi="Calibri Light" w:cs="Calibri Light"/>
                <w:sz w:val="24"/>
                <w:szCs w:val="24"/>
              </w:rPr>
            </w:pPr>
            <w:r>
              <w:rPr>
                <w:rFonts w:ascii="Calibri Light" w:hAnsi="Calibri Light" w:cs="Calibri Light"/>
                <w:sz w:val="24"/>
                <w:szCs w:val="24"/>
              </w:rPr>
              <w:t>May 31st, 2022 to June 28th, 2022</w:t>
            </w:r>
          </w:p>
        </w:tc>
      </w:tr>
    </w:tbl>
    <w:p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rsidTr="006C38BC">
        <w:trPr>
          <w:trHeight w:val="791"/>
          <w:jc w:val="center"/>
        </w:trPr>
        <w:tc>
          <w:tcPr>
            <w:tcW w:w="10745" w:type="dxa"/>
          </w:tcPr>
          <w:p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1025A4" w:rsidTr="006C38BC">
        <w:trPr>
          <w:trHeight w:val="80"/>
          <w:jc w:val="center"/>
        </w:trPr>
        <w:tc>
          <w:tcPr>
            <w:tcW w:w="10745" w:type="dxa"/>
          </w:tcPr>
          <w:p w:rsidR="003B722C" w:rsidRDefault="003B722C" w:rsidP="00F23A63">
            <w:pPr>
              <w:ind w:left="0"/>
              <w:rPr>
                <w:rFonts w:ascii="Calibri Light" w:hAnsi="Calibri Light" w:cs="Calibri Light"/>
                <w:sz w:val="24"/>
                <w:szCs w:val="24"/>
              </w:rPr>
            </w:pPr>
          </w:p>
          <w:p w:rsidR="00167D02" w:rsidRPr="00167D02" w:rsidRDefault="00167D02" w:rsidP="00167D02">
            <w:pPr>
              <w:ind w:left="0"/>
              <w:rPr>
                <w:rFonts w:ascii="Calibri Light" w:hAnsi="Calibri Light" w:cs="Calibri Light"/>
                <w:b/>
                <w:sz w:val="24"/>
                <w:szCs w:val="24"/>
                <w:lang w:val="es-CO"/>
              </w:rPr>
            </w:pPr>
            <w:r w:rsidRPr="00167D02">
              <w:rPr>
                <w:rFonts w:ascii="Calibri Light" w:hAnsi="Calibri Light" w:cs="Calibri Light"/>
                <w:b/>
                <w:sz w:val="24"/>
                <w:szCs w:val="24"/>
                <w:lang w:val="es-CO"/>
              </w:rPr>
              <w:t xml:space="preserve">Central </w:t>
            </w:r>
            <w:proofErr w:type="spellStart"/>
            <w:r w:rsidRPr="00167D02">
              <w:rPr>
                <w:rFonts w:ascii="Calibri Light" w:hAnsi="Calibri Light" w:cs="Calibri Light"/>
                <w:b/>
                <w:sz w:val="24"/>
                <w:szCs w:val="24"/>
                <w:lang w:val="es-CO"/>
              </w:rPr>
              <w:t>Region</w:t>
            </w:r>
            <w:proofErr w:type="spellEnd"/>
            <w:r w:rsidRPr="00167D02">
              <w:rPr>
                <w:rFonts w:ascii="Calibri Light" w:hAnsi="Calibri Light" w:cs="Calibri Light"/>
                <w:b/>
                <w:sz w:val="24"/>
                <w:szCs w:val="24"/>
                <w:lang w:val="es-CO"/>
              </w:rPr>
              <w:t xml:space="preserve">: </w:t>
            </w:r>
          </w:p>
          <w:p w:rsidR="00167D02" w:rsidRPr="00167D02" w:rsidRDefault="00167D02" w:rsidP="00167D02">
            <w:pPr>
              <w:ind w:left="0"/>
              <w:rPr>
                <w:rFonts w:ascii="Calibri Light" w:hAnsi="Calibri Light" w:cs="Calibri Light"/>
                <w:sz w:val="24"/>
                <w:szCs w:val="24"/>
                <w:lang w:val="es-CO"/>
              </w:rPr>
            </w:pP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Bogotá D.C.</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Bucaramanga</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Ibagué</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Villavicencio</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Sogamoso</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Facatativá</w:t>
            </w:r>
          </w:p>
          <w:p w:rsidR="00167D02" w:rsidRP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lang w:val="es-CO"/>
              </w:rPr>
            </w:pPr>
          </w:p>
          <w:p w:rsidR="00167D02" w:rsidRPr="001025A4" w:rsidRDefault="00167D02" w:rsidP="00167D02">
            <w:pPr>
              <w:ind w:left="0"/>
              <w:rPr>
                <w:rFonts w:ascii="Calibri Light" w:hAnsi="Calibri Light" w:cs="Calibri Light"/>
                <w:b/>
                <w:sz w:val="24"/>
                <w:szCs w:val="24"/>
                <w:lang w:val="es-CO"/>
              </w:rPr>
            </w:pPr>
            <w:proofErr w:type="spellStart"/>
            <w:r w:rsidRPr="001025A4">
              <w:rPr>
                <w:rFonts w:ascii="Calibri Light" w:hAnsi="Calibri Light" w:cs="Calibri Light"/>
                <w:b/>
                <w:sz w:val="24"/>
                <w:szCs w:val="24"/>
                <w:lang w:val="es-CO"/>
              </w:rPr>
              <w:lastRenderedPageBreak/>
              <w:t>Caribbean</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Region</w:t>
            </w:r>
            <w:proofErr w:type="spellEnd"/>
            <w:r w:rsidRPr="001025A4">
              <w:rPr>
                <w:rFonts w:ascii="Calibri Light" w:hAnsi="Calibri Light" w:cs="Calibri Light"/>
                <w:b/>
                <w:sz w:val="24"/>
                <w:szCs w:val="24"/>
                <w:lang w:val="es-CO"/>
              </w:rPr>
              <w:t>:</w:t>
            </w:r>
          </w:p>
          <w:p w:rsidR="001025A4" w:rsidRDefault="001025A4" w:rsidP="00167D02">
            <w:pPr>
              <w:ind w:left="0"/>
              <w:rPr>
                <w:rFonts w:ascii="Calibri Light" w:hAnsi="Calibri Light" w:cs="Calibri Light"/>
                <w:sz w:val="24"/>
                <w:szCs w:val="24"/>
                <w:lang w:val="es-CO"/>
              </w:rPr>
            </w:pP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Barranquilla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Cartagena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Ciénaga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Malambo</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Turbaco</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Cereté</w:t>
            </w:r>
          </w:p>
          <w:p w:rsidR="00167D02" w:rsidRP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rPr>
            </w:pPr>
            <w:r w:rsidRPr="00167D02">
              <w:rPr>
                <w:rFonts w:ascii="Calibri Light" w:hAnsi="Calibri Light" w:cs="Calibri Light"/>
                <w:sz w:val="24"/>
                <w:szCs w:val="24"/>
              </w:rPr>
              <w:t xml:space="preserve">West Region: </w:t>
            </w:r>
          </w:p>
          <w:p w:rsidR="001025A4" w:rsidRDefault="001025A4" w:rsidP="00167D02">
            <w:pPr>
              <w:ind w:left="0"/>
              <w:rPr>
                <w:rFonts w:ascii="Calibri Light" w:hAnsi="Calibri Light" w:cs="Calibri Light"/>
                <w:sz w:val="24"/>
                <w:szCs w:val="24"/>
              </w:rPr>
            </w:pP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Medellín</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Cali</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Pereira</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Pasto</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Yumbo</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Calarcá</w:t>
            </w:r>
          </w:p>
          <w:p w:rsidR="003B722C" w:rsidRPr="001025A4" w:rsidRDefault="003B722C" w:rsidP="00F23A63">
            <w:pPr>
              <w:ind w:left="0"/>
              <w:rPr>
                <w:rFonts w:ascii="Calibri Light" w:hAnsi="Calibri Light" w:cs="Calibri Light"/>
                <w:sz w:val="24"/>
                <w:szCs w:val="24"/>
                <w:lang w:val="es-CO"/>
              </w:rPr>
            </w:pPr>
          </w:p>
        </w:tc>
      </w:tr>
    </w:tbl>
    <w:p w:rsidR="00E70353" w:rsidRPr="001025A4" w:rsidRDefault="00E70353" w:rsidP="00F23A63">
      <w:pPr>
        <w:spacing w:after="0" w:line="240" w:lineRule="auto"/>
        <w:ind w:left="0"/>
        <w:rPr>
          <w:rFonts w:ascii="Calibri Light" w:hAnsi="Calibri Light" w:cs="Calibri Light"/>
          <w:b/>
          <w:sz w:val="24"/>
          <w:szCs w:val="24"/>
          <w:lang w:val="es-CO"/>
        </w:rPr>
      </w:pPr>
    </w:p>
    <w:tbl>
      <w:tblPr>
        <w:tblStyle w:val="Tablaconcuadrcula"/>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rsidTr="006C38BC">
        <w:trPr>
          <w:trHeight w:val="85"/>
          <w:jc w:val="center"/>
        </w:trPr>
        <w:tc>
          <w:tcPr>
            <w:tcW w:w="10819" w:type="dxa"/>
          </w:tcPr>
          <w:p w:rsidR="001025A4" w:rsidRDefault="001025A4"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F</w:t>
            </w:r>
            <w:r>
              <w:rPr>
                <w:rFonts w:ascii="Calibri Light" w:hAnsi="Calibri Light" w:cs="Calibri Light"/>
                <w:sz w:val="24"/>
                <w:szCs w:val="24"/>
              </w:rPr>
              <w:t>ace to face household interview</w:t>
            </w:r>
          </w:p>
        </w:tc>
      </w:tr>
    </w:tbl>
    <w:p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rsidTr="006C38BC">
        <w:trPr>
          <w:trHeight w:val="85"/>
          <w:jc w:val="center"/>
        </w:trPr>
        <w:tc>
          <w:tcPr>
            <w:tcW w:w="10819" w:type="dxa"/>
          </w:tcPr>
          <w:p w:rsidR="00542411" w:rsidRPr="00F23A63" w:rsidRDefault="00542411"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1000 interviews</w:t>
            </w:r>
          </w:p>
        </w:tc>
      </w:tr>
    </w:tbl>
    <w:p w:rsidR="00542411" w:rsidRDefault="00542411" w:rsidP="00F23A63">
      <w:pPr>
        <w:spacing w:after="0" w:line="240" w:lineRule="auto"/>
        <w:rPr>
          <w:rFonts w:ascii="Calibri Light" w:hAnsi="Calibri Light" w:cs="Calibri Light"/>
          <w:sz w:val="24"/>
          <w:szCs w:val="24"/>
        </w:rPr>
      </w:pPr>
    </w:p>
    <w:p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rsidTr="006C38BC">
        <w:trPr>
          <w:jc w:val="center"/>
        </w:trPr>
        <w:tc>
          <w:tcPr>
            <w:tcW w:w="10819" w:type="dxa"/>
          </w:tcPr>
          <w:p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t>
            </w:r>
            <w:proofErr w:type="gramStart"/>
            <w:r w:rsidRPr="00F23A63">
              <w:rPr>
                <w:rFonts w:ascii="Calibri Light" w:hAnsi="Calibri Light" w:cs="Calibri Light"/>
                <w:sz w:val="24"/>
                <w:szCs w:val="24"/>
              </w:rPr>
              <w:t>were the interviews conducted</w:t>
            </w:r>
            <w:proofErr w:type="gramEnd"/>
            <w:r w:rsidRPr="00F23A63">
              <w:rPr>
                <w:rFonts w:ascii="Calibri Light" w:hAnsi="Calibri Light" w:cs="Calibri Light"/>
                <w:sz w:val="24"/>
                <w:szCs w:val="24"/>
              </w:rPr>
              <w:t xml:space="preserve">? </w:t>
            </w:r>
          </w:p>
        </w:tc>
      </w:tr>
      <w:tr w:rsidR="00B97FC1" w:rsidRPr="00F23A63" w:rsidTr="006C38BC">
        <w:trPr>
          <w:trHeight w:val="85"/>
          <w:jc w:val="center"/>
        </w:trPr>
        <w:tc>
          <w:tcPr>
            <w:tcW w:w="10819" w:type="dxa"/>
          </w:tcPr>
          <w:p w:rsidR="00B97FC1" w:rsidRPr="00F23A63" w:rsidRDefault="00B97FC1"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Pr>
                <w:rFonts w:ascii="Calibri Light" w:hAnsi="Calibri Light" w:cs="Calibri Light"/>
                <w:sz w:val="24"/>
                <w:szCs w:val="24"/>
              </w:rPr>
              <w:t>Spanish</w:t>
            </w:r>
          </w:p>
        </w:tc>
      </w:tr>
    </w:tbl>
    <w:p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rsidTr="006C38BC">
        <w:trPr>
          <w:jc w:val="center"/>
        </w:trPr>
        <w:tc>
          <w:tcPr>
            <w:tcW w:w="10819" w:type="dxa"/>
          </w:tcPr>
          <w:p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rsidTr="006C38BC">
        <w:trPr>
          <w:trHeight w:val="85"/>
          <w:jc w:val="center"/>
        </w:trPr>
        <w:tc>
          <w:tcPr>
            <w:tcW w:w="10819" w:type="dxa"/>
          </w:tcPr>
          <w:p w:rsidR="004909AB" w:rsidRPr="00F23A63" w:rsidRDefault="004909AB"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The average</w:t>
            </w:r>
            <w:r>
              <w:rPr>
                <w:rFonts w:ascii="Calibri Light" w:hAnsi="Calibri Light" w:cs="Calibri Light"/>
                <w:sz w:val="24"/>
                <w:szCs w:val="24"/>
              </w:rPr>
              <w:t xml:space="preserve"> length was 44</w:t>
            </w:r>
            <w:r w:rsidRPr="001025A4">
              <w:rPr>
                <w:rFonts w:ascii="Calibri Light" w:hAnsi="Calibri Light" w:cs="Calibri Light"/>
                <w:sz w:val="24"/>
                <w:szCs w:val="24"/>
              </w:rPr>
              <w:t xml:space="preserve"> minutes</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rsidTr="006C38BC">
        <w:trPr>
          <w:jc w:val="center"/>
        </w:trPr>
        <w:tc>
          <w:tcPr>
            <w:tcW w:w="10819" w:type="dxa"/>
          </w:tcPr>
          <w:p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rsidTr="006C38BC">
        <w:trPr>
          <w:trHeight w:val="85"/>
          <w:jc w:val="center"/>
        </w:trPr>
        <w:tc>
          <w:tcPr>
            <w:tcW w:w="10819" w:type="dxa"/>
          </w:tcPr>
          <w:p w:rsidR="00933EA6" w:rsidRPr="00F23A63" w:rsidRDefault="00933EA6" w:rsidP="00F23A63">
            <w:pPr>
              <w:ind w:left="0"/>
              <w:rPr>
                <w:rFonts w:ascii="Calibri Light" w:hAnsi="Calibri Light" w:cs="Calibri Light"/>
                <w:sz w:val="24"/>
                <w:szCs w:val="24"/>
              </w:rPr>
            </w:pPr>
          </w:p>
          <w:p w:rsidR="00933EA6"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The long</w:t>
            </w:r>
            <w:r>
              <w:rPr>
                <w:rFonts w:ascii="Calibri Light" w:hAnsi="Calibri Light" w:cs="Calibri Light"/>
                <w:sz w:val="24"/>
                <w:szCs w:val="24"/>
              </w:rPr>
              <w:t>est interview had a length of 81</w:t>
            </w:r>
            <w:r w:rsidRPr="001025A4">
              <w:rPr>
                <w:rFonts w:ascii="Calibri Light" w:hAnsi="Calibri Light" w:cs="Calibri Light"/>
                <w:sz w:val="24"/>
                <w:szCs w:val="24"/>
              </w:rPr>
              <w:t xml:space="preserve"> min</w:t>
            </w:r>
            <w:r>
              <w:rPr>
                <w:rFonts w:ascii="Calibri Light" w:hAnsi="Calibri Light" w:cs="Calibri Light"/>
                <w:sz w:val="24"/>
                <w:szCs w:val="24"/>
              </w:rPr>
              <w:t>utes and the shortest one had 26</w:t>
            </w:r>
            <w:r w:rsidRPr="001025A4">
              <w:rPr>
                <w:rFonts w:ascii="Calibri Light" w:hAnsi="Calibri Light" w:cs="Calibri Light"/>
                <w:sz w:val="24"/>
                <w:szCs w:val="24"/>
              </w:rPr>
              <w:t xml:space="preserve"> minutes</w:t>
            </w:r>
            <w:r>
              <w:rPr>
                <w:rFonts w:ascii="Calibri Light" w:hAnsi="Calibri Light" w:cs="Calibri Light"/>
                <w:sz w:val="24"/>
                <w:szCs w:val="24"/>
              </w:rPr>
              <w:t xml:space="preserve"> of length</w:t>
            </w:r>
          </w:p>
        </w:tc>
      </w:tr>
    </w:tbl>
    <w:p w:rsidR="00A87A42" w:rsidRPr="00F23A63" w:rsidRDefault="00A87A42" w:rsidP="00F23A63">
      <w:pPr>
        <w:spacing w:after="0" w:line="240" w:lineRule="auto"/>
        <w:ind w:left="0"/>
        <w:rPr>
          <w:rFonts w:ascii="Calibri Light" w:hAnsi="Calibri Light" w:cs="Calibri Light"/>
          <w:b/>
          <w:sz w:val="24"/>
          <w:szCs w:val="24"/>
        </w:rPr>
      </w:pPr>
    </w:p>
    <w:p w:rsidR="006C5DA7" w:rsidRDefault="006C5DA7"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Pr="00F23A63" w:rsidRDefault="001025A4" w:rsidP="00F23A63">
      <w:pPr>
        <w:spacing w:after="0" w:line="240" w:lineRule="auto"/>
        <w:ind w:left="0"/>
        <w:rPr>
          <w:rFonts w:ascii="Calibri Light" w:hAnsi="Calibri Light" w:cs="Calibri Light"/>
          <w:b/>
          <w:sz w:val="24"/>
          <w:szCs w:val="24"/>
        </w:rPr>
      </w:pPr>
    </w:p>
    <w:p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Customization of Questionnaire:</w:t>
      </w:r>
    </w:p>
    <w:p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rsidTr="006C38BC">
        <w:trPr>
          <w:trHeight w:val="85"/>
          <w:jc w:val="center"/>
        </w:trPr>
        <w:tc>
          <w:tcPr>
            <w:tcW w:w="10819" w:type="dxa"/>
          </w:tcPr>
          <w:p w:rsidR="00201F56" w:rsidRDefault="00201F56" w:rsidP="001025A4">
            <w:pPr>
              <w:ind w:left="171" w:hanging="171"/>
              <w:rPr>
                <w:rFonts w:ascii="Calibri Light" w:hAnsi="Calibri Light" w:cs="Calibri Light"/>
                <w:sz w:val="24"/>
                <w:szCs w:val="24"/>
              </w:rPr>
            </w:pPr>
          </w:p>
          <w:p w:rsidR="001025A4" w:rsidRPr="00BC2099" w:rsidRDefault="001025A4" w:rsidP="001025A4">
            <w:pPr>
              <w:ind w:left="171" w:hanging="171"/>
              <w:rPr>
                <w:rFonts w:ascii="Calibri Light" w:hAnsi="Calibri Light" w:cs="Calibri Light"/>
                <w:sz w:val="24"/>
                <w:szCs w:val="24"/>
                <w:lang w:val="es-CO"/>
              </w:rPr>
            </w:pPr>
            <w:r w:rsidRPr="00BC2099">
              <w:rPr>
                <w:rFonts w:ascii="Calibri Light" w:hAnsi="Calibri Light" w:cs="Calibri Light"/>
                <w:sz w:val="24"/>
                <w:szCs w:val="24"/>
                <w:lang w:val="es-CO"/>
              </w:rPr>
              <w:t xml:space="preserve">Q1a. “Los oficiales del gobierno local” </w:t>
            </w:r>
            <w:proofErr w:type="spellStart"/>
            <w:r w:rsidRPr="00BC2099">
              <w:rPr>
                <w:rFonts w:ascii="Calibri Light" w:hAnsi="Calibri Light" w:cs="Calibri Light"/>
                <w:sz w:val="24"/>
                <w:szCs w:val="24"/>
                <w:lang w:val="es-CO"/>
              </w:rPr>
              <w:t>by</w:t>
            </w:r>
            <w:proofErr w:type="spellEnd"/>
            <w:r w:rsidRPr="00BC2099">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BC2099">
              <w:rPr>
                <w:rFonts w:ascii="Calibri Light" w:hAnsi="Calibri Light" w:cs="Calibri Light"/>
                <w:sz w:val="24"/>
                <w:szCs w:val="24"/>
                <w:lang w:val="es-CO"/>
              </w:rPr>
              <w:t>uncionarios del gobierno local”</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Q1b.</w:t>
            </w:r>
            <w:r w:rsidRPr="005E15F4">
              <w:rPr>
                <w:rFonts w:ascii="Calibri Light" w:hAnsi="Calibri Light" w:cs="Calibri Light"/>
                <w:sz w:val="24"/>
                <w:szCs w:val="24"/>
                <w:lang w:val="es-CO"/>
              </w:rPr>
              <w:t xml:space="preserve"> “Los oficiales del gobierno nacional/federal”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5E15F4">
              <w:rPr>
                <w:rFonts w:ascii="Calibri Light" w:hAnsi="Calibri Light" w:cs="Calibri Light"/>
                <w:sz w:val="24"/>
                <w:szCs w:val="24"/>
                <w:lang w:val="es-CO"/>
              </w:rPr>
              <w:t>uncionarios del gobierno nacional”</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Q2f</w:t>
            </w:r>
            <w:r w:rsidRPr="005E15F4">
              <w:rPr>
                <w:rFonts w:ascii="Calibri Light" w:hAnsi="Calibri Light" w:cs="Calibri Light"/>
                <w:sz w:val="24"/>
                <w:szCs w:val="24"/>
                <w:lang w:val="es-CO"/>
              </w:rPr>
              <w:t>. “</w:t>
            </w:r>
            <w:r>
              <w:rPr>
                <w:rFonts w:ascii="Calibri Light" w:hAnsi="Calibri Light" w:cs="Calibri Light"/>
                <w:sz w:val="24"/>
                <w:szCs w:val="24"/>
                <w:lang w:val="es-CO"/>
              </w:rPr>
              <w:t>Guardia Civil</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Ejército</w:t>
            </w:r>
            <w:r w:rsidRPr="005E15F4">
              <w:rPr>
                <w:rFonts w:ascii="Calibri Light" w:hAnsi="Calibri Light" w:cs="Calibri Light"/>
                <w:sz w:val="24"/>
                <w:szCs w:val="24"/>
                <w:lang w:val="es-CO"/>
              </w:rPr>
              <w:t>”</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Q3b</w:t>
            </w:r>
            <w:r w:rsidRPr="005E15F4">
              <w:rPr>
                <w:rFonts w:ascii="Calibri Light" w:hAnsi="Calibri Light" w:cs="Calibri Light"/>
                <w:sz w:val="24"/>
                <w:szCs w:val="24"/>
                <w:lang w:val="es-CO"/>
              </w:rPr>
              <w:t>. “</w:t>
            </w:r>
            <w:r>
              <w:rPr>
                <w:rFonts w:ascii="Calibri Light" w:hAnsi="Calibri Light" w:cs="Calibri Light"/>
                <w:sz w:val="24"/>
                <w:szCs w:val="24"/>
                <w:lang w:val="es-CO"/>
              </w:rPr>
              <w:t>Gubernamentales</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del sector público</w:t>
            </w:r>
            <w:r w:rsidRPr="005E15F4">
              <w:rPr>
                <w:rFonts w:ascii="Calibri Light" w:hAnsi="Calibri Light" w:cs="Calibri Light"/>
                <w:sz w:val="24"/>
                <w:szCs w:val="24"/>
                <w:lang w:val="es-CO"/>
              </w:rPr>
              <w:t>”</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w:t>
            </w:r>
            <w:r w:rsidRPr="005E15F4">
              <w:rPr>
                <w:rFonts w:ascii="Calibri Light" w:hAnsi="Calibri Light" w:cs="Calibri Light"/>
                <w:sz w:val="24"/>
                <w:szCs w:val="24"/>
                <w:lang w:val="es-CO"/>
              </w:rPr>
              <w:t xml:space="preserve">a. “Miembros del Parlamento/Congreso”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“Congresistas”</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Q5b.</w:t>
            </w:r>
            <w:r w:rsidRPr="005E15F4">
              <w:rPr>
                <w:rFonts w:ascii="Calibri Light" w:hAnsi="Calibri Light" w:cs="Calibri Light"/>
                <w:sz w:val="24"/>
                <w:szCs w:val="24"/>
                <w:lang w:val="es-CO"/>
              </w:rPr>
              <w:t xml:space="preserve"> “Los oficiales del gobierno nacional/federal”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5E15F4">
              <w:rPr>
                <w:rFonts w:ascii="Calibri Light" w:hAnsi="Calibri Light" w:cs="Calibri Light"/>
                <w:sz w:val="24"/>
                <w:szCs w:val="24"/>
                <w:lang w:val="es-CO"/>
              </w:rPr>
              <w:t>uncionarios del gobierno nacional”</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Q5c</w:t>
            </w:r>
            <w:r w:rsidRPr="00BC2099">
              <w:rPr>
                <w:rFonts w:ascii="Calibri Light" w:hAnsi="Calibri Light" w:cs="Calibri Light"/>
                <w:sz w:val="24"/>
                <w:szCs w:val="24"/>
                <w:lang w:val="es-CO"/>
              </w:rPr>
              <w:t xml:space="preserve">. “Los oficiales del gobierno local” </w:t>
            </w:r>
            <w:proofErr w:type="spellStart"/>
            <w:r w:rsidRPr="00BC2099">
              <w:rPr>
                <w:rFonts w:ascii="Calibri Light" w:hAnsi="Calibri Light" w:cs="Calibri Light"/>
                <w:sz w:val="24"/>
                <w:szCs w:val="24"/>
                <w:lang w:val="es-CO"/>
              </w:rPr>
              <w:t>by</w:t>
            </w:r>
            <w:proofErr w:type="spellEnd"/>
            <w:r w:rsidRPr="00BC2099">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BC2099">
              <w:rPr>
                <w:rFonts w:ascii="Calibri Light" w:hAnsi="Calibri Light" w:cs="Calibri Light"/>
                <w:sz w:val="24"/>
                <w:szCs w:val="24"/>
                <w:lang w:val="es-CO"/>
              </w:rPr>
              <w:t>uncionarios del gobierno local”</w:t>
            </w:r>
          </w:p>
          <w:p w:rsidR="001025A4" w:rsidRPr="00966B8D" w:rsidRDefault="001025A4" w:rsidP="001025A4">
            <w:pPr>
              <w:ind w:left="171" w:hanging="171"/>
              <w:rPr>
                <w:rFonts w:ascii="Calibri Light" w:hAnsi="Calibri Light" w:cs="Calibri Light"/>
                <w:sz w:val="24"/>
                <w:szCs w:val="24"/>
                <w:lang w:val="es-CO"/>
              </w:rPr>
            </w:pPr>
            <w:r w:rsidRPr="00FD6889">
              <w:rPr>
                <w:rFonts w:ascii="Calibri Light" w:hAnsi="Calibri Light" w:cs="Calibri Light"/>
                <w:sz w:val="24"/>
                <w:szCs w:val="24"/>
                <w:lang w:val="es-CO"/>
              </w:rPr>
              <w:t>Q6a-Q7a. “ofic</w:t>
            </w:r>
            <w:r w:rsidRPr="00966B8D">
              <w:rPr>
                <w:rFonts w:ascii="Calibri Light" w:hAnsi="Calibri Light" w:cs="Calibri Light"/>
                <w:sz w:val="24"/>
                <w:szCs w:val="24"/>
                <w:lang w:val="es-CO"/>
              </w:rPr>
              <w:t xml:space="preserve">ina del gobierno local” </w:t>
            </w:r>
            <w:proofErr w:type="spellStart"/>
            <w:r w:rsidRPr="00966B8D">
              <w:rPr>
                <w:rFonts w:ascii="Calibri Light" w:hAnsi="Calibri Light" w:cs="Calibri Light"/>
                <w:sz w:val="24"/>
                <w:szCs w:val="24"/>
                <w:lang w:val="es-CO"/>
              </w:rPr>
              <w:t>by</w:t>
            </w:r>
            <w:proofErr w:type="spellEnd"/>
            <w:r w:rsidRPr="00966B8D">
              <w:rPr>
                <w:rFonts w:ascii="Calibri Light" w:hAnsi="Calibri Light" w:cs="Calibri Light"/>
                <w:sz w:val="24"/>
                <w:szCs w:val="24"/>
                <w:lang w:val="es-CO"/>
              </w:rPr>
              <w:t xml:space="preserve"> “alcaldía local”</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Q8</w:t>
            </w:r>
            <w:r w:rsidRPr="005E15F4">
              <w:rPr>
                <w:rFonts w:ascii="Calibri Light" w:hAnsi="Calibri Light" w:cs="Calibri Light"/>
                <w:sz w:val="24"/>
                <w:szCs w:val="24"/>
                <w:lang w:val="es-CO"/>
              </w:rPr>
              <w:t xml:space="preserve">. “municipalidades”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“alcaldías”</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Q10b</w:t>
            </w:r>
            <w:r w:rsidRPr="005E15F4">
              <w:rPr>
                <w:rFonts w:ascii="Calibri Light" w:hAnsi="Calibri Light" w:cs="Calibri Light"/>
                <w:sz w:val="24"/>
                <w:szCs w:val="24"/>
                <w:lang w:val="es-CO"/>
              </w:rPr>
              <w:t>. “</w:t>
            </w:r>
            <w:r>
              <w:rPr>
                <w:rFonts w:ascii="Calibri Light" w:hAnsi="Calibri Light" w:cs="Calibri Light"/>
                <w:sz w:val="24"/>
                <w:szCs w:val="24"/>
                <w:lang w:val="es-CO"/>
              </w:rPr>
              <w:t>del gobierno</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del sector público</w:t>
            </w:r>
            <w:r w:rsidRPr="005E15F4">
              <w:rPr>
                <w:rFonts w:ascii="Calibri Light" w:hAnsi="Calibri Light" w:cs="Calibri Light"/>
                <w:sz w:val="24"/>
                <w:szCs w:val="24"/>
                <w:lang w:val="es-CO"/>
              </w:rPr>
              <w:t>”</w:t>
            </w:r>
          </w:p>
          <w:p w:rsidR="001025A4" w:rsidRPr="00CA1448"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Q10</w:t>
            </w:r>
            <w:r w:rsidRPr="005E15F4">
              <w:rPr>
                <w:rFonts w:ascii="Calibri Light" w:hAnsi="Calibri Light" w:cs="Calibri Light"/>
                <w:sz w:val="24"/>
                <w:szCs w:val="24"/>
                <w:lang w:val="es-CO"/>
              </w:rPr>
              <w:t>c. “altos oficiales del gob</w:t>
            </w:r>
            <w:r w:rsidRPr="00CA1448">
              <w:rPr>
                <w:rFonts w:ascii="Calibri Light" w:hAnsi="Calibri Light" w:cs="Calibri Light"/>
                <w:sz w:val="24"/>
                <w:szCs w:val="24"/>
                <w:lang w:val="es-CO"/>
              </w:rPr>
              <w:t xml:space="preserve">ierno” </w:t>
            </w:r>
            <w:proofErr w:type="spellStart"/>
            <w:r w:rsidRPr="00CA1448">
              <w:rPr>
                <w:rFonts w:ascii="Calibri Light" w:hAnsi="Calibri Light" w:cs="Calibri Light"/>
                <w:sz w:val="24"/>
                <w:szCs w:val="24"/>
                <w:lang w:val="es-CO"/>
              </w:rPr>
              <w:t>by</w:t>
            </w:r>
            <w:proofErr w:type="spellEnd"/>
            <w:r w:rsidRPr="00CA1448">
              <w:rPr>
                <w:rFonts w:ascii="Calibri Light" w:hAnsi="Calibri Light" w:cs="Calibri Light"/>
                <w:sz w:val="24"/>
                <w:szCs w:val="24"/>
                <w:lang w:val="es-CO"/>
              </w:rPr>
              <w:t xml:space="preserve"> “altos funcionarios del gobierno”</w:t>
            </w:r>
          </w:p>
          <w:p w:rsidR="001025A4" w:rsidRPr="00CA1448"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Q11a_11</w:t>
            </w:r>
            <w:r w:rsidRPr="005E15F4">
              <w:rPr>
                <w:rFonts w:ascii="Calibri Light" w:hAnsi="Calibri Light" w:cs="Calibri Light"/>
                <w:sz w:val="24"/>
                <w:szCs w:val="24"/>
                <w:lang w:val="es-CO"/>
              </w:rPr>
              <w:t>. “oficial</w:t>
            </w:r>
            <w:r>
              <w:rPr>
                <w:rFonts w:ascii="Calibri Light" w:hAnsi="Calibri Light" w:cs="Calibri Light"/>
                <w:sz w:val="24"/>
                <w:szCs w:val="24"/>
                <w:lang w:val="es-CO"/>
              </w:rPr>
              <w:t xml:space="preserve"> público</w:t>
            </w:r>
            <w:r w:rsidRPr="00CA1448">
              <w:rPr>
                <w:rFonts w:ascii="Calibri Light" w:hAnsi="Calibri Light" w:cs="Calibri Light"/>
                <w:sz w:val="24"/>
                <w:szCs w:val="24"/>
                <w:lang w:val="es-CO"/>
              </w:rPr>
              <w:t xml:space="preserve">” </w:t>
            </w:r>
            <w:proofErr w:type="spellStart"/>
            <w:r w:rsidRPr="00CA1448">
              <w:rPr>
                <w:rFonts w:ascii="Calibri Light" w:hAnsi="Calibri Light" w:cs="Calibri Light"/>
                <w:sz w:val="24"/>
                <w:szCs w:val="24"/>
                <w:lang w:val="es-CO"/>
              </w:rPr>
              <w:t>by</w:t>
            </w:r>
            <w:proofErr w:type="spellEnd"/>
            <w:r w:rsidRPr="00CA1448">
              <w:rPr>
                <w:rFonts w:ascii="Calibri Light" w:hAnsi="Calibri Light" w:cs="Calibri Light"/>
                <w:sz w:val="24"/>
                <w:szCs w:val="24"/>
                <w:lang w:val="es-CO"/>
              </w:rPr>
              <w:t xml:space="preserve"> “</w:t>
            </w:r>
            <w:r>
              <w:rPr>
                <w:rFonts w:ascii="Calibri Light" w:hAnsi="Calibri Light" w:cs="Calibri Light"/>
                <w:sz w:val="24"/>
                <w:szCs w:val="24"/>
                <w:lang w:val="es-CO"/>
              </w:rPr>
              <w:t>funcionario</w:t>
            </w:r>
            <w:r w:rsidRPr="00CA1448">
              <w:rPr>
                <w:rFonts w:ascii="Calibri Light" w:hAnsi="Calibri Light" w:cs="Calibri Light"/>
                <w:sz w:val="24"/>
                <w:szCs w:val="24"/>
                <w:lang w:val="es-CO"/>
              </w:rPr>
              <w:t xml:space="preserve"> </w:t>
            </w:r>
            <w:r>
              <w:rPr>
                <w:rFonts w:ascii="Calibri Light" w:hAnsi="Calibri Light" w:cs="Calibri Light"/>
                <w:sz w:val="24"/>
                <w:szCs w:val="24"/>
                <w:lang w:val="es-CO"/>
              </w:rPr>
              <w:t>público</w:t>
            </w:r>
            <w:r w:rsidRPr="00CA1448">
              <w:rPr>
                <w:rFonts w:ascii="Calibri Light" w:hAnsi="Calibri Light" w:cs="Calibri Light"/>
                <w:sz w:val="24"/>
                <w:szCs w:val="24"/>
                <w:lang w:val="es-CO"/>
              </w:rPr>
              <w:t>”</w:t>
            </w:r>
          </w:p>
          <w:p w:rsidR="001025A4" w:rsidRPr="007054B3" w:rsidRDefault="001025A4" w:rsidP="001025A4">
            <w:pPr>
              <w:tabs>
                <w:tab w:val="left" w:pos="8085"/>
              </w:tabs>
              <w:ind w:left="171" w:hanging="171"/>
              <w:rPr>
                <w:rFonts w:ascii="Calibri Light" w:hAnsi="Calibri Light" w:cs="Calibri Light"/>
                <w:sz w:val="24"/>
                <w:szCs w:val="24"/>
                <w:lang w:val="es-CO"/>
              </w:rPr>
            </w:pPr>
            <w:r w:rsidRPr="007054B3">
              <w:rPr>
                <w:rFonts w:ascii="Calibri Light" w:hAnsi="Calibri Light" w:cs="Calibri Light"/>
                <w:sz w:val="24"/>
                <w:szCs w:val="24"/>
                <w:lang w:val="es-CO"/>
              </w:rPr>
              <w:t xml:space="preserve">Q11e_6. </w:t>
            </w:r>
            <w:proofErr w:type="spellStart"/>
            <w:r w:rsidRPr="007054B3">
              <w:rPr>
                <w:rFonts w:ascii="Calibri Light" w:hAnsi="Calibri Light" w:cs="Calibri Light"/>
                <w:sz w:val="24"/>
                <w:szCs w:val="24"/>
                <w:lang w:val="es-CO"/>
              </w:rPr>
              <w:t>includes</w:t>
            </w:r>
            <w:proofErr w:type="spellEnd"/>
            <w:r w:rsidRPr="007054B3">
              <w:rPr>
                <w:rFonts w:ascii="Calibri Light" w:hAnsi="Calibri Light" w:cs="Calibri Light"/>
                <w:sz w:val="24"/>
                <w:szCs w:val="24"/>
                <w:lang w:val="es-CO"/>
              </w:rPr>
              <w:t xml:space="preserve"> “juzgados”</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C1</w:t>
            </w:r>
            <w:r w:rsidRPr="005E15F4">
              <w:rPr>
                <w:rFonts w:ascii="Calibri Light" w:hAnsi="Calibri Light" w:cs="Calibri Light"/>
                <w:sz w:val="24"/>
                <w:szCs w:val="24"/>
                <w:lang w:val="es-CO"/>
              </w:rPr>
              <w:t>. “</w:t>
            </w:r>
            <w:r>
              <w:rPr>
                <w:rFonts w:ascii="Calibri Light" w:hAnsi="Calibri Light" w:cs="Calibri Light"/>
                <w:sz w:val="24"/>
                <w:szCs w:val="24"/>
                <w:lang w:val="es-CO"/>
              </w:rPr>
              <w:t>casero</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arrendador</w:t>
            </w:r>
            <w:r w:rsidRPr="005E15F4">
              <w:rPr>
                <w:rFonts w:ascii="Calibri Light" w:hAnsi="Calibri Light" w:cs="Calibri Light"/>
                <w:sz w:val="24"/>
                <w:szCs w:val="24"/>
                <w:lang w:val="es-CO"/>
              </w:rPr>
              <w:t>”</w:t>
            </w:r>
          </w:p>
          <w:p w:rsidR="001025A4" w:rsidRPr="008F2360"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E1</w:t>
            </w:r>
            <w:r w:rsidRPr="005E15F4">
              <w:rPr>
                <w:rFonts w:ascii="Calibri Light" w:hAnsi="Calibri Light" w:cs="Calibri Light"/>
                <w:sz w:val="24"/>
                <w:szCs w:val="24"/>
                <w:lang w:val="es-CO"/>
              </w:rPr>
              <w:t>. “</w:t>
            </w:r>
            <w:r>
              <w:rPr>
                <w:rFonts w:ascii="Calibri Light" w:hAnsi="Calibri Light" w:cs="Calibri Light"/>
                <w:sz w:val="24"/>
                <w:szCs w:val="24"/>
                <w:lang w:val="es-CO"/>
              </w:rPr>
              <w:t>atender</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asistir</w:t>
            </w:r>
            <w:r w:rsidRPr="005E15F4">
              <w:rPr>
                <w:rFonts w:ascii="Calibri Light" w:hAnsi="Calibri Light" w:cs="Calibri Light"/>
                <w:sz w:val="24"/>
                <w:szCs w:val="24"/>
                <w:lang w:val="es-CO"/>
              </w:rPr>
              <w:t>”</w:t>
            </w:r>
          </w:p>
          <w:p w:rsidR="001025A4" w:rsidRPr="008F2360" w:rsidRDefault="001025A4" w:rsidP="001025A4">
            <w:pPr>
              <w:ind w:left="171" w:hanging="171"/>
              <w:rPr>
                <w:rFonts w:ascii="Calibri Light" w:hAnsi="Calibri Light" w:cs="Calibri Light"/>
                <w:sz w:val="24"/>
                <w:szCs w:val="24"/>
                <w:lang w:val="es-CO"/>
              </w:rPr>
            </w:pPr>
            <w:r w:rsidRPr="008F2360">
              <w:rPr>
                <w:rFonts w:ascii="Calibri Light" w:hAnsi="Calibri Light" w:cs="Calibri Light"/>
                <w:sz w:val="24"/>
                <w:szCs w:val="24"/>
                <w:lang w:val="es-CO"/>
              </w:rPr>
              <w:t xml:space="preserve">J2. “Cédula” </w:t>
            </w:r>
            <w:proofErr w:type="spellStart"/>
            <w:r w:rsidRPr="008F2360">
              <w:rPr>
                <w:rFonts w:ascii="Calibri Light" w:hAnsi="Calibri Light" w:cs="Calibri Light"/>
                <w:sz w:val="24"/>
                <w:szCs w:val="24"/>
                <w:lang w:val="es-CO"/>
              </w:rPr>
              <w:t>by</w:t>
            </w:r>
            <w:proofErr w:type="spellEnd"/>
            <w:r w:rsidRPr="008F2360">
              <w:rPr>
                <w:rFonts w:ascii="Calibri Light" w:hAnsi="Calibri Light" w:cs="Calibri Light"/>
                <w:sz w:val="24"/>
                <w:szCs w:val="24"/>
                <w:lang w:val="es-CO"/>
              </w:rPr>
              <w:t xml:space="preserve"> “¿cédula de ciudadanía?”, and “licencia de manejo” </w:t>
            </w:r>
            <w:proofErr w:type="spellStart"/>
            <w:r w:rsidRPr="008F2360">
              <w:rPr>
                <w:rFonts w:ascii="Calibri Light" w:hAnsi="Calibri Light" w:cs="Calibri Light"/>
                <w:sz w:val="24"/>
                <w:szCs w:val="24"/>
                <w:lang w:val="es-CO"/>
              </w:rPr>
              <w:t>by</w:t>
            </w:r>
            <w:proofErr w:type="spellEnd"/>
            <w:r w:rsidRPr="008F2360">
              <w:rPr>
                <w:rFonts w:ascii="Calibri Light" w:hAnsi="Calibri Light" w:cs="Calibri Light"/>
                <w:sz w:val="24"/>
                <w:szCs w:val="24"/>
                <w:lang w:val="es-CO"/>
              </w:rPr>
              <w:t xml:space="preserve"> “licencia de conducción”</w:t>
            </w:r>
          </w:p>
          <w:p w:rsidR="001025A4" w:rsidRDefault="001025A4" w:rsidP="001025A4">
            <w:pPr>
              <w:tabs>
                <w:tab w:val="left" w:pos="8085"/>
              </w:tabs>
              <w:ind w:left="171" w:hanging="171"/>
              <w:rPr>
                <w:rFonts w:ascii="Calibri Light" w:hAnsi="Calibri Light" w:cs="Calibri Light"/>
                <w:sz w:val="24"/>
                <w:szCs w:val="24"/>
              </w:rPr>
            </w:pPr>
            <w:r>
              <w:rPr>
                <w:rFonts w:ascii="Calibri Light" w:hAnsi="Calibri Light" w:cs="Calibri Light"/>
                <w:sz w:val="24"/>
                <w:szCs w:val="24"/>
              </w:rPr>
              <w:t>K2</w:t>
            </w:r>
            <w:r w:rsidRPr="009951FB">
              <w:rPr>
                <w:rFonts w:ascii="Calibri Light" w:hAnsi="Calibri Light" w:cs="Calibri Light"/>
                <w:sz w:val="24"/>
                <w:szCs w:val="24"/>
              </w:rPr>
              <w:t>. includes “</w:t>
            </w:r>
            <w:proofErr w:type="spellStart"/>
            <w:r>
              <w:rPr>
                <w:rFonts w:ascii="Calibri Light" w:hAnsi="Calibri Light" w:cs="Calibri Light"/>
                <w:sz w:val="24"/>
                <w:szCs w:val="24"/>
              </w:rPr>
              <w:t>gota</w:t>
            </w:r>
            <w:proofErr w:type="spellEnd"/>
            <w:r>
              <w:rPr>
                <w:rFonts w:ascii="Calibri Light" w:hAnsi="Calibri Light" w:cs="Calibri Light"/>
                <w:sz w:val="24"/>
                <w:szCs w:val="24"/>
              </w:rPr>
              <w:t xml:space="preserve"> a </w:t>
            </w:r>
            <w:proofErr w:type="spellStart"/>
            <w:r>
              <w:rPr>
                <w:rFonts w:ascii="Calibri Light" w:hAnsi="Calibri Light" w:cs="Calibri Light"/>
                <w:sz w:val="24"/>
                <w:szCs w:val="24"/>
              </w:rPr>
              <w:t>gota</w:t>
            </w:r>
            <w:proofErr w:type="spellEnd"/>
            <w:r w:rsidRPr="009951FB">
              <w:rPr>
                <w:rFonts w:ascii="Calibri Light" w:hAnsi="Calibri Light" w:cs="Calibri Light"/>
                <w:sz w:val="24"/>
                <w:szCs w:val="24"/>
              </w:rPr>
              <w:t>”</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Q23</w:t>
            </w:r>
            <w:r w:rsidRPr="00FD6889">
              <w:rPr>
                <w:rFonts w:ascii="Calibri Light" w:hAnsi="Calibri Light" w:cs="Calibri Light"/>
                <w:sz w:val="24"/>
                <w:szCs w:val="24"/>
                <w:lang w:val="es-CO"/>
              </w:rPr>
              <w:t xml:space="preserve"> “tribunales”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only</w:t>
            </w:r>
            <w:proofErr w:type="spellEnd"/>
            <w:r w:rsidRPr="00FD6889">
              <w:rPr>
                <w:rFonts w:ascii="Calibri Light" w:hAnsi="Calibri Light" w:cs="Calibri Light"/>
                <w:sz w:val="24"/>
                <w:szCs w:val="24"/>
                <w:lang w:val="es-CO"/>
              </w:rPr>
              <w:t xml:space="preserve"> “juzgados”</w:t>
            </w:r>
          </w:p>
          <w:p w:rsidR="001025A4" w:rsidRPr="00FD6889"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Q20</w:t>
            </w:r>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option</w:t>
            </w:r>
            <w:proofErr w:type="spellEnd"/>
            <w:r w:rsidRPr="00FD6889">
              <w:rPr>
                <w:rFonts w:ascii="Calibri Light" w:hAnsi="Calibri Light" w:cs="Calibri Light"/>
                <w:sz w:val="24"/>
                <w:szCs w:val="24"/>
                <w:lang w:val="es-CO"/>
              </w:rPr>
              <w:t xml:space="preserve"> 3 “asistencia legal”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“ayuda legal”</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Q20</w:t>
            </w:r>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option</w:t>
            </w:r>
            <w:proofErr w:type="spellEnd"/>
            <w:r w:rsidRPr="00FD6889">
              <w:rPr>
                <w:rFonts w:ascii="Calibri Light" w:hAnsi="Calibri Light" w:cs="Calibri Light"/>
                <w:sz w:val="24"/>
                <w:szCs w:val="24"/>
                <w:lang w:val="es-CO"/>
              </w:rPr>
              <w:t xml:space="preserve"> 4 “A un tribunal”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“A un juzgado”</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 xml:space="preserve">Q27A/Q28A “un tribunal” </w:t>
            </w:r>
            <w:proofErr w:type="spellStart"/>
            <w:r>
              <w:rPr>
                <w:rFonts w:ascii="Calibri Light" w:hAnsi="Calibri Light" w:cs="Calibri Light"/>
                <w:sz w:val="24"/>
                <w:szCs w:val="24"/>
                <w:lang w:val="es-CO"/>
              </w:rPr>
              <w:t>by</w:t>
            </w:r>
            <w:proofErr w:type="spellEnd"/>
            <w:r>
              <w:rPr>
                <w:rFonts w:ascii="Calibri Light" w:hAnsi="Calibri Light" w:cs="Calibri Light"/>
                <w:sz w:val="24"/>
                <w:szCs w:val="24"/>
                <w:lang w:val="es-CO"/>
              </w:rPr>
              <w:t xml:space="preserve"> “</w:t>
            </w:r>
            <w:r w:rsidRPr="001303E5">
              <w:rPr>
                <w:rFonts w:ascii="Calibri Light" w:hAnsi="Calibri Light" w:cs="Calibri Light"/>
                <w:sz w:val="24"/>
                <w:szCs w:val="24"/>
                <w:lang w:val="es-CO"/>
              </w:rPr>
              <w:t>un juzgado”</w:t>
            </w:r>
          </w:p>
          <w:p w:rsidR="001025A4" w:rsidRPr="001303E5"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 xml:space="preserve">Q27B/Q28B </w:t>
            </w:r>
            <w:r w:rsidRPr="001303E5">
              <w:rPr>
                <w:rFonts w:ascii="Calibri Light" w:hAnsi="Calibri Light" w:cs="Calibri Light"/>
                <w:sz w:val="24"/>
                <w:szCs w:val="24"/>
                <w:lang w:val="es-CO"/>
              </w:rPr>
              <w:t xml:space="preserve">“agencia investigadora” </w:t>
            </w:r>
            <w:proofErr w:type="spellStart"/>
            <w:r w:rsidRPr="001303E5">
              <w:rPr>
                <w:rFonts w:ascii="Calibri Light" w:hAnsi="Calibri Light" w:cs="Calibri Light"/>
                <w:sz w:val="24"/>
                <w:szCs w:val="24"/>
                <w:lang w:val="es-CO"/>
              </w:rPr>
              <w:t>by</w:t>
            </w:r>
            <w:proofErr w:type="spellEnd"/>
            <w:r w:rsidRPr="001303E5">
              <w:rPr>
                <w:rFonts w:ascii="Calibri Light" w:hAnsi="Calibri Light" w:cs="Calibri Light"/>
                <w:sz w:val="24"/>
                <w:szCs w:val="24"/>
                <w:lang w:val="es-CO"/>
              </w:rPr>
              <w:t xml:space="preserve"> “autoridad judicial”</w:t>
            </w:r>
          </w:p>
          <w:p w:rsidR="001025A4" w:rsidRPr="00FB11FE"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Q38</w:t>
            </w:r>
            <w:r w:rsidRPr="00FB11FE">
              <w:rPr>
                <w:rFonts w:ascii="Calibri Light" w:hAnsi="Calibri Light" w:cs="Calibri Light"/>
                <w:sz w:val="24"/>
                <w:szCs w:val="24"/>
                <w:lang w:val="es-CO"/>
              </w:rPr>
              <w:t xml:space="preserve">_G2 “alto oficial”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“alto funcionario”</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Q40a_G2 “</w:t>
            </w:r>
            <w:r w:rsidRPr="00FB11FE">
              <w:rPr>
                <w:rFonts w:ascii="Calibri Light" w:hAnsi="Calibri Light" w:cs="Calibri Light"/>
                <w:sz w:val="24"/>
                <w:szCs w:val="24"/>
                <w:lang w:val="es-CO"/>
              </w:rPr>
              <w:t xml:space="preserve">oficial”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“funcionario”</w:t>
            </w:r>
          </w:p>
          <w:p w:rsidR="001025A4" w:rsidRPr="00FB11FE"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Q40b_G2 “</w:t>
            </w:r>
            <w:r w:rsidRPr="00FB11FE">
              <w:rPr>
                <w:rFonts w:ascii="Calibri Light" w:hAnsi="Calibri Light" w:cs="Calibri Light"/>
                <w:sz w:val="24"/>
                <w:szCs w:val="24"/>
                <w:lang w:val="es-CO"/>
              </w:rPr>
              <w:t xml:space="preserve">vecindario (comunidad/colonia)”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w:t>
            </w:r>
            <w:r>
              <w:rPr>
                <w:rFonts w:ascii="Calibri Light" w:hAnsi="Calibri Light" w:cs="Calibri Light"/>
                <w:sz w:val="24"/>
                <w:szCs w:val="24"/>
                <w:lang w:val="es-CO"/>
              </w:rPr>
              <w:t>barrio</w:t>
            </w:r>
            <w:r w:rsidRPr="00FB11FE">
              <w:rPr>
                <w:rFonts w:ascii="Calibri Light" w:hAnsi="Calibri Light" w:cs="Calibri Light"/>
                <w:sz w:val="24"/>
                <w:szCs w:val="24"/>
                <w:lang w:val="es-CO"/>
              </w:rPr>
              <w:t xml:space="preserve"> (</w:t>
            </w:r>
            <w:r>
              <w:rPr>
                <w:rFonts w:ascii="Calibri Light" w:hAnsi="Calibri Light" w:cs="Calibri Light"/>
                <w:sz w:val="24"/>
                <w:szCs w:val="24"/>
                <w:lang w:val="es-CO"/>
              </w:rPr>
              <w:t>localidad</w:t>
            </w:r>
            <w:r w:rsidRPr="00FB11FE">
              <w:rPr>
                <w:rFonts w:ascii="Calibri Light" w:hAnsi="Calibri Light" w:cs="Calibri Light"/>
                <w:sz w:val="24"/>
                <w:szCs w:val="24"/>
                <w:lang w:val="es-CO"/>
              </w:rPr>
              <w:t>/</w:t>
            </w:r>
            <w:r>
              <w:rPr>
                <w:rFonts w:ascii="Calibri Light" w:hAnsi="Calibri Light" w:cs="Calibri Light"/>
                <w:sz w:val="24"/>
                <w:szCs w:val="24"/>
                <w:lang w:val="es-CO"/>
              </w:rPr>
              <w:t>comuna</w:t>
            </w:r>
            <w:r w:rsidRPr="00FB11FE">
              <w:rPr>
                <w:rFonts w:ascii="Calibri Light" w:hAnsi="Calibri Light" w:cs="Calibri Light"/>
                <w:sz w:val="24"/>
                <w:szCs w:val="24"/>
                <w:lang w:val="es-CO"/>
              </w:rPr>
              <w:t>)”</w:t>
            </w:r>
            <w:r>
              <w:rPr>
                <w:rFonts w:ascii="Calibri Light" w:hAnsi="Calibri Light" w:cs="Calibri Light"/>
                <w:sz w:val="24"/>
                <w:szCs w:val="24"/>
                <w:lang w:val="es-CO"/>
              </w:rPr>
              <w:t xml:space="preserve"> </w:t>
            </w:r>
          </w:p>
          <w:p w:rsidR="001025A4" w:rsidRPr="004E4291"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Q41</w:t>
            </w:r>
            <w:r w:rsidRPr="004E4291">
              <w:rPr>
                <w:rFonts w:ascii="Calibri Light" w:hAnsi="Calibri Light" w:cs="Calibri Light"/>
                <w:sz w:val="24"/>
                <w:szCs w:val="24"/>
                <w:lang w:val="es-CO"/>
              </w:rPr>
              <w:t xml:space="preserve">c_G1/ </w:t>
            </w:r>
            <w:r>
              <w:rPr>
                <w:rFonts w:ascii="Calibri Light" w:hAnsi="Calibri Light" w:cs="Calibri Light"/>
                <w:sz w:val="24"/>
                <w:szCs w:val="24"/>
                <w:lang w:val="es-CO"/>
              </w:rPr>
              <w:t>Q41</w:t>
            </w:r>
            <w:r w:rsidRPr="004E4291">
              <w:rPr>
                <w:rFonts w:ascii="Calibri Light" w:hAnsi="Calibri Light" w:cs="Calibri Light"/>
                <w:sz w:val="24"/>
                <w:szCs w:val="24"/>
                <w:lang w:val="es-CO"/>
              </w:rPr>
              <w:t>d_G1</w:t>
            </w:r>
            <w:r>
              <w:rPr>
                <w:rFonts w:ascii="Calibri Light" w:hAnsi="Calibri Light" w:cs="Calibri Light"/>
                <w:sz w:val="24"/>
                <w:szCs w:val="24"/>
                <w:lang w:val="es-CO"/>
              </w:rPr>
              <w:t xml:space="preserve">/ Q41e_G2 </w:t>
            </w:r>
            <w:r w:rsidRPr="004E4291">
              <w:rPr>
                <w:rFonts w:ascii="Calibri Light" w:hAnsi="Calibri Light" w:cs="Calibri Light"/>
                <w:sz w:val="24"/>
                <w:szCs w:val="24"/>
                <w:lang w:val="es-CO"/>
              </w:rPr>
              <w:t xml:space="preserve"> “oficiales del gobierno” </w:t>
            </w:r>
            <w:proofErr w:type="spellStart"/>
            <w:r w:rsidRPr="004E4291">
              <w:rPr>
                <w:rFonts w:ascii="Calibri Light" w:hAnsi="Calibri Light" w:cs="Calibri Light"/>
                <w:sz w:val="24"/>
                <w:szCs w:val="24"/>
                <w:lang w:val="es-CO"/>
              </w:rPr>
              <w:t>by</w:t>
            </w:r>
            <w:proofErr w:type="spellEnd"/>
            <w:r w:rsidRPr="004E4291">
              <w:rPr>
                <w:rFonts w:ascii="Calibri Light" w:hAnsi="Calibri Light" w:cs="Calibri Light"/>
                <w:sz w:val="24"/>
                <w:szCs w:val="24"/>
                <w:lang w:val="es-CO"/>
              </w:rPr>
              <w:t xml:space="preserve"> “funcionarios del gobierno”</w:t>
            </w:r>
          </w:p>
          <w:p w:rsidR="001025A4" w:rsidRPr="007E458B" w:rsidRDefault="001025A4" w:rsidP="001025A4">
            <w:pPr>
              <w:tabs>
                <w:tab w:val="left" w:pos="8085"/>
              </w:tabs>
              <w:ind w:left="171" w:hanging="171"/>
              <w:rPr>
                <w:rFonts w:ascii="Calibri Light" w:hAnsi="Calibri Light" w:cs="Calibri Light"/>
                <w:sz w:val="24"/>
                <w:szCs w:val="24"/>
                <w:lang w:val="es-CO"/>
              </w:rPr>
            </w:pPr>
            <w:r w:rsidRPr="007E458B">
              <w:rPr>
                <w:rFonts w:ascii="Calibri Light" w:hAnsi="Calibri Light" w:cs="Calibri Light"/>
                <w:sz w:val="24"/>
                <w:szCs w:val="24"/>
                <w:lang w:val="es-CO"/>
              </w:rPr>
              <w:t>Q46_G1/ Q47_G1</w:t>
            </w:r>
            <w:r>
              <w:rPr>
                <w:rFonts w:ascii="Calibri Light" w:hAnsi="Calibri Light" w:cs="Calibri Light"/>
                <w:sz w:val="24"/>
                <w:szCs w:val="24"/>
                <w:lang w:val="es-CO"/>
              </w:rPr>
              <w:t xml:space="preserve">/ </w:t>
            </w:r>
            <w:r w:rsidRPr="007E458B">
              <w:rPr>
                <w:rFonts w:ascii="Calibri Light" w:hAnsi="Calibri Light" w:cs="Calibri Light"/>
                <w:sz w:val="24"/>
                <w:szCs w:val="24"/>
                <w:lang w:val="es-CO"/>
              </w:rPr>
              <w:t>Q46_G</w:t>
            </w:r>
            <w:r>
              <w:rPr>
                <w:rFonts w:ascii="Calibri Light" w:hAnsi="Calibri Light" w:cs="Calibri Light"/>
                <w:sz w:val="24"/>
                <w:szCs w:val="24"/>
                <w:lang w:val="es-CO"/>
              </w:rPr>
              <w:t>2/ Q47_G2</w:t>
            </w:r>
            <w:r w:rsidRPr="007E458B">
              <w:rPr>
                <w:rFonts w:ascii="Calibri Light" w:hAnsi="Calibri Light" w:cs="Calibri Light"/>
                <w:sz w:val="24"/>
                <w:szCs w:val="24"/>
                <w:lang w:val="es-CO"/>
              </w:rPr>
              <w:t xml:space="preserve"> “Presidente/primer ministro”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only</w:t>
            </w:r>
            <w:proofErr w:type="spellEnd"/>
            <w:r w:rsidRPr="007E458B">
              <w:rPr>
                <w:rFonts w:ascii="Calibri Light" w:hAnsi="Calibri Light" w:cs="Calibri Light"/>
                <w:sz w:val="24"/>
                <w:szCs w:val="24"/>
                <w:lang w:val="es-CO"/>
              </w:rPr>
              <w:t xml:space="preserve"> “Presidente”</w:t>
            </w:r>
          </w:p>
          <w:p w:rsidR="001025A4" w:rsidRDefault="001025A4" w:rsidP="001025A4">
            <w:pPr>
              <w:tabs>
                <w:tab w:val="left" w:pos="8085"/>
              </w:tabs>
              <w:ind w:left="0"/>
              <w:rPr>
                <w:rFonts w:ascii="Calibri Light" w:hAnsi="Calibri Light" w:cs="Calibri Light"/>
                <w:sz w:val="24"/>
                <w:szCs w:val="24"/>
                <w:lang w:val="es-CO"/>
              </w:rPr>
            </w:pPr>
            <w:r w:rsidRPr="007E458B">
              <w:rPr>
                <w:rFonts w:ascii="Calibri Light" w:hAnsi="Calibri Light" w:cs="Calibri Light"/>
                <w:sz w:val="24"/>
                <w:szCs w:val="24"/>
                <w:lang w:val="es-CO"/>
              </w:rPr>
              <w:t>Q_204</w:t>
            </w:r>
            <w:r>
              <w:rPr>
                <w:rFonts w:ascii="Calibri Light" w:hAnsi="Calibri Light" w:cs="Calibri Light"/>
                <w:sz w:val="24"/>
                <w:szCs w:val="24"/>
                <w:lang w:val="es-CO"/>
              </w:rPr>
              <w:t>/ Q_245</w:t>
            </w:r>
            <w:r w:rsidRPr="007E458B">
              <w:rPr>
                <w:rFonts w:ascii="Calibri Light" w:hAnsi="Calibri Light" w:cs="Calibri Light"/>
                <w:sz w:val="24"/>
                <w:szCs w:val="24"/>
                <w:lang w:val="es-CO"/>
              </w:rPr>
              <w:t xml:space="preserve"> “Presidente/primer ministro”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only</w:t>
            </w:r>
            <w:proofErr w:type="spellEnd"/>
            <w:r w:rsidRPr="007E458B">
              <w:rPr>
                <w:rFonts w:ascii="Calibri Light" w:hAnsi="Calibri Light" w:cs="Calibri Light"/>
                <w:sz w:val="24"/>
                <w:szCs w:val="24"/>
                <w:lang w:val="es-CO"/>
              </w:rPr>
              <w:t xml:space="preserve"> “Presidente” and </w:t>
            </w:r>
            <w:r>
              <w:rPr>
                <w:rFonts w:ascii="Calibri Light" w:hAnsi="Calibri Light" w:cs="Calibri Light"/>
                <w:sz w:val="24"/>
                <w:szCs w:val="24"/>
                <w:lang w:val="es-CO"/>
              </w:rPr>
              <w:t xml:space="preserve">“miembros del gabinete” </w:t>
            </w:r>
            <w:proofErr w:type="spellStart"/>
            <w:r>
              <w:rPr>
                <w:rFonts w:ascii="Calibri Light" w:hAnsi="Calibri Light" w:cs="Calibri Light"/>
                <w:sz w:val="24"/>
                <w:szCs w:val="24"/>
                <w:lang w:val="es-CO"/>
              </w:rPr>
              <w:t>by</w:t>
            </w:r>
            <w:proofErr w:type="spellEnd"/>
            <w:r>
              <w:rPr>
                <w:rFonts w:ascii="Calibri Light" w:hAnsi="Calibri Light" w:cs="Calibri Light"/>
                <w:sz w:val="24"/>
                <w:szCs w:val="24"/>
                <w:lang w:val="es-CO"/>
              </w:rPr>
              <w:t xml:space="preserve"> </w:t>
            </w:r>
            <w:proofErr w:type="spellStart"/>
            <w:r>
              <w:rPr>
                <w:rFonts w:ascii="Calibri Light" w:hAnsi="Calibri Light" w:cs="Calibri Light"/>
                <w:sz w:val="24"/>
                <w:szCs w:val="24"/>
                <w:lang w:val="es-CO"/>
              </w:rPr>
              <w:t>only</w:t>
            </w:r>
            <w:proofErr w:type="spellEnd"/>
            <w:r>
              <w:rPr>
                <w:rFonts w:ascii="Calibri Light" w:hAnsi="Calibri Light" w:cs="Calibri Light"/>
                <w:sz w:val="24"/>
                <w:szCs w:val="24"/>
                <w:lang w:val="es-CO"/>
              </w:rPr>
              <w:t xml:space="preserve"> </w:t>
            </w:r>
            <w:r w:rsidRPr="007E458B">
              <w:rPr>
                <w:rFonts w:ascii="Calibri Light" w:hAnsi="Calibri Light" w:cs="Calibri Light"/>
                <w:sz w:val="24"/>
                <w:szCs w:val="24"/>
                <w:lang w:val="es-CO"/>
              </w:rPr>
              <w:t>“</w:t>
            </w:r>
            <w:r>
              <w:rPr>
                <w:rFonts w:ascii="Calibri Light" w:hAnsi="Calibri Light" w:cs="Calibri Light"/>
                <w:sz w:val="24"/>
                <w:szCs w:val="24"/>
                <w:lang w:val="es-CO"/>
              </w:rPr>
              <w:t>ministros”</w:t>
            </w:r>
          </w:p>
          <w:p w:rsidR="001025A4" w:rsidRDefault="001025A4" w:rsidP="001025A4">
            <w:pPr>
              <w:tabs>
                <w:tab w:val="left" w:pos="8085"/>
              </w:tabs>
              <w:ind w:left="171" w:hanging="171"/>
              <w:rPr>
                <w:rFonts w:ascii="Calibri Light" w:hAnsi="Calibri Light" w:cs="Calibri Light"/>
                <w:sz w:val="24"/>
                <w:szCs w:val="24"/>
                <w:lang w:val="es-CO"/>
              </w:rPr>
            </w:pPr>
            <w:proofErr w:type="spellStart"/>
            <w:r>
              <w:rPr>
                <w:rFonts w:ascii="Calibri Light" w:hAnsi="Calibri Light" w:cs="Calibri Light"/>
                <w:sz w:val="24"/>
                <w:szCs w:val="24"/>
                <w:lang w:val="es-CO"/>
              </w:rPr>
              <w:t>Work</w:t>
            </w:r>
            <w:proofErr w:type="spellEnd"/>
            <w:r>
              <w:rPr>
                <w:rFonts w:ascii="Calibri Light" w:hAnsi="Calibri Light" w:cs="Calibri Light"/>
                <w:sz w:val="24"/>
                <w:szCs w:val="24"/>
                <w:lang w:val="es-CO"/>
              </w:rPr>
              <w:t xml:space="preserve"> – Trabajador del Gobierno</w:t>
            </w:r>
            <w:r w:rsidRPr="007E458B">
              <w:rPr>
                <w:rFonts w:ascii="Calibri Light" w:hAnsi="Calibri Light" w:cs="Calibri Light"/>
                <w:sz w:val="24"/>
                <w:szCs w:val="24"/>
                <w:lang w:val="es-CO"/>
              </w:rPr>
              <w:t xml:space="preserve"> “</w:t>
            </w:r>
            <w:r>
              <w:rPr>
                <w:rFonts w:ascii="Calibri Light" w:hAnsi="Calibri Light" w:cs="Calibri Light"/>
                <w:sz w:val="24"/>
                <w:szCs w:val="24"/>
                <w:lang w:val="es-CO"/>
              </w:rPr>
              <w:t>federal</w:t>
            </w:r>
            <w:r w:rsidRPr="007E458B">
              <w:rPr>
                <w:rFonts w:ascii="Calibri Light" w:hAnsi="Calibri Light" w:cs="Calibri Light"/>
                <w:sz w:val="24"/>
                <w:szCs w:val="24"/>
                <w:lang w:val="es-CO"/>
              </w:rPr>
              <w:t>/</w:t>
            </w:r>
            <w:r>
              <w:rPr>
                <w:rFonts w:ascii="Calibri Light" w:hAnsi="Calibri Light" w:cs="Calibri Light"/>
                <w:sz w:val="24"/>
                <w:szCs w:val="24"/>
                <w:lang w:val="es-CO"/>
              </w:rPr>
              <w:t>estatal</w:t>
            </w:r>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r>
              <w:rPr>
                <w:rFonts w:ascii="Calibri Light" w:hAnsi="Calibri Light" w:cs="Calibri Light"/>
                <w:sz w:val="24"/>
                <w:szCs w:val="24"/>
                <w:lang w:val="es-CO"/>
              </w:rPr>
              <w:t>nacional/departamental</w:t>
            </w:r>
            <w:r w:rsidRPr="007E458B">
              <w:rPr>
                <w:rFonts w:ascii="Calibri Light" w:hAnsi="Calibri Light" w:cs="Calibri Light"/>
                <w:sz w:val="24"/>
                <w:szCs w:val="24"/>
                <w:lang w:val="es-CO"/>
              </w:rPr>
              <w:t xml:space="preserve">” </w:t>
            </w:r>
          </w:p>
          <w:p w:rsidR="001025A4" w:rsidRPr="00772E8C" w:rsidRDefault="001025A4" w:rsidP="001025A4">
            <w:pPr>
              <w:tabs>
                <w:tab w:val="left" w:pos="8085"/>
              </w:tabs>
              <w:ind w:left="171" w:hanging="171"/>
              <w:rPr>
                <w:rFonts w:ascii="Calibri Light" w:hAnsi="Calibri Light" w:cs="Calibri Light"/>
                <w:sz w:val="24"/>
                <w:szCs w:val="24"/>
              </w:rPr>
            </w:pPr>
            <w:proofErr w:type="spellStart"/>
            <w:r w:rsidRPr="00772E8C">
              <w:rPr>
                <w:rFonts w:ascii="Calibri Light" w:hAnsi="Calibri Light" w:cs="Calibri Light"/>
                <w:sz w:val="24"/>
                <w:szCs w:val="24"/>
              </w:rPr>
              <w:t>Wagreement</w:t>
            </w:r>
            <w:proofErr w:type="spellEnd"/>
            <w:r w:rsidRPr="00772E8C">
              <w:rPr>
                <w:rFonts w:ascii="Calibri Light" w:hAnsi="Calibri Light" w:cs="Calibri Light"/>
                <w:sz w:val="24"/>
                <w:szCs w:val="24"/>
              </w:rPr>
              <w:t xml:space="preserve"> “</w:t>
            </w:r>
            <w:proofErr w:type="spellStart"/>
            <w:r w:rsidRPr="00772E8C">
              <w:rPr>
                <w:rFonts w:ascii="Calibri Light" w:hAnsi="Calibri Light" w:cs="Calibri Light"/>
                <w:sz w:val="24"/>
                <w:szCs w:val="24"/>
              </w:rPr>
              <w:t>Acuerdo</w:t>
            </w:r>
            <w:proofErr w:type="spellEnd"/>
            <w:r w:rsidRPr="00772E8C">
              <w:rPr>
                <w:rFonts w:ascii="Calibri Light" w:hAnsi="Calibri Light" w:cs="Calibri Light"/>
                <w:sz w:val="24"/>
                <w:szCs w:val="24"/>
              </w:rPr>
              <w:t>” by “</w:t>
            </w:r>
            <w:proofErr w:type="spellStart"/>
            <w:r w:rsidRPr="00772E8C">
              <w:rPr>
                <w:rFonts w:ascii="Calibri Light" w:hAnsi="Calibri Light" w:cs="Calibri Light"/>
                <w:sz w:val="24"/>
                <w:szCs w:val="24"/>
              </w:rPr>
              <w:t>contrato</w:t>
            </w:r>
            <w:proofErr w:type="spellEnd"/>
            <w:r w:rsidRPr="00772E8C">
              <w:rPr>
                <w:rFonts w:ascii="Calibri Light" w:hAnsi="Calibri Light" w:cs="Calibri Light"/>
                <w:sz w:val="24"/>
                <w:szCs w:val="24"/>
              </w:rPr>
              <w:t>”</w:t>
            </w:r>
          </w:p>
          <w:p w:rsidR="001025A4" w:rsidRPr="007054B3" w:rsidRDefault="001025A4" w:rsidP="001025A4">
            <w:pPr>
              <w:tabs>
                <w:tab w:val="left" w:pos="8085"/>
              </w:tabs>
              <w:ind w:left="171" w:hanging="171"/>
              <w:rPr>
                <w:rFonts w:ascii="Calibri Light" w:hAnsi="Calibri Light" w:cs="Calibri Light"/>
                <w:sz w:val="24"/>
                <w:szCs w:val="24"/>
              </w:rPr>
            </w:pPr>
            <w:r w:rsidRPr="007054B3">
              <w:rPr>
                <w:rFonts w:ascii="Calibri Light" w:hAnsi="Calibri Light" w:cs="Calibri Light"/>
                <w:sz w:val="24"/>
                <w:szCs w:val="24"/>
              </w:rPr>
              <w:t>A5 “</w:t>
            </w:r>
            <w:proofErr w:type="spellStart"/>
            <w:r w:rsidRPr="007054B3">
              <w:rPr>
                <w:rFonts w:ascii="Calibri Light" w:hAnsi="Calibri Light" w:cs="Calibri Light"/>
                <w:sz w:val="24"/>
                <w:szCs w:val="24"/>
              </w:rPr>
              <w:t>Móvil</w:t>
            </w:r>
            <w:proofErr w:type="spellEnd"/>
            <w:r w:rsidRPr="007054B3">
              <w:rPr>
                <w:rFonts w:ascii="Calibri Light" w:hAnsi="Calibri Light" w:cs="Calibri Light"/>
                <w:sz w:val="24"/>
                <w:szCs w:val="24"/>
              </w:rPr>
              <w:t>” by “</w:t>
            </w:r>
            <w:proofErr w:type="spellStart"/>
            <w:r w:rsidRPr="007054B3">
              <w:rPr>
                <w:rFonts w:ascii="Calibri Light" w:hAnsi="Calibri Light" w:cs="Calibri Light"/>
                <w:sz w:val="24"/>
                <w:szCs w:val="24"/>
              </w:rPr>
              <w:t>celular</w:t>
            </w:r>
            <w:proofErr w:type="spellEnd"/>
            <w:r w:rsidRPr="007054B3">
              <w:rPr>
                <w:rFonts w:ascii="Calibri Light" w:hAnsi="Calibri Light" w:cs="Calibri Light"/>
                <w:sz w:val="24"/>
                <w:szCs w:val="24"/>
              </w:rPr>
              <w:t>”</w:t>
            </w:r>
          </w:p>
          <w:p w:rsidR="001025A4" w:rsidRPr="00772E8C" w:rsidRDefault="001025A4" w:rsidP="001025A4">
            <w:pPr>
              <w:tabs>
                <w:tab w:val="left" w:pos="8085"/>
              </w:tabs>
              <w:ind w:left="171" w:hanging="171"/>
              <w:rPr>
                <w:rFonts w:ascii="Calibri Light" w:hAnsi="Calibri Light" w:cs="Calibri Light"/>
                <w:sz w:val="24"/>
                <w:szCs w:val="24"/>
                <w:lang w:val="es-CO"/>
              </w:rPr>
            </w:pPr>
            <w:r w:rsidRPr="00772E8C">
              <w:rPr>
                <w:rFonts w:ascii="Calibri Light" w:hAnsi="Calibri Light" w:cs="Calibri Light"/>
                <w:sz w:val="24"/>
                <w:szCs w:val="24"/>
                <w:lang w:val="es-CO"/>
              </w:rPr>
              <w:t xml:space="preserve">A6. “¿Una identificación emitida por el gobierno?” </w:t>
            </w:r>
            <w:proofErr w:type="spellStart"/>
            <w:r w:rsidRPr="00772E8C">
              <w:rPr>
                <w:rFonts w:ascii="Calibri Light" w:hAnsi="Calibri Light" w:cs="Calibri Light"/>
                <w:sz w:val="24"/>
                <w:szCs w:val="24"/>
                <w:lang w:val="es-CO"/>
              </w:rPr>
              <w:t>by</w:t>
            </w:r>
            <w:proofErr w:type="spellEnd"/>
            <w:r w:rsidRPr="00772E8C">
              <w:rPr>
                <w:rFonts w:ascii="Calibri Light" w:hAnsi="Calibri Light" w:cs="Calibri Light"/>
                <w:sz w:val="24"/>
                <w:szCs w:val="24"/>
                <w:lang w:val="es-CO"/>
              </w:rPr>
              <w:t xml:space="preserve"> “¿Una cédula de ciudadanía?”</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A7</w:t>
            </w:r>
            <w:r w:rsidRPr="00772E8C">
              <w:rPr>
                <w:rFonts w:ascii="Calibri Light" w:hAnsi="Calibri Light" w:cs="Calibri Light"/>
                <w:sz w:val="24"/>
                <w:szCs w:val="24"/>
                <w:lang w:val="es-CO"/>
              </w:rPr>
              <w:t xml:space="preserve"> “W.C. (Excusado)” </w:t>
            </w:r>
            <w:proofErr w:type="spellStart"/>
            <w:r w:rsidRPr="00772E8C">
              <w:rPr>
                <w:rFonts w:ascii="Calibri Light" w:hAnsi="Calibri Light" w:cs="Calibri Light"/>
                <w:sz w:val="24"/>
                <w:szCs w:val="24"/>
                <w:lang w:val="es-CO"/>
              </w:rPr>
              <w:t>by</w:t>
            </w:r>
            <w:proofErr w:type="spellEnd"/>
            <w:r w:rsidRPr="00772E8C">
              <w:rPr>
                <w:rFonts w:ascii="Calibri Light" w:hAnsi="Calibri Light" w:cs="Calibri Light"/>
                <w:sz w:val="24"/>
                <w:szCs w:val="24"/>
                <w:lang w:val="es-CO"/>
              </w:rPr>
              <w:t xml:space="preserve"> “Sanitario (Inodoro)”</w:t>
            </w:r>
          </w:p>
          <w:p w:rsidR="001025A4" w:rsidRPr="007054B3" w:rsidRDefault="001025A4" w:rsidP="001025A4">
            <w:pPr>
              <w:tabs>
                <w:tab w:val="left" w:pos="8085"/>
              </w:tabs>
              <w:ind w:left="171" w:hanging="171"/>
              <w:rPr>
                <w:rFonts w:ascii="Calibri Light" w:hAnsi="Calibri Light" w:cs="Calibri Light"/>
                <w:sz w:val="24"/>
                <w:szCs w:val="24"/>
              </w:rPr>
            </w:pPr>
            <w:r w:rsidRPr="007054B3">
              <w:rPr>
                <w:rFonts w:ascii="Calibri Light" w:hAnsi="Calibri Light" w:cs="Calibri Light"/>
                <w:sz w:val="24"/>
                <w:szCs w:val="24"/>
              </w:rPr>
              <w:t>Qpi3b “</w:t>
            </w:r>
            <w:proofErr w:type="spellStart"/>
            <w:r w:rsidRPr="007054B3">
              <w:rPr>
                <w:rFonts w:ascii="Calibri Light" w:hAnsi="Calibri Light" w:cs="Calibri Light"/>
                <w:sz w:val="24"/>
                <w:szCs w:val="24"/>
              </w:rPr>
              <w:t>Baches</w:t>
            </w:r>
            <w:proofErr w:type="spellEnd"/>
            <w:r w:rsidRPr="007054B3">
              <w:rPr>
                <w:rFonts w:ascii="Calibri Light" w:hAnsi="Calibri Light" w:cs="Calibri Light"/>
                <w:sz w:val="24"/>
                <w:szCs w:val="24"/>
              </w:rPr>
              <w:t>” by “</w:t>
            </w:r>
            <w:proofErr w:type="spellStart"/>
            <w:r w:rsidRPr="007054B3">
              <w:rPr>
                <w:rFonts w:ascii="Calibri Light" w:hAnsi="Calibri Light" w:cs="Calibri Light"/>
                <w:sz w:val="24"/>
                <w:szCs w:val="24"/>
              </w:rPr>
              <w:t>Huecos</w:t>
            </w:r>
            <w:proofErr w:type="spellEnd"/>
            <w:r w:rsidRPr="007054B3">
              <w:rPr>
                <w:rFonts w:ascii="Calibri Light" w:hAnsi="Calibri Light" w:cs="Calibri Light"/>
                <w:sz w:val="24"/>
                <w:szCs w:val="24"/>
              </w:rPr>
              <w:t>”</w:t>
            </w:r>
          </w:p>
          <w:p w:rsidR="001025A4" w:rsidRPr="00F23A63" w:rsidRDefault="001025A4" w:rsidP="001025A4">
            <w:pPr>
              <w:ind w:left="171" w:hanging="171"/>
              <w:rPr>
                <w:rFonts w:ascii="Calibri Light" w:hAnsi="Calibri Light" w:cs="Calibri Light"/>
                <w:sz w:val="24"/>
                <w:szCs w:val="24"/>
              </w:rPr>
            </w:pPr>
          </w:p>
          <w:p w:rsidR="00201F56" w:rsidRPr="00F23A63" w:rsidRDefault="00201F56" w:rsidP="00F23A63">
            <w:pPr>
              <w:ind w:left="0"/>
              <w:rPr>
                <w:rFonts w:ascii="Calibri Light" w:hAnsi="Calibri Light" w:cs="Calibri Light"/>
                <w:sz w:val="24"/>
                <w:szCs w:val="24"/>
              </w:rPr>
            </w:pPr>
          </w:p>
        </w:tc>
      </w:tr>
    </w:tbl>
    <w:p w:rsidR="00201F56" w:rsidRDefault="00201F56"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Pr="00F23A63" w:rsidRDefault="001025A4"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rsidTr="006C38BC">
        <w:trPr>
          <w:trHeight w:val="85"/>
          <w:jc w:val="center"/>
        </w:trPr>
        <w:tc>
          <w:tcPr>
            <w:tcW w:w="10819" w:type="dxa"/>
          </w:tcPr>
          <w:p w:rsidR="00201F56" w:rsidRDefault="00201F56" w:rsidP="00F23A63">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b/>
                <w:sz w:val="24"/>
                <w:szCs w:val="24"/>
                <w:lang w:val="es-CO"/>
              </w:rPr>
            </w:pPr>
            <w:proofErr w:type="spellStart"/>
            <w:r>
              <w:rPr>
                <w:rFonts w:ascii="Calibri Light" w:hAnsi="Calibri Light" w:cs="Calibri Light"/>
                <w:b/>
                <w:sz w:val="24"/>
                <w:szCs w:val="24"/>
                <w:lang w:val="es-CO"/>
              </w:rPr>
              <w:t>Religio</w:t>
            </w:r>
            <w:r w:rsidRPr="001025A4">
              <w:rPr>
                <w:rFonts w:ascii="Calibri Light" w:hAnsi="Calibri Light" w:cs="Calibri Light"/>
                <w:b/>
                <w:sz w:val="24"/>
                <w:szCs w:val="24"/>
                <w:lang w:val="es-CO"/>
              </w:rPr>
              <w:t>n</w:t>
            </w:r>
            <w:proofErr w:type="spellEnd"/>
            <w:r w:rsidRPr="001025A4">
              <w:rPr>
                <w:rFonts w:ascii="Calibri Light" w:hAnsi="Calibri Light" w:cs="Calibri Light"/>
                <w:b/>
                <w:sz w:val="24"/>
                <w:szCs w:val="24"/>
                <w:lang w:val="es-CO"/>
              </w:rPr>
              <w:t xml:space="preserve"> – </w:t>
            </w:r>
            <w:proofErr w:type="spellStart"/>
            <w:r w:rsidRPr="001025A4">
              <w:rPr>
                <w:rFonts w:ascii="Calibri Light" w:hAnsi="Calibri Light" w:cs="Calibri Light"/>
                <w:b/>
                <w:sz w:val="24"/>
                <w:szCs w:val="24"/>
                <w:lang w:val="es-CO"/>
              </w:rPr>
              <w:t>Options</w:t>
            </w:r>
            <w:proofErr w:type="spellEnd"/>
            <w:r w:rsidRPr="001025A4">
              <w:rPr>
                <w:rFonts w:ascii="Calibri Light" w:hAnsi="Calibri Light" w:cs="Calibri Light"/>
                <w:b/>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 Católico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2. Cristiano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3. Evangélico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4. Ateo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Agnóstico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6. Otra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Ethnic</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groups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 Indígena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2. ROM</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3. Raizal</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4. </w:t>
            </w:r>
            <w:proofErr w:type="spellStart"/>
            <w:r w:rsidRPr="001025A4">
              <w:rPr>
                <w:rFonts w:ascii="Calibri Light" w:hAnsi="Calibri Light" w:cs="Calibri Light"/>
                <w:sz w:val="24"/>
                <w:szCs w:val="24"/>
                <w:lang w:val="es-CO"/>
              </w:rPr>
              <w:t>Palenquero</w:t>
            </w:r>
            <w:proofErr w:type="spellEnd"/>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Afrocolombiano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6. Ninguna de las anteriores</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Political</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Parties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1. Partido Liberal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2. Partido de la U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3. Partido Alianza Verde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4. Partido Cambio Radical</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Partido Centro Democrático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6. Partido Conservador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7. Partido Pacto Histórico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8. Partido ASI</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 Partido Polo Democrático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10. Partido Mira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11. Partido Opción Ciudadana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12 Partido Nuevo Liberalismo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13. Otro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Default="001025A4" w:rsidP="001025A4">
            <w:pPr>
              <w:ind w:left="0"/>
              <w:rPr>
                <w:rFonts w:ascii="Calibri Light" w:hAnsi="Calibri Light" w:cs="Calibri Light"/>
                <w:sz w:val="24"/>
                <w:szCs w:val="24"/>
                <w:lang w:val="es-CO"/>
              </w:rPr>
            </w:pPr>
          </w:p>
          <w:p w:rsidR="001025A4" w:rsidRDefault="001025A4" w:rsidP="001025A4">
            <w:pPr>
              <w:ind w:left="0"/>
              <w:rPr>
                <w:rFonts w:ascii="Calibri Light" w:hAnsi="Calibri Light" w:cs="Calibri Light"/>
                <w:sz w:val="24"/>
                <w:szCs w:val="24"/>
                <w:lang w:val="es-CO"/>
              </w:rPr>
            </w:pPr>
          </w:p>
          <w:p w:rsid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Regions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 xml:space="preserve">1. Región Central </w:t>
            </w: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 xml:space="preserve">2. Región Occidental </w:t>
            </w: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3. Región Caribe</w:t>
            </w:r>
          </w:p>
          <w:p w:rsidR="001025A4" w:rsidRPr="00A5598A"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b/>
                <w:sz w:val="24"/>
                <w:szCs w:val="24"/>
              </w:rPr>
              <w:t>Levels of education</w:t>
            </w:r>
            <w:r w:rsidRPr="001025A4">
              <w:rPr>
                <w:rFonts w:ascii="Calibri Light" w:hAnsi="Calibri Light" w:cs="Calibri Light"/>
                <w:sz w:val="24"/>
                <w:szCs w:val="24"/>
              </w:rPr>
              <w:t xml:space="preserve">  – Options: </w:t>
            </w:r>
          </w:p>
          <w:p w:rsidR="001025A4" w:rsidRPr="001025A4" w:rsidRDefault="001025A4" w:rsidP="001025A4">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1. </w:t>
            </w:r>
            <w:proofErr w:type="spellStart"/>
            <w:r w:rsidRPr="001025A4">
              <w:rPr>
                <w:rFonts w:ascii="Calibri Light" w:hAnsi="Calibri Light" w:cs="Calibri Light"/>
                <w:sz w:val="24"/>
                <w:szCs w:val="24"/>
              </w:rPr>
              <w:t>Ninguno</w:t>
            </w:r>
            <w:proofErr w:type="spellEnd"/>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2. </w:t>
            </w:r>
            <w:proofErr w:type="spellStart"/>
            <w:r w:rsidRPr="001025A4">
              <w:rPr>
                <w:rFonts w:ascii="Calibri Light" w:hAnsi="Calibri Light" w:cs="Calibri Light"/>
                <w:sz w:val="24"/>
                <w:szCs w:val="24"/>
              </w:rPr>
              <w:t>Primaria</w:t>
            </w:r>
            <w:proofErr w:type="spellEnd"/>
            <w:r w:rsidRPr="001025A4">
              <w:rPr>
                <w:rFonts w:ascii="Calibri Light" w:hAnsi="Calibri Light" w:cs="Calibri Light"/>
                <w:sz w:val="24"/>
                <w:szCs w:val="24"/>
              </w:rPr>
              <w:t xml:space="preserve"> (Five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3. </w:t>
            </w:r>
            <w:proofErr w:type="spellStart"/>
            <w:r w:rsidRPr="001025A4">
              <w:rPr>
                <w:rFonts w:ascii="Calibri Light" w:hAnsi="Calibri Light" w:cs="Calibri Light"/>
                <w:sz w:val="24"/>
                <w:szCs w:val="24"/>
              </w:rPr>
              <w:t>Secundaria</w:t>
            </w:r>
            <w:proofErr w:type="spellEnd"/>
            <w:r w:rsidRPr="001025A4">
              <w:rPr>
                <w:rFonts w:ascii="Calibri Light" w:hAnsi="Calibri Light" w:cs="Calibri Light"/>
                <w:sz w:val="24"/>
                <w:szCs w:val="24"/>
              </w:rPr>
              <w:t xml:space="preserve"> (Four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4. </w:t>
            </w:r>
            <w:proofErr w:type="spellStart"/>
            <w:r w:rsidRPr="001025A4">
              <w:rPr>
                <w:rFonts w:ascii="Calibri Light" w:hAnsi="Calibri Light" w:cs="Calibri Light"/>
                <w:sz w:val="24"/>
                <w:szCs w:val="24"/>
              </w:rPr>
              <w:t>Bachillerato</w:t>
            </w:r>
            <w:proofErr w:type="spellEnd"/>
            <w:r w:rsidRPr="001025A4">
              <w:rPr>
                <w:rFonts w:ascii="Calibri Light" w:hAnsi="Calibri Light" w:cs="Calibri Light"/>
                <w:sz w:val="24"/>
                <w:szCs w:val="24"/>
              </w:rPr>
              <w:t xml:space="preserve"> (Two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5. </w:t>
            </w:r>
            <w:proofErr w:type="spellStart"/>
            <w:r w:rsidRPr="001025A4">
              <w:rPr>
                <w:rFonts w:ascii="Calibri Light" w:hAnsi="Calibri Light" w:cs="Calibri Light"/>
                <w:sz w:val="24"/>
                <w:szCs w:val="24"/>
              </w:rPr>
              <w:t>Pregrado</w:t>
            </w:r>
            <w:proofErr w:type="spellEnd"/>
            <w:r w:rsidRPr="001025A4">
              <w:rPr>
                <w:rFonts w:ascii="Calibri Light" w:hAnsi="Calibri Light" w:cs="Calibri Light"/>
                <w:sz w:val="24"/>
                <w:szCs w:val="24"/>
              </w:rPr>
              <w:t>/</w:t>
            </w:r>
            <w:proofErr w:type="spellStart"/>
            <w:r w:rsidRPr="001025A4">
              <w:rPr>
                <w:rFonts w:ascii="Calibri Light" w:hAnsi="Calibri Light" w:cs="Calibri Light"/>
                <w:sz w:val="24"/>
                <w:szCs w:val="24"/>
              </w:rPr>
              <w:t>licenciatura</w:t>
            </w:r>
            <w:proofErr w:type="spellEnd"/>
            <w:r w:rsidRPr="001025A4">
              <w:rPr>
                <w:rFonts w:ascii="Calibri Light" w:hAnsi="Calibri Light" w:cs="Calibri Light"/>
                <w:sz w:val="24"/>
                <w:szCs w:val="24"/>
              </w:rPr>
              <w:t xml:space="preserve"> (Four to Five years)</w:t>
            </w:r>
          </w:p>
          <w:p w:rsid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6  </w:t>
            </w:r>
            <w:proofErr w:type="spellStart"/>
            <w:r w:rsidRPr="001025A4">
              <w:rPr>
                <w:rFonts w:ascii="Calibri Light" w:hAnsi="Calibri Light" w:cs="Calibri Light"/>
                <w:sz w:val="24"/>
                <w:szCs w:val="24"/>
              </w:rPr>
              <w:t>Posgrado</w:t>
            </w:r>
            <w:proofErr w:type="spellEnd"/>
            <w:r w:rsidRPr="001025A4">
              <w:rPr>
                <w:rFonts w:ascii="Calibri Light" w:hAnsi="Calibri Light" w:cs="Calibri Light"/>
                <w:sz w:val="24"/>
                <w:szCs w:val="24"/>
              </w:rPr>
              <w:t xml:space="preserve"> (</w:t>
            </w:r>
            <w:proofErr w:type="spellStart"/>
            <w:r w:rsidRPr="001025A4">
              <w:rPr>
                <w:rFonts w:ascii="Calibri Light" w:hAnsi="Calibri Light" w:cs="Calibri Light"/>
                <w:sz w:val="24"/>
                <w:szCs w:val="24"/>
              </w:rPr>
              <w:t>Maestría</w:t>
            </w:r>
            <w:proofErr w:type="spellEnd"/>
            <w:r w:rsidRPr="001025A4">
              <w:rPr>
                <w:rFonts w:ascii="Calibri Light" w:hAnsi="Calibri Light" w:cs="Calibri Light"/>
                <w:sz w:val="24"/>
                <w:szCs w:val="24"/>
              </w:rPr>
              <w:t xml:space="preserve">/ </w:t>
            </w:r>
            <w:proofErr w:type="spellStart"/>
            <w:r w:rsidRPr="001025A4">
              <w:rPr>
                <w:rFonts w:ascii="Calibri Light" w:hAnsi="Calibri Light" w:cs="Calibri Light"/>
                <w:sz w:val="24"/>
                <w:szCs w:val="24"/>
              </w:rPr>
              <w:t>Doctorado</w:t>
            </w:r>
            <w:proofErr w:type="spellEnd"/>
            <w:r w:rsidRPr="001025A4">
              <w:rPr>
                <w:rFonts w:ascii="Calibri Light" w:hAnsi="Calibri Light" w:cs="Calibri Light"/>
                <w:sz w:val="24"/>
                <w:szCs w:val="24"/>
              </w:rPr>
              <w:t>) (Two years/ Four years)</w:t>
            </w:r>
          </w:p>
          <w:p w:rsidR="001025A4" w:rsidRPr="001025A4" w:rsidRDefault="005F22A5" w:rsidP="001025A4">
            <w:pPr>
              <w:ind w:left="0"/>
              <w:rPr>
                <w:rFonts w:ascii="Calibri Light" w:hAnsi="Calibri Light" w:cs="Calibri Light"/>
                <w:sz w:val="24"/>
                <w:szCs w:val="24"/>
              </w:rPr>
            </w:pPr>
            <w:r>
              <w:rPr>
                <w:rFonts w:ascii="Calibri Light" w:hAnsi="Calibri Light" w:cs="Calibri Light"/>
                <w:sz w:val="24"/>
                <w:szCs w:val="24"/>
              </w:rPr>
              <w:t xml:space="preserve">7. </w:t>
            </w:r>
            <w:proofErr w:type="spellStart"/>
            <w:r w:rsidR="001025A4">
              <w:rPr>
                <w:rFonts w:ascii="Calibri Light" w:hAnsi="Calibri Light" w:cs="Calibri Light"/>
                <w:sz w:val="24"/>
                <w:szCs w:val="24"/>
              </w:rPr>
              <w:t>Vocacional</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Técnico</w:t>
            </w:r>
            <w:proofErr w:type="spellEnd"/>
            <w:r w:rsidR="001025A4">
              <w:rPr>
                <w:rFonts w:ascii="Calibri Light" w:hAnsi="Calibri Light" w:cs="Calibri Light"/>
                <w:sz w:val="24"/>
                <w:szCs w:val="24"/>
              </w:rPr>
              <w:t xml:space="preserve"> (Two years)</w:t>
            </w:r>
          </w:p>
          <w:p w:rsidR="001025A4" w:rsidRPr="001025A4" w:rsidRDefault="001025A4" w:rsidP="001025A4">
            <w:pPr>
              <w:ind w:left="0"/>
              <w:rPr>
                <w:rFonts w:ascii="Calibri Light" w:hAnsi="Calibri Light" w:cs="Calibri Light"/>
                <w:sz w:val="24"/>
                <w:szCs w:val="24"/>
              </w:rPr>
            </w:pPr>
          </w:p>
          <w:p w:rsidR="00C11402"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Regarding the topic income, </w:t>
            </w:r>
            <w:proofErr w:type="spellStart"/>
            <w:r w:rsidRPr="001025A4">
              <w:rPr>
                <w:rFonts w:ascii="Calibri Light" w:hAnsi="Calibri Light" w:cs="Calibri Light"/>
                <w:sz w:val="24"/>
                <w:szCs w:val="24"/>
              </w:rPr>
              <w:t>income_cur</w:t>
            </w:r>
            <w:proofErr w:type="spellEnd"/>
            <w:r w:rsidRPr="001025A4">
              <w:rPr>
                <w:rFonts w:ascii="Calibri Light" w:hAnsi="Calibri Light" w:cs="Calibri Light"/>
                <w:sz w:val="24"/>
                <w:szCs w:val="24"/>
              </w:rPr>
              <w:t xml:space="preserve"> is "</w:t>
            </w:r>
            <w:proofErr w:type="spellStart"/>
            <w:r w:rsidRPr="001025A4">
              <w:rPr>
                <w:rFonts w:ascii="Calibri Light" w:hAnsi="Calibri Light" w:cs="Calibri Light"/>
                <w:sz w:val="24"/>
                <w:szCs w:val="24"/>
              </w:rPr>
              <w:t>colombian</w:t>
            </w:r>
            <w:proofErr w:type="spellEnd"/>
            <w:r w:rsidRPr="001025A4">
              <w:rPr>
                <w:rFonts w:ascii="Calibri Light" w:hAnsi="Calibri Light" w:cs="Calibri Light"/>
                <w:sz w:val="24"/>
                <w:szCs w:val="24"/>
              </w:rPr>
              <w:t xml:space="preserve"> pesos", </w:t>
            </w:r>
            <w:proofErr w:type="spellStart"/>
            <w:r w:rsidRPr="001025A4">
              <w:rPr>
                <w:rFonts w:ascii="Calibri Light" w:hAnsi="Calibri Light" w:cs="Calibri Light"/>
                <w:sz w:val="24"/>
                <w:szCs w:val="24"/>
              </w:rPr>
              <w:t>income_time</w:t>
            </w:r>
            <w:proofErr w:type="spellEnd"/>
            <w:r w:rsidRPr="001025A4">
              <w:rPr>
                <w:rFonts w:ascii="Calibri Light" w:hAnsi="Calibri Light" w:cs="Calibri Light"/>
                <w:sz w:val="24"/>
                <w:szCs w:val="24"/>
              </w:rPr>
              <w:t xml:space="preserve"> is "monthly" and the options for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the quintiles are:</w:t>
            </w:r>
          </w:p>
          <w:p w:rsidR="001025A4" w:rsidRPr="001025A4" w:rsidRDefault="001025A4" w:rsidP="001025A4">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1. (1st quintile)   $0 a $600.000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2. (2nd quintile) $600.001 a $1.000.000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3. (</w:t>
            </w:r>
            <w:r>
              <w:rPr>
                <w:rFonts w:ascii="Calibri Light" w:hAnsi="Calibri Light" w:cs="Calibri Light"/>
                <w:sz w:val="24"/>
                <w:szCs w:val="24"/>
              </w:rPr>
              <w:t>3rd quintile)  $1.000.001 a $2.0</w:t>
            </w:r>
            <w:r w:rsidRPr="001025A4">
              <w:rPr>
                <w:rFonts w:ascii="Calibri Light" w:hAnsi="Calibri Light" w:cs="Calibri Light"/>
                <w:sz w:val="24"/>
                <w:szCs w:val="24"/>
              </w:rPr>
              <w:t>00.000</w:t>
            </w:r>
          </w:p>
          <w:p w:rsidR="001025A4" w:rsidRPr="001025A4" w:rsidRDefault="001025A4" w:rsidP="001025A4">
            <w:pPr>
              <w:ind w:left="0"/>
              <w:rPr>
                <w:rFonts w:ascii="Calibri Light" w:hAnsi="Calibri Light" w:cs="Calibri Light"/>
                <w:sz w:val="24"/>
                <w:szCs w:val="24"/>
              </w:rPr>
            </w:pPr>
            <w:r>
              <w:rPr>
                <w:rFonts w:ascii="Calibri Light" w:hAnsi="Calibri Light" w:cs="Calibri Light"/>
                <w:sz w:val="24"/>
                <w:szCs w:val="24"/>
              </w:rPr>
              <w:t>4. (4th quintile)  $2.000.001 a $4</w:t>
            </w:r>
            <w:r w:rsidRPr="001025A4">
              <w:rPr>
                <w:rFonts w:ascii="Calibri Light" w:hAnsi="Calibri Light" w:cs="Calibri Light"/>
                <w:sz w:val="24"/>
                <w:szCs w:val="24"/>
              </w:rPr>
              <w:t>.000.000</w:t>
            </w:r>
          </w:p>
          <w:p w:rsidR="001025A4" w:rsidRPr="00F23A63" w:rsidRDefault="001025A4" w:rsidP="001025A4">
            <w:pPr>
              <w:ind w:left="0"/>
              <w:rPr>
                <w:rFonts w:ascii="Calibri Light" w:hAnsi="Calibri Light" w:cs="Calibri Light"/>
                <w:sz w:val="24"/>
                <w:szCs w:val="24"/>
              </w:rPr>
            </w:pPr>
            <w:r>
              <w:rPr>
                <w:rFonts w:ascii="Calibri Light" w:hAnsi="Calibri Light" w:cs="Calibri Light"/>
                <w:sz w:val="24"/>
                <w:szCs w:val="24"/>
              </w:rPr>
              <w:t xml:space="preserve">5. (5th quintile)  </w:t>
            </w:r>
            <w:proofErr w:type="spellStart"/>
            <w:r>
              <w:rPr>
                <w:rFonts w:ascii="Calibri Light" w:hAnsi="Calibri Light" w:cs="Calibri Light"/>
                <w:sz w:val="24"/>
                <w:szCs w:val="24"/>
              </w:rPr>
              <w:t>Más</w:t>
            </w:r>
            <w:proofErr w:type="spellEnd"/>
            <w:r>
              <w:rPr>
                <w:rFonts w:ascii="Calibri Light" w:hAnsi="Calibri Light" w:cs="Calibri Light"/>
                <w:sz w:val="24"/>
                <w:szCs w:val="24"/>
              </w:rPr>
              <w:t xml:space="preserve"> de $4</w:t>
            </w:r>
            <w:r w:rsidRPr="001025A4">
              <w:rPr>
                <w:rFonts w:ascii="Calibri Light" w:hAnsi="Calibri Light" w:cs="Calibri Light"/>
                <w:sz w:val="24"/>
                <w:szCs w:val="24"/>
              </w:rPr>
              <w:t>.000.000</w:t>
            </w:r>
          </w:p>
          <w:p w:rsidR="00201F56" w:rsidRPr="00F23A63" w:rsidRDefault="00201F56" w:rsidP="00F23A63">
            <w:pPr>
              <w:ind w:left="0"/>
              <w:rPr>
                <w:rFonts w:ascii="Calibri Light" w:hAnsi="Calibri Light" w:cs="Calibri Light"/>
                <w:sz w:val="24"/>
                <w:szCs w:val="24"/>
              </w:rPr>
            </w:pPr>
          </w:p>
        </w:tc>
      </w:tr>
    </w:tbl>
    <w:p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rsidTr="006C38BC">
        <w:trPr>
          <w:jc w:val="center"/>
        </w:trPr>
        <w:tc>
          <w:tcPr>
            <w:tcW w:w="10909" w:type="dxa"/>
          </w:tcPr>
          <w:p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rsidTr="006C38BC">
        <w:trPr>
          <w:trHeight w:val="85"/>
          <w:jc w:val="center"/>
        </w:trPr>
        <w:tc>
          <w:tcPr>
            <w:tcW w:w="10909" w:type="dxa"/>
          </w:tcPr>
          <w:p w:rsidR="00634159" w:rsidRDefault="00634159" w:rsidP="00F23A63">
            <w:pPr>
              <w:ind w:lef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b/>
                <w:sz w:val="24"/>
                <w:szCs w:val="24"/>
              </w:rPr>
              <w:t>Age ranges</w:t>
            </w:r>
            <w:r w:rsidRPr="005F22A5">
              <w:rPr>
                <w:rFonts w:ascii="Calibri Light" w:hAnsi="Calibri Light" w:cs="Calibri Light"/>
                <w:sz w:val="24"/>
                <w:szCs w:val="24"/>
              </w:rPr>
              <w:t xml:space="preserve">  – Options: </w:t>
            </w:r>
          </w:p>
          <w:p w:rsidR="005F22A5" w:rsidRPr="005F22A5" w:rsidRDefault="005F22A5" w:rsidP="005F22A5">
            <w:pPr>
              <w:ind w:lef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1. 18-24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2. 25-34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3. 35-44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4. 45-54</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5. 55-64</w:t>
            </w:r>
          </w:p>
          <w:p w:rsidR="005F22A5" w:rsidRPr="00F23A63"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6. 65+</w:t>
            </w:r>
          </w:p>
          <w:p w:rsidR="00634159" w:rsidRPr="00F23A63" w:rsidRDefault="00634159" w:rsidP="00F23A63">
            <w:pPr>
              <w:ind w:left="0"/>
              <w:rPr>
                <w:rFonts w:ascii="Calibri Light" w:hAnsi="Calibri Light" w:cs="Calibri Light"/>
                <w:sz w:val="24"/>
                <w:szCs w:val="24"/>
              </w:rPr>
            </w:pPr>
          </w:p>
        </w:tc>
      </w:tr>
    </w:tbl>
    <w:p w:rsidR="00201F56" w:rsidRPr="00F23A63" w:rsidRDefault="00201F56" w:rsidP="00F23A63">
      <w:pPr>
        <w:pStyle w:val="Prrafodelista"/>
        <w:spacing w:after="0" w:line="240" w:lineRule="auto"/>
        <w:ind w:left="274"/>
        <w:rPr>
          <w:rFonts w:ascii="Calibri Light" w:hAnsi="Calibri Light" w:cs="Calibri Light"/>
          <w:b/>
          <w:sz w:val="24"/>
          <w:szCs w:val="24"/>
        </w:rPr>
      </w:pPr>
    </w:p>
    <w:p w:rsidR="006C5DA7" w:rsidRPr="00F23A63" w:rsidRDefault="006C5DA7" w:rsidP="00F23A63">
      <w:pPr>
        <w:pStyle w:val="Prrafodelista"/>
        <w:spacing w:after="0" w:line="240" w:lineRule="auto"/>
        <w:ind w:left="274"/>
        <w:rPr>
          <w:rFonts w:ascii="Calibri Light" w:hAnsi="Calibri Light" w:cs="Calibri Light"/>
          <w:b/>
          <w:sz w:val="24"/>
          <w:szCs w:val="24"/>
        </w:rPr>
      </w:pPr>
    </w:p>
    <w:p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rsidTr="006C38BC">
        <w:trPr>
          <w:jc w:val="center"/>
        </w:trPr>
        <w:tc>
          <w:tcPr>
            <w:tcW w:w="10913" w:type="dxa"/>
          </w:tcPr>
          <w:p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rsidTr="006C38BC">
        <w:trPr>
          <w:trHeight w:val="85"/>
          <w:jc w:val="center"/>
        </w:trPr>
        <w:tc>
          <w:tcPr>
            <w:tcW w:w="10913" w:type="dxa"/>
          </w:tcPr>
          <w:p w:rsidR="00641A59" w:rsidRPr="00F23A63" w:rsidRDefault="00641A59" w:rsidP="00F23A63">
            <w:pPr>
              <w:ind w:left="0"/>
              <w:rPr>
                <w:rFonts w:ascii="Calibri Light" w:hAnsi="Calibri Light" w:cs="Calibri Light"/>
                <w:sz w:val="24"/>
                <w:szCs w:val="24"/>
              </w:rPr>
            </w:pPr>
          </w:p>
          <w:p w:rsidR="00CB7A43" w:rsidRPr="00F23A63" w:rsidRDefault="005F22A5" w:rsidP="00F23A63">
            <w:pPr>
              <w:ind w:left="0"/>
              <w:rPr>
                <w:rFonts w:ascii="Calibri Light" w:hAnsi="Calibri Light" w:cs="Calibri Light"/>
                <w:sz w:val="24"/>
                <w:szCs w:val="24"/>
              </w:rPr>
            </w:pPr>
            <w:r w:rsidRPr="005F22A5">
              <w:rPr>
                <w:rFonts w:ascii="Calibri Light" w:hAnsi="Calibri Light" w:cs="Calibri Light"/>
                <w:sz w:val="24"/>
                <w:szCs w:val="24"/>
              </w:rPr>
              <w:t>Men and women. 18+ years old. Citizens residing in the coverage cities of Colombia.</w:t>
            </w:r>
          </w:p>
        </w:tc>
      </w:tr>
    </w:tbl>
    <w:p w:rsidR="00641A59" w:rsidRDefault="00641A59" w:rsidP="00F23A63">
      <w:pPr>
        <w:spacing w:after="0" w:line="240" w:lineRule="auto"/>
        <w:rPr>
          <w:rFonts w:ascii="Calibri Light" w:hAnsi="Calibri Light" w:cs="Calibri Light"/>
          <w:sz w:val="24"/>
          <w:szCs w:val="24"/>
        </w:rPr>
      </w:pPr>
    </w:p>
    <w:p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rsidTr="006C38BC">
        <w:trPr>
          <w:jc w:val="center"/>
        </w:trPr>
        <w:tc>
          <w:tcPr>
            <w:tcW w:w="10913" w:type="dxa"/>
          </w:tcPr>
          <w:p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rsidTr="006C38BC">
        <w:trPr>
          <w:trHeight w:val="85"/>
          <w:jc w:val="center"/>
        </w:trPr>
        <w:tc>
          <w:tcPr>
            <w:tcW w:w="10913" w:type="dxa"/>
          </w:tcPr>
          <w:p w:rsidR="00637696" w:rsidRPr="00F23A63" w:rsidRDefault="00637696" w:rsidP="00F23A63">
            <w:pPr>
              <w:ind w:left="0"/>
              <w:rPr>
                <w:rFonts w:ascii="Calibri Light" w:hAnsi="Calibri Light" w:cs="Calibri Light"/>
                <w:sz w:val="24"/>
                <w:szCs w:val="24"/>
              </w:rPr>
            </w:pPr>
          </w:p>
          <w:p w:rsidR="00637696" w:rsidRPr="00F23A63" w:rsidRDefault="005F22A5" w:rsidP="00F23A63">
            <w:pPr>
              <w:ind w:left="0"/>
              <w:rPr>
                <w:rFonts w:ascii="Calibri Light" w:hAnsi="Calibri Light" w:cs="Calibri Light"/>
                <w:sz w:val="24"/>
                <w:szCs w:val="24"/>
              </w:rPr>
            </w:pPr>
            <w:r>
              <w:rPr>
                <w:rFonts w:ascii="Calibri Light" w:hAnsi="Calibri Light" w:cs="Calibri Light"/>
                <w:sz w:val="24"/>
                <w:szCs w:val="24"/>
              </w:rPr>
              <w:t>NA</w:t>
            </w:r>
          </w:p>
        </w:tc>
      </w:tr>
    </w:tbl>
    <w:p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rsidTr="003A2070">
        <w:trPr>
          <w:jc w:val="center"/>
        </w:trPr>
        <w:tc>
          <w:tcPr>
            <w:tcW w:w="10918" w:type="dxa"/>
          </w:tcPr>
          <w:p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rsidTr="003A2070">
        <w:trPr>
          <w:trHeight w:val="85"/>
          <w:jc w:val="center"/>
        </w:trPr>
        <w:tc>
          <w:tcPr>
            <w:tcW w:w="10918" w:type="dxa"/>
          </w:tcPr>
          <w:p w:rsidR="005F22A5" w:rsidRPr="005F22A5" w:rsidRDefault="005F22A5" w:rsidP="005F22A5">
            <w:pPr>
              <w:ind w:left="0"/>
              <w:rPr>
                <w:rFonts w:ascii="Calibri Light" w:hAnsi="Calibri Light" w:cs="Calibri Light"/>
                <w:sz w:val="24"/>
                <w:szCs w:val="24"/>
              </w:rPr>
            </w:pPr>
          </w:p>
          <w:p w:rsid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Region (primary sampling unit):</w:t>
            </w:r>
          </w:p>
          <w:p w:rsidR="005F22A5" w:rsidRPr="005F22A5" w:rsidRDefault="005F22A5" w:rsidP="005F22A5">
            <w:pPr>
              <w:ind w:left="0"/>
              <w:rPr>
                <w:rFonts w:ascii="Calibri Light" w:hAnsi="Calibri Light" w:cs="Calibri Light"/>
                <w:sz w:val="24"/>
                <w:szCs w:val="24"/>
              </w:rPr>
            </w:pPr>
          </w:p>
          <w:p w:rsidR="005F22A5" w:rsidRPr="005F22A5" w:rsidRDefault="005F22A5" w:rsidP="005F22A5">
            <w:pPr>
              <w:ind w:left="720"/>
              <w:rPr>
                <w:rFonts w:ascii="Calibri Light" w:hAnsi="Calibri Light" w:cs="Calibri Light"/>
                <w:sz w:val="24"/>
                <w:szCs w:val="24"/>
              </w:rPr>
            </w:pPr>
            <w:r>
              <w:rPr>
                <w:rFonts w:ascii="Calibri Light" w:hAnsi="Calibri Light" w:cs="Calibri Light"/>
                <w:sz w:val="24"/>
                <w:szCs w:val="24"/>
              </w:rPr>
              <w:t xml:space="preserve">1.  </w:t>
            </w:r>
            <w:r w:rsidRPr="005F22A5">
              <w:rPr>
                <w:rFonts w:ascii="Calibri Light" w:hAnsi="Calibri Light" w:cs="Calibri Light"/>
                <w:sz w:val="24"/>
                <w:szCs w:val="24"/>
              </w:rPr>
              <w:t>Centro</w:t>
            </w:r>
          </w:p>
          <w:p w:rsidR="005F22A5" w:rsidRDefault="005F22A5" w:rsidP="005F22A5">
            <w:pPr>
              <w:ind w:left="720"/>
              <w:rPr>
                <w:rFonts w:ascii="Calibri Light" w:hAnsi="Calibri Light" w:cs="Calibri Light"/>
                <w:sz w:val="24"/>
                <w:szCs w:val="24"/>
                <w:lang w:val="es-CO"/>
              </w:rPr>
            </w:pPr>
            <w:r>
              <w:rPr>
                <w:rFonts w:ascii="Calibri Light" w:hAnsi="Calibri Light" w:cs="Calibri Light"/>
                <w:sz w:val="24"/>
                <w:szCs w:val="24"/>
                <w:lang w:val="es-CO"/>
              </w:rPr>
              <w:t xml:space="preserve">2.  </w:t>
            </w:r>
            <w:r w:rsidRPr="005F22A5">
              <w:rPr>
                <w:rFonts w:ascii="Calibri Light" w:hAnsi="Calibri Light" w:cs="Calibri Light"/>
                <w:sz w:val="24"/>
                <w:szCs w:val="24"/>
                <w:lang w:val="es-CO"/>
              </w:rPr>
              <w:t>Occidental</w:t>
            </w:r>
          </w:p>
          <w:p w:rsidR="005F22A5" w:rsidRPr="005F22A5" w:rsidRDefault="005F22A5" w:rsidP="005F22A5">
            <w:pPr>
              <w:ind w:left="720"/>
              <w:rPr>
                <w:rFonts w:ascii="Calibri Light" w:hAnsi="Calibri Light" w:cs="Calibri Light"/>
                <w:sz w:val="24"/>
                <w:szCs w:val="24"/>
                <w:lang w:val="es-CO"/>
              </w:rPr>
            </w:pPr>
            <w:r>
              <w:rPr>
                <w:rFonts w:ascii="Calibri Light" w:hAnsi="Calibri Light" w:cs="Calibri Light"/>
                <w:sz w:val="24"/>
                <w:szCs w:val="24"/>
                <w:lang w:val="es-CO"/>
              </w:rPr>
              <w:t xml:space="preserve">3.  </w:t>
            </w:r>
            <w:r w:rsidRPr="005F22A5">
              <w:rPr>
                <w:rFonts w:ascii="Calibri Light" w:hAnsi="Calibri Light" w:cs="Calibri Light"/>
                <w:sz w:val="24"/>
                <w:szCs w:val="24"/>
                <w:lang w:val="es-CO"/>
              </w:rPr>
              <w:t>Caribe</w:t>
            </w:r>
          </w:p>
          <w:p w:rsidR="005F22A5" w:rsidRPr="005F22A5" w:rsidRDefault="005F22A5" w:rsidP="005F22A5">
            <w:pPr>
              <w:ind w:left="0"/>
              <w:rPr>
                <w:rFonts w:ascii="Calibri Light" w:hAnsi="Calibri Light" w:cs="Calibri Light"/>
                <w:sz w:val="24"/>
                <w:szCs w:val="24"/>
                <w:lang w:val="es-CO"/>
              </w:rPr>
            </w:pPr>
          </w:p>
          <w:p w:rsidR="005F22A5" w:rsidRPr="005F22A5" w:rsidRDefault="005F22A5" w:rsidP="005F22A5">
            <w:pPr>
              <w:ind w:left="0"/>
              <w:rPr>
                <w:rFonts w:ascii="Calibri Light" w:hAnsi="Calibri Light" w:cs="Calibri Light"/>
                <w:b/>
                <w:sz w:val="24"/>
                <w:szCs w:val="24"/>
                <w:lang w:val="es-CO"/>
              </w:rPr>
            </w:pPr>
            <w:r w:rsidRPr="005F22A5">
              <w:rPr>
                <w:rFonts w:ascii="Calibri Light" w:hAnsi="Calibri Light" w:cs="Calibri Light"/>
                <w:b/>
                <w:sz w:val="24"/>
                <w:szCs w:val="24"/>
                <w:lang w:val="es-CO"/>
              </w:rPr>
              <w:t>•</w:t>
            </w:r>
            <w:r w:rsidRPr="005F22A5">
              <w:rPr>
                <w:rFonts w:ascii="Calibri Light" w:hAnsi="Calibri Light" w:cs="Calibri Light"/>
                <w:b/>
                <w:sz w:val="24"/>
                <w:szCs w:val="24"/>
                <w:lang w:val="es-CO"/>
              </w:rPr>
              <w:tab/>
              <w:t>City (</w:t>
            </w:r>
            <w:proofErr w:type="spellStart"/>
            <w:r w:rsidRPr="005F22A5">
              <w:rPr>
                <w:rFonts w:ascii="Calibri Light" w:hAnsi="Calibri Light" w:cs="Calibri Light"/>
                <w:b/>
                <w:sz w:val="24"/>
                <w:szCs w:val="24"/>
                <w:lang w:val="es-CO"/>
              </w:rPr>
              <w:t>secondary</w:t>
            </w:r>
            <w:proofErr w:type="spellEnd"/>
            <w:r w:rsidRPr="005F22A5">
              <w:rPr>
                <w:rFonts w:ascii="Calibri Light" w:hAnsi="Calibri Light" w:cs="Calibri Light"/>
                <w:b/>
                <w:sz w:val="24"/>
                <w:szCs w:val="24"/>
                <w:lang w:val="es-CO"/>
              </w:rPr>
              <w:t xml:space="preserve"> </w:t>
            </w:r>
            <w:proofErr w:type="spellStart"/>
            <w:r w:rsidRPr="005F22A5">
              <w:rPr>
                <w:rFonts w:ascii="Calibri Light" w:hAnsi="Calibri Light" w:cs="Calibri Light"/>
                <w:b/>
                <w:sz w:val="24"/>
                <w:szCs w:val="24"/>
                <w:lang w:val="es-CO"/>
              </w:rPr>
              <w:t>sampling</w:t>
            </w:r>
            <w:proofErr w:type="spellEnd"/>
            <w:r w:rsidRPr="005F22A5">
              <w:rPr>
                <w:rFonts w:ascii="Calibri Light" w:hAnsi="Calibri Light" w:cs="Calibri Light"/>
                <w:b/>
                <w:sz w:val="24"/>
                <w:szCs w:val="24"/>
                <w:lang w:val="es-CO"/>
              </w:rPr>
              <w:t xml:space="preserve"> </w:t>
            </w:r>
            <w:proofErr w:type="spellStart"/>
            <w:r w:rsidRPr="005F22A5">
              <w:rPr>
                <w:rFonts w:ascii="Calibri Light" w:hAnsi="Calibri Light" w:cs="Calibri Light"/>
                <w:b/>
                <w:sz w:val="24"/>
                <w:szCs w:val="24"/>
                <w:lang w:val="es-CO"/>
              </w:rPr>
              <w:t>unit</w:t>
            </w:r>
            <w:proofErr w:type="spellEnd"/>
            <w:r w:rsidRPr="005F22A5">
              <w:rPr>
                <w:rFonts w:ascii="Calibri Light" w:hAnsi="Calibri Light" w:cs="Calibri Light"/>
                <w:b/>
                <w:sz w:val="24"/>
                <w:szCs w:val="24"/>
                <w:lang w:val="es-CO"/>
              </w:rPr>
              <w:t>)</w:t>
            </w:r>
          </w:p>
          <w:p w:rsidR="005F22A5" w:rsidRDefault="005F22A5" w:rsidP="005F22A5">
            <w:pPr>
              <w:ind w:left="0"/>
              <w:rPr>
                <w:rFonts w:ascii="Calibri Light" w:hAnsi="Calibri Light" w:cs="Calibri Light"/>
                <w:sz w:val="24"/>
                <w:szCs w:val="24"/>
                <w:lang w:val="es-CO"/>
              </w:rPr>
            </w:pPr>
          </w:p>
          <w:p w:rsidR="005F22A5" w:rsidRPr="005F22A5" w:rsidRDefault="005F22A5" w:rsidP="005F22A5">
            <w:pPr>
              <w:pStyle w:val="Prrafodelista"/>
              <w:numPr>
                <w:ilvl w:val="0"/>
                <w:numId w:val="32"/>
              </w:numPr>
              <w:ind w:right="0"/>
              <w:rPr>
                <w:rFonts w:ascii="Calibri Light" w:hAnsi="Calibri Light" w:cs="Calibri Light"/>
                <w:sz w:val="24"/>
                <w:szCs w:val="24"/>
                <w:lang w:val="es-CO"/>
              </w:rPr>
            </w:pPr>
            <w:r w:rsidRPr="005F22A5">
              <w:rPr>
                <w:rFonts w:ascii="Calibri Light" w:hAnsi="Calibri Light" w:cs="Calibri Light"/>
                <w:sz w:val="24"/>
                <w:szCs w:val="24"/>
                <w:lang w:val="es-CO"/>
              </w:rPr>
              <w:t>Bogotá</w:t>
            </w:r>
          </w:p>
          <w:p w:rsidR="005F22A5" w:rsidRPr="005F22A5" w:rsidRDefault="005F22A5" w:rsidP="005F22A5">
            <w:pPr>
              <w:pStyle w:val="Prrafodelista"/>
              <w:numPr>
                <w:ilvl w:val="0"/>
                <w:numId w:val="32"/>
              </w:numPr>
              <w:ind w:right="0"/>
              <w:rPr>
                <w:rFonts w:ascii="Calibri Light" w:hAnsi="Calibri Light" w:cs="Calibri Light"/>
                <w:sz w:val="24"/>
                <w:szCs w:val="24"/>
                <w:lang w:val="es-CO"/>
              </w:rPr>
            </w:pPr>
            <w:r w:rsidRPr="007054B3">
              <w:rPr>
                <w:rFonts w:ascii="Calibri Light" w:hAnsi="Calibri Light" w:cs="Calibri Light"/>
                <w:sz w:val="24"/>
                <w:szCs w:val="24"/>
                <w:lang w:val="es-CO"/>
              </w:rPr>
              <w:t>Bucaramanga</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Ibagué</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Villavicencio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Sogamoso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Facatativá</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Medellín</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Cali</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Pereira</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Pasto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Yumbo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Calarcá</w:t>
            </w:r>
          </w:p>
          <w:p w:rsidR="005F22A5" w:rsidRPr="007054B3"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lang w:val="es-CO"/>
              </w:rPr>
              <w:t>Barranquilla</w:t>
            </w:r>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rPr>
              <w:t>Cartagena</w:t>
            </w:r>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Ciénaga</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Malambo</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Turbaco</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rPr>
              <w:t>Cereté</w:t>
            </w:r>
          </w:p>
          <w:p w:rsidR="005F22A5" w:rsidRPr="007054B3" w:rsidRDefault="005F22A5" w:rsidP="005F22A5">
            <w:pPr>
              <w:pStyle w:val="Prrafodelista"/>
              <w:tabs>
                <w:tab w:val="left" w:pos="1830"/>
              </w:tabs>
              <w:ind w:righ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District – </w:t>
            </w:r>
            <w:proofErr w:type="spellStart"/>
            <w:r w:rsidRPr="005F22A5">
              <w:rPr>
                <w:rFonts w:ascii="Calibri Light" w:hAnsi="Calibri Light" w:cs="Calibri Light"/>
                <w:b/>
                <w:sz w:val="24"/>
                <w:szCs w:val="24"/>
              </w:rPr>
              <w:t>Localidad</w:t>
            </w:r>
            <w:proofErr w:type="spellEnd"/>
            <w:r w:rsidRPr="005F22A5">
              <w:rPr>
                <w:rFonts w:ascii="Calibri Light" w:hAnsi="Calibri Light" w:cs="Calibri Light"/>
                <w:b/>
                <w:sz w:val="24"/>
                <w:szCs w:val="24"/>
              </w:rPr>
              <w:t xml:space="preserve">/ </w:t>
            </w:r>
            <w:proofErr w:type="spellStart"/>
            <w:r w:rsidRPr="005F22A5">
              <w:rPr>
                <w:rFonts w:ascii="Calibri Light" w:hAnsi="Calibri Light" w:cs="Calibri Light"/>
                <w:b/>
                <w:sz w:val="24"/>
                <w:szCs w:val="24"/>
              </w:rPr>
              <w:t>Comuna</w:t>
            </w:r>
            <w:proofErr w:type="spellEnd"/>
            <w:r w:rsidRPr="005F22A5">
              <w:rPr>
                <w:rFonts w:ascii="Calibri Light" w:hAnsi="Calibri Light" w:cs="Calibri Light"/>
                <w:b/>
                <w:sz w:val="24"/>
                <w:szCs w:val="24"/>
              </w:rPr>
              <w:t xml:space="preserve">/ </w:t>
            </w:r>
            <w:proofErr w:type="spellStart"/>
            <w:r w:rsidRPr="005F22A5">
              <w:rPr>
                <w:rFonts w:ascii="Calibri Light" w:hAnsi="Calibri Light" w:cs="Calibri Light"/>
                <w:b/>
                <w:sz w:val="24"/>
                <w:szCs w:val="24"/>
              </w:rPr>
              <w:t>Corregimiento</w:t>
            </w:r>
            <w:proofErr w:type="spellEnd"/>
            <w:r w:rsidRPr="005F22A5">
              <w:rPr>
                <w:rFonts w:ascii="Calibri Light" w:hAnsi="Calibri Light" w:cs="Calibri Light"/>
                <w:b/>
                <w:sz w:val="24"/>
                <w:szCs w:val="24"/>
              </w:rPr>
              <w:t xml:space="preserve"> (tertiary sampling unit)</w:t>
            </w:r>
          </w:p>
          <w:p w:rsidR="005F22A5" w:rsidRPr="005F22A5" w:rsidRDefault="005F22A5" w:rsidP="005F22A5">
            <w:pPr>
              <w:ind w:left="0"/>
              <w:rPr>
                <w:rFonts w:ascii="Calibri Light" w:hAnsi="Calibri Light" w:cs="Calibri Light"/>
                <w:b/>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Neighborhood – </w:t>
            </w:r>
            <w:proofErr w:type="spellStart"/>
            <w:r w:rsidRPr="005F22A5">
              <w:rPr>
                <w:rFonts w:ascii="Calibri Light" w:hAnsi="Calibri Light" w:cs="Calibri Light"/>
                <w:b/>
                <w:sz w:val="24"/>
                <w:szCs w:val="24"/>
              </w:rPr>
              <w:t>Vereda</w:t>
            </w:r>
            <w:proofErr w:type="spellEnd"/>
            <w:r w:rsidRPr="005F22A5">
              <w:rPr>
                <w:rFonts w:ascii="Calibri Light" w:hAnsi="Calibri Light" w:cs="Calibri Light"/>
                <w:b/>
                <w:sz w:val="24"/>
                <w:szCs w:val="24"/>
              </w:rPr>
              <w:t xml:space="preserve"> (quaternary sampling unit) </w:t>
            </w:r>
          </w:p>
          <w:p w:rsidR="001C1637" w:rsidRDefault="005F22A5" w:rsidP="005F22A5">
            <w:pPr>
              <w:ind w:left="738" w:hanging="738"/>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Neighborhood Block/ </w:t>
            </w:r>
            <w:proofErr w:type="spellStart"/>
            <w:r w:rsidRPr="005F22A5">
              <w:rPr>
                <w:rFonts w:ascii="Calibri Light" w:hAnsi="Calibri Light" w:cs="Calibri Light"/>
                <w:b/>
                <w:sz w:val="24"/>
                <w:szCs w:val="24"/>
              </w:rPr>
              <w:t>Vereda</w:t>
            </w:r>
            <w:proofErr w:type="spellEnd"/>
            <w:r w:rsidRPr="005F22A5">
              <w:rPr>
                <w:rFonts w:ascii="Calibri Light" w:hAnsi="Calibri Light" w:cs="Calibri Light"/>
                <w:b/>
                <w:sz w:val="24"/>
                <w:szCs w:val="24"/>
              </w:rPr>
              <w:t xml:space="preserve"> Zone</w:t>
            </w:r>
            <w:r w:rsidRPr="005F22A5">
              <w:rPr>
                <w:rFonts w:ascii="Calibri Light" w:hAnsi="Calibri Light" w:cs="Calibri Light"/>
                <w:sz w:val="24"/>
                <w:szCs w:val="24"/>
              </w:rPr>
              <w:t xml:space="preserve">: Selected </w:t>
            </w:r>
            <w:proofErr w:type="spellStart"/>
            <w:r w:rsidRPr="005F22A5">
              <w:rPr>
                <w:rFonts w:ascii="Calibri Light" w:hAnsi="Calibri Light" w:cs="Calibri Light"/>
                <w:sz w:val="24"/>
                <w:szCs w:val="24"/>
              </w:rPr>
              <w:t>ramdomly</w:t>
            </w:r>
            <w:proofErr w:type="spellEnd"/>
            <w:r w:rsidRPr="005F22A5">
              <w:rPr>
                <w:rFonts w:ascii="Calibri Light" w:hAnsi="Calibri Light" w:cs="Calibri Light"/>
                <w:sz w:val="24"/>
                <w:szCs w:val="24"/>
              </w:rPr>
              <w:t xml:space="preserve"> within each neighborhood selected for urban sample and zones within each </w:t>
            </w:r>
            <w:proofErr w:type="spellStart"/>
            <w:r w:rsidRPr="005F22A5">
              <w:rPr>
                <w:rFonts w:ascii="Calibri Light" w:hAnsi="Calibri Light" w:cs="Calibri Light"/>
                <w:sz w:val="24"/>
                <w:szCs w:val="24"/>
              </w:rPr>
              <w:t>vereda</w:t>
            </w:r>
            <w:proofErr w:type="spellEnd"/>
            <w:r w:rsidRPr="005F22A5">
              <w:rPr>
                <w:rFonts w:ascii="Calibri Light" w:hAnsi="Calibri Light" w:cs="Calibri Light"/>
                <w:sz w:val="24"/>
                <w:szCs w:val="24"/>
              </w:rPr>
              <w:t xml:space="preserve"> selected for rural sample.</w:t>
            </w:r>
          </w:p>
          <w:p w:rsidR="005F22A5" w:rsidRPr="00F23A63" w:rsidRDefault="005F22A5" w:rsidP="005F22A5">
            <w:pPr>
              <w:ind w:left="738" w:hanging="738"/>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1115"/>
      </w:tblGrid>
      <w:tr w:rsidR="00CB7A43" w:rsidRPr="00F23A63" w:rsidTr="003A2070">
        <w:trPr>
          <w:jc w:val="center"/>
        </w:trPr>
        <w:tc>
          <w:tcPr>
            <w:tcW w:w="10913" w:type="dxa"/>
          </w:tcPr>
          <w:p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t>
            </w:r>
            <w:proofErr w:type="gramStart"/>
            <w:r w:rsidRPr="00F23A63">
              <w:rPr>
                <w:rFonts w:ascii="Calibri Light" w:hAnsi="Calibri Light" w:cs="Calibri Light"/>
                <w:sz w:val="24"/>
                <w:szCs w:val="24"/>
              </w:rPr>
              <w:t xml:space="preserve">were </w:t>
            </w:r>
            <w:r w:rsidR="000054A3" w:rsidRPr="00F23A63">
              <w:rPr>
                <w:rFonts w:ascii="Calibri Light" w:hAnsi="Calibri Light" w:cs="Calibri Light"/>
                <w:sz w:val="24"/>
                <w:szCs w:val="24"/>
              </w:rPr>
              <w:t>monitored</w:t>
            </w:r>
            <w:proofErr w:type="gramEnd"/>
            <w:r w:rsidR="000054A3"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during fieldwork. </w:t>
            </w:r>
          </w:p>
          <w:p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rsidTr="003A2070">
        <w:trPr>
          <w:trHeight w:val="85"/>
          <w:jc w:val="center"/>
        </w:trPr>
        <w:tc>
          <w:tcPr>
            <w:tcW w:w="10913" w:type="dxa"/>
          </w:tcPr>
          <w:p w:rsidR="00CB7A43" w:rsidRPr="00C11402" w:rsidRDefault="00CB7A43" w:rsidP="00F23A63">
            <w:pPr>
              <w:ind w:left="0"/>
              <w:rPr>
                <w:rFonts w:ascii="Calibri Light" w:hAnsi="Calibri Light" w:cs="Calibri Light"/>
                <w:sz w:val="20"/>
                <w:szCs w:val="24"/>
              </w:rPr>
            </w:pPr>
          </w:p>
          <w:p w:rsidR="00C11402" w:rsidRPr="005F22A5" w:rsidRDefault="00C11402" w:rsidP="00C11402">
            <w:pPr>
              <w:ind w:left="0"/>
              <w:rPr>
                <w:rFonts w:ascii="Calibri Light" w:hAnsi="Calibri Light" w:cs="Times New Roman"/>
                <w:b/>
                <w:sz w:val="24"/>
                <w:szCs w:val="24"/>
              </w:rPr>
            </w:pPr>
            <w:r>
              <w:rPr>
                <w:rFonts w:ascii="Calibri Light" w:hAnsi="Calibri Light" w:cs="Times New Roman"/>
                <w:b/>
                <w:sz w:val="24"/>
                <w:szCs w:val="24"/>
              </w:rPr>
              <w:t>Region</w:t>
            </w:r>
          </w:p>
          <w:tbl>
            <w:tblPr>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18"/>
              <w:gridCol w:w="1919"/>
              <w:gridCol w:w="1919"/>
              <w:gridCol w:w="1384"/>
            </w:tblGrid>
            <w:tr w:rsidR="00C11402" w:rsidRPr="005F22A5" w:rsidTr="00C11402">
              <w:trPr>
                <w:trHeight w:val="244"/>
              </w:trPr>
              <w:tc>
                <w:tcPr>
                  <w:tcW w:w="1918"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Central Region</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West Region</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Caribbean Region</w:t>
                  </w:r>
                </w:p>
              </w:tc>
              <w:tc>
                <w:tcPr>
                  <w:tcW w:w="1384"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C11402" w:rsidRPr="005F22A5" w:rsidTr="00C11402">
              <w:trPr>
                <w:trHeight w:val="300"/>
              </w:trPr>
              <w:tc>
                <w:tcPr>
                  <w:tcW w:w="1918"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412</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350</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238</w:t>
                  </w:r>
                </w:p>
              </w:tc>
              <w:tc>
                <w:tcPr>
                  <w:tcW w:w="1384"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C11402" w:rsidRPr="005F22A5" w:rsidTr="0089232A">
              <w:trPr>
                <w:trHeight w:val="300"/>
              </w:trPr>
              <w:tc>
                <w:tcPr>
                  <w:tcW w:w="7140" w:type="dxa"/>
                  <w:gridSpan w:val="4"/>
                  <w:shd w:val="clear" w:color="auto" w:fill="auto"/>
                  <w:tcMar>
                    <w:top w:w="15" w:type="dxa"/>
                    <w:left w:w="15" w:type="dxa"/>
                    <w:bottom w:w="0" w:type="dxa"/>
                    <w:right w:w="15" w:type="dxa"/>
                  </w:tcMar>
                  <w:vAlign w:val="bottom"/>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C11402" w:rsidRPr="005F22A5" w:rsidRDefault="00C11402" w:rsidP="00C11402">
                  <w:pPr>
                    <w:spacing w:after="0" w:line="240" w:lineRule="auto"/>
                    <w:ind w:left="0"/>
                    <w:rPr>
                      <w:rFonts w:ascii="Calibri Light" w:hAnsi="Calibri Light" w:cs="Times New Roman"/>
                      <w:sz w:val="24"/>
                      <w:szCs w:val="24"/>
                    </w:rPr>
                  </w:pPr>
                </w:p>
                <w:p w:rsidR="00C11402" w:rsidRPr="005F22A5" w:rsidRDefault="00161F8E" w:rsidP="00C11402">
                  <w:pPr>
                    <w:spacing w:after="0" w:line="240" w:lineRule="auto"/>
                    <w:ind w:left="0"/>
                    <w:rPr>
                      <w:rFonts w:ascii="Calibri Light" w:hAnsi="Calibri Light" w:cs="Times New Roman"/>
                      <w:sz w:val="24"/>
                      <w:szCs w:val="24"/>
                    </w:rPr>
                  </w:pPr>
                  <w:hyperlink r:id="rId7" w:history="1">
                    <w:r w:rsidR="00C11402"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Gender</w:t>
            </w:r>
          </w:p>
          <w:tbl>
            <w:tblPr>
              <w:tblW w:w="7123" w:type="dxa"/>
              <w:tblCellMar>
                <w:left w:w="0" w:type="dxa"/>
                <w:right w:w="0" w:type="dxa"/>
              </w:tblCellMar>
              <w:tblLook w:val="0600" w:firstRow="0" w:lastRow="0" w:firstColumn="0" w:lastColumn="0" w:noHBand="1" w:noVBand="1"/>
            </w:tblPr>
            <w:tblGrid>
              <w:gridCol w:w="2918"/>
              <w:gridCol w:w="2820"/>
              <w:gridCol w:w="1385"/>
            </w:tblGrid>
            <w:tr w:rsidR="005F22A5" w:rsidRPr="005F22A5" w:rsidTr="0089232A">
              <w:trPr>
                <w:trHeight w:val="47"/>
              </w:trPr>
              <w:tc>
                <w:tcPr>
                  <w:tcW w:w="29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Female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Male</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5F22A5" w:rsidRPr="005F22A5" w:rsidTr="0089232A">
              <w:trPr>
                <w:trHeight w:val="256"/>
              </w:trPr>
              <w:tc>
                <w:tcPr>
                  <w:tcW w:w="29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513</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487</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5F22A5" w:rsidRPr="005F22A5" w:rsidTr="0089232A">
              <w:trPr>
                <w:trHeight w:val="256"/>
              </w:trPr>
              <w:tc>
                <w:tcPr>
                  <w:tcW w:w="712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8"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Age</w:t>
            </w:r>
          </w:p>
          <w:tbl>
            <w:tblPr>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43"/>
              <w:gridCol w:w="1043"/>
              <w:gridCol w:w="1123"/>
              <w:gridCol w:w="1123"/>
              <w:gridCol w:w="862"/>
              <w:gridCol w:w="862"/>
              <w:gridCol w:w="1384"/>
            </w:tblGrid>
            <w:tr w:rsidR="005F22A5" w:rsidRPr="005F22A5" w:rsidTr="0089232A">
              <w:trPr>
                <w:trHeight w:val="244"/>
              </w:trPr>
              <w:tc>
                <w:tcPr>
                  <w:tcW w:w="7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18-24</w:t>
                  </w:r>
                </w:p>
              </w:tc>
              <w:tc>
                <w:tcPr>
                  <w:tcW w:w="10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25-34</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35-44</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45-54</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55-64</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65+</w:t>
                  </w:r>
                </w:p>
              </w:tc>
              <w:tc>
                <w:tcPr>
                  <w:tcW w:w="1384"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5F22A5" w:rsidRPr="005F22A5" w:rsidTr="0089232A">
              <w:trPr>
                <w:trHeight w:val="300"/>
              </w:trPr>
              <w:tc>
                <w:tcPr>
                  <w:tcW w:w="7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162</w:t>
                  </w:r>
                </w:p>
              </w:tc>
              <w:tc>
                <w:tcPr>
                  <w:tcW w:w="10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206</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195</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160</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137</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140</w:t>
                  </w:r>
                </w:p>
              </w:tc>
              <w:tc>
                <w:tcPr>
                  <w:tcW w:w="1384"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5F22A5" w:rsidRPr="005F22A5" w:rsidTr="0089232A">
              <w:trPr>
                <w:trHeight w:val="300"/>
              </w:trPr>
              <w:tc>
                <w:tcPr>
                  <w:tcW w:w="7140" w:type="dxa"/>
                  <w:gridSpan w:val="7"/>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9"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City</w:t>
            </w:r>
          </w:p>
          <w:tbl>
            <w:tblPr>
              <w:tblW w:w="10889" w:type="dxa"/>
              <w:tblCellMar>
                <w:left w:w="0" w:type="dxa"/>
                <w:right w:w="0" w:type="dxa"/>
              </w:tblCellMar>
              <w:tblLook w:val="0600" w:firstRow="0" w:lastRow="0" w:firstColumn="0" w:lastColumn="0" w:noHBand="1" w:noVBand="1"/>
            </w:tblPr>
            <w:tblGrid>
              <w:gridCol w:w="462"/>
              <w:gridCol w:w="562"/>
              <w:gridCol w:w="437"/>
              <w:gridCol w:w="733"/>
              <w:gridCol w:w="621"/>
              <w:gridCol w:w="552"/>
              <w:gridCol w:w="850"/>
              <w:gridCol w:w="454"/>
              <w:gridCol w:w="737"/>
              <w:gridCol w:w="443"/>
              <w:gridCol w:w="557"/>
              <w:gridCol w:w="624"/>
              <w:gridCol w:w="558"/>
              <w:gridCol w:w="697"/>
              <w:gridCol w:w="501"/>
              <w:gridCol w:w="550"/>
              <w:gridCol w:w="510"/>
              <w:gridCol w:w="596"/>
              <w:gridCol w:w="438"/>
              <w:gridCol w:w="7"/>
            </w:tblGrid>
            <w:tr w:rsidR="00C11402" w:rsidRPr="005F22A5" w:rsidTr="00C11402">
              <w:trPr>
                <w:trHeight w:val="260"/>
              </w:trPr>
              <w:tc>
                <w:tcPr>
                  <w:tcW w:w="4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Bogotá</w:t>
                  </w:r>
                </w:p>
              </w:tc>
              <w:tc>
                <w:tcPr>
                  <w:tcW w:w="5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Medellín</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Cali</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Barranquilla</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Cartagena</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Pereira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C11402"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Bucaramanga</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Ibagué</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Villavicencio</w:t>
                  </w:r>
                </w:p>
              </w:tc>
              <w:tc>
                <w:tcPr>
                  <w:tcW w:w="44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Pasto</w:t>
                  </w:r>
                </w:p>
              </w:tc>
              <w:tc>
                <w:tcPr>
                  <w:tcW w:w="55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Ciénaga</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Malambo</w:t>
                  </w:r>
                </w:p>
              </w:tc>
              <w:tc>
                <w:tcPr>
                  <w:tcW w:w="55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Turbaco</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Facatativá</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Yumbo</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Calarcá</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Cereté</w:t>
                  </w: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C11402" w:rsidRPr="00C11402" w:rsidRDefault="00C11402" w:rsidP="00C11402">
                  <w:pPr>
                    <w:spacing w:after="0" w:line="240" w:lineRule="auto"/>
                    <w:ind w:left="0"/>
                    <w:rPr>
                      <w:rFonts w:ascii="Calibri Light" w:hAnsi="Calibri Light" w:cs="Times New Roman"/>
                      <w:b/>
                      <w:bCs/>
                      <w:sz w:val="14"/>
                      <w:szCs w:val="24"/>
                      <w:lang w:val="es-CO"/>
                    </w:rPr>
                  </w:pPr>
                  <w:r>
                    <w:rPr>
                      <w:rFonts w:ascii="Calibri Light" w:hAnsi="Calibri Light" w:cs="Times New Roman"/>
                      <w:b/>
                      <w:bCs/>
                      <w:sz w:val="14"/>
                      <w:szCs w:val="24"/>
                      <w:lang w:val="es-CO"/>
                    </w:rPr>
                    <w:t>Sogamoso</w:t>
                  </w:r>
                </w:p>
              </w:tc>
              <w:tc>
                <w:tcPr>
                  <w:tcW w:w="445"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Total</w:t>
                  </w:r>
                </w:p>
              </w:tc>
            </w:tr>
            <w:tr w:rsidR="00C11402" w:rsidRPr="005F22A5" w:rsidTr="00C11402">
              <w:trPr>
                <w:trHeight w:val="260"/>
              </w:trPr>
              <w:tc>
                <w:tcPr>
                  <w:tcW w:w="4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270</w:t>
                  </w:r>
                </w:p>
              </w:tc>
              <w:tc>
                <w:tcPr>
                  <w:tcW w:w="5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127</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114</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79</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66</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40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31</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32</w:t>
                  </w:r>
                </w:p>
              </w:tc>
              <w:tc>
                <w:tcPr>
                  <w:tcW w:w="44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27</w:t>
                  </w:r>
                </w:p>
              </w:tc>
              <w:tc>
                <w:tcPr>
                  <w:tcW w:w="55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26</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24</w:t>
                  </w:r>
                </w:p>
              </w:tc>
              <w:tc>
                <w:tcPr>
                  <w:tcW w:w="55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23</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23</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22</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445"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1000</w:t>
                  </w:r>
                </w:p>
              </w:tc>
            </w:tr>
            <w:tr w:rsidR="005F22A5" w:rsidRPr="005F22A5" w:rsidTr="00C11402">
              <w:trPr>
                <w:gridAfter w:val="1"/>
                <w:wAfter w:w="7" w:type="dxa"/>
                <w:trHeight w:val="260"/>
              </w:trPr>
              <w:tc>
                <w:tcPr>
                  <w:tcW w:w="10882" w:type="dxa"/>
                  <w:gridSpan w:val="19"/>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16"/>
                      <w:szCs w:val="24"/>
                    </w:rPr>
                  </w:pPr>
                  <w:hyperlink r:id="rId10"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5F22A5" w:rsidRDefault="005F22A5" w:rsidP="005F22A5">
            <w:pPr>
              <w:ind w:left="0"/>
              <w:rPr>
                <w:rFonts w:ascii="Calibri Light" w:hAnsi="Calibri Light" w:cs="Times New Roman"/>
                <w:sz w:val="24"/>
                <w:szCs w:val="24"/>
              </w:rPr>
            </w:pPr>
          </w:p>
          <w:p w:rsidR="005F22A5" w:rsidRPr="005F22A5" w:rsidRDefault="005F22A5" w:rsidP="005F22A5">
            <w:pPr>
              <w:ind w:left="0"/>
              <w:rPr>
                <w:rFonts w:ascii="Calibri Light" w:hAnsi="Calibri Light" w:cs="Times New Roman"/>
                <w:b/>
                <w:sz w:val="24"/>
                <w:szCs w:val="24"/>
                <w:lang w:val="es-CO"/>
              </w:rPr>
            </w:pPr>
            <w:proofErr w:type="spellStart"/>
            <w:r w:rsidRPr="005F22A5">
              <w:rPr>
                <w:rFonts w:ascii="Calibri Light" w:hAnsi="Calibri Light" w:cs="Times New Roman"/>
                <w:b/>
                <w:sz w:val="24"/>
                <w:szCs w:val="24"/>
                <w:lang w:val="es-CO"/>
              </w:rPr>
              <w:t>Urban</w:t>
            </w:r>
            <w:proofErr w:type="spellEnd"/>
            <w:r w:rsidRPr="005F22A5">
              <w:rPr>
                <w:rFonts w:ascii="Calibri Light" w:hAnsi="Calibri Light" w:cs="Times New Roman"/>
                <w:b/>
                <w:sz w:val="24"/>
                <w:szCs w:val="24"/>
                <w:lang w:val="es-CO"/>
              </w:rPr>
              <w:t>/ Rural divide</w:t>
            </w:r>
          </w:p>
          <w:tbl>
            <w:tblPr>
              <w:tblW w:w="7093" w:type="dxa"/>
              <w:tblCellMar>
                <w:left w:w="0" w:type="dxa"/>
                <w:right w:w="0" w:type="dxa"/>
              </w:tblCellMar>
              <w:tblLook w:val="0600" w:firstRow="0" w:lastRow="0" w:firstColumn="0" w:lastColumn="0" w:noHBand="1" w:noVBand="1"/>
            </w:tblPr>
            <w:tblGrid>
              <w:gridCol w:w="2843"/>
              <w:gridCol w:w="2749"/>
              <w:gridCol w:w="1501"/>
            </w:tblGrid>
            <w:tr w:rsidR="005F22A5" w:rsidRPr="005F22A5" w:rsidTr="0089232A">
              <w:trPr>
                <w:trHeight w:val="303"/>
              </w:trPr>
              <w:tc>
                <w:tcPr>
                  <w:tcW w:w="28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proofErr w:type="spellStart"/>
                  <w:r w:rsidRPr="005F22A5">
                    <w:rPr>
                      <w:rFonts w:ascii="Calibri Light" w:hAnsi="Calibri Light" w:cs="Times New Roman"/>
                      <w:b/>
                      <w:bCs/>
                      <w:sz w:val="24"/>
                      <w:szCs w:val="24"/>
                      <w:lang w:val="es-CO"/>
                    </w:rPr>
                    <w:t>Urban</w:t>
                  </w:r>
                  <w:proofErr w:type="spellEnd"/>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b/>
                      <w:bCs/>
                      <w:sz w:val="24"/>
                      <w:szCs w:val="24"/>
                      <w:lang w:val="es-CO"/>
                    </w:rPr>
                    <w:t>Rural</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b/>
                      <w:bCs/>
                      <w:sz w:val="24"/>
                      <w:szCs w:val="24"/>
                      <w:lang w:val="es-CO"/>
                    </w:rPr>
                    <w:t>Total</w:t>
                  </w:r>
                </w:p>
              </w:tc>
            </w:tr>
            <w:tr w:rsidR="005F22A5" w:rsidRPr="005F22A5" w:rsidTr="0089232A">
              <w:trPr>
                <w:trHeight w:val="268"/>
              </w:trPr>
              <w:tc>
                <w:tcPr>
                  <w:tcW w:w="28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C11402" w:rsidP="005F22A5">
                  <w:pPr>
                    <w:spacing w:after="0" w:line="240" w:lineRule="auto"/>
                    <w:ind w:left="0"/>
                    <w:rPr>
                      <w:rFonts w:ascii="Calibri Light" w:hAnsi="Calibri Light" w:cs="Times New Roman"/>
                      <w:sz w:val="24"/>
                      <w:szCs w:val="24"/>
                      <w:lang w:val="es-CO"/>
                    </w:rPr>
                  </w:pPr>
                  <w:r>
                    <w:rPr>
                      <w:rFonts w:ascii="Calibri Light" w:hAnsi="Calibri Light" w:cs="Times New Roman"/>
                      <w:sz w:val="24"/>
                      <w:szCs w:val="24"/>
                      <w:lang w:val="es-CO"/>
                    </w:rPr>
                    <w:t>763</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C11402" w:rsidP="005F22A5">
                  <w:pPr>
                    <w:spacing w:after="0" w:line="240" w:lineRule="auto"/>
                    <w:ind w:left="0"/>
                    <w:rPr>
                      <w:rFonts w:ascii="Calibri Light" w:hAnsi="Calibri Light" w:cs="Times New Roman"/>
                      <w:sz w:val="24"/>
                      <w:szCs w:val="24"/>
                      <w:lang w:val="es-CO"/>
                    </w:rPr>
                  </w:pPr>
                  <w:r>
                    <w:rPr>
                      <w:rFonts w:ascii="Calibri Light" w:hAnsi="Calibri Light" w:cs="Times New Roman"/>
                      <w:sz w:val="24"/>
                      <w:szCs w:val="24"/>
                      <w:lang w:val="es-CO"/>
                    </w:rPr>
                    <w:t>237</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sz w:val="24"/>
                      <w:szCs w:val="24"/>
                      <w:lang w:val="es-CO"/>
                    </w:rPr>
                    <w:t>1000</w:t>
                  </w:r>
                </w:p>
              </w:tc>
            </w:tr>
            <w:tr w:rsidR="005F22A5" w:rsidRPr="005F22A5" w:rsidTr="0089232A">
              <w:trPr>
                <w:trHeight w:val="268"/>
              </w:trPr>
              <w:tc>
                <w:tcPr>
                  <w:tcW w:w="709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11" w:history="1">
                    <w:hyperlink r:id="rId12" w:history="1">
                      <w:r w:rsidR="00C11402" w:rsidRPr="005F22A5">
                        <w:rPr>
                          <w:rStyle w:val="Hipervnculo"/>
                          <w:rFonts w:ascii="Calibri Light" w:hAnsi="Calibri Light" w:cs="Times New Roman"/>
                          <w:sz w:val="24"/>
                          <w:szCs w:val="24"/>
                        </w:rPr>
                        <w:t>http://www.dane.gov.co/index.php/estadisticas-por-tema/demografia-y-poblacion/proyecciones-de-poblacion</w:t>
                      </w:r>
                    </w:hyperlink>
                  </w:hyperlink>
                </w:p>
              </w:tc>
            </w:tr>
          </w:tbl>
          <w:p w:rsidR="00CB7A43" w:rsidRPr="00F23A63" w:rsidRDefault="00CB7A43" w:rsidP="00F23A63">
            <w:pPr>
              <w:ind w:left="0"/>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rsidTr="003A2070">
        <w:trPr>
          <w:jc w:val="center"/>
        </w:trPr>
        <w:tc>
          <w:tcPr>
            <w:tcW w:w="10918" w:type="dxa"/>
          </w:tcPr>
          <w:p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rsidTr="003A2070">
        <w:trPr>
          <w:trHeight w:val="85"/>
          <w:jc w:val="center"/>
        </w:trPr>
        <w:tc>
          <w:tcPr>
            <w:tcW w:w="10918" w:type="dxa"/>
          </w:tcPr>
          <w:p w:rsidR="000054A3" w:rsidRDefault="000054A3" w:rsidP="00F23A63">
            <w:pPr>
              <w:ind w:left="0"/>
              <w:rPr>
                <w:rFonts w:ascii="Calibri Light" w:hAnsi="Calibri Light" w:cs="Calibri Light"/>
                <w:sz w:val="24"/>
                <w:szCs w:val="24"/>
              </w:rPr>
            </w:pPr>
          </w:p>
          <w:p w:rsidR="00C11402" w:rsidRPr="00C11402" w:rsidRDefault="00C11402" w:rsidP="00C11402">
            <w:pPr>
              <w:ind w:left="0" w:right="0"/>
              <w:rPr>
                <w:rFonts w:ascii="Calibri Light" w:hAnsi="Calibri Light" w:cs="Calibri Light"/>
                <w:sz w:val="24"/>
                <w:szCs w:val="24"/>
              </w:rPr>
            </w:pPr>
            <w:r w:rsidRPr="00C11402">
              <w:rPr>
                <w:rFonts w:ascii="Calibri Light" w:hAnsi="Calibri Light" w:cs="Calibri Light"/>
                <w:sz w:val="24"/>
                <w:szCs w:val="24"/>
              </w:rPr>
              <w:t xml:space="preserve">Yes, the sample distribution proposed in the sampling plan </w:t>
            </w:r>
            <w:proofErr w:type="gramStart"/>
            <w:r w:rsidRPr="00C11402">
              <w:rPr>
                <w:rFonts w:ascii="Calibri Light" w:hAnsi="Calibri Light" w:cs="Calibri Light"/>
                <w:sz w:val="24"/>
                <w:szCs w:val="24"/>
              </w:rPr>
              <w:t>was achieved</w:t>
            </w:r>
            <w:proofErr w:type="gramEnd"/>
            <w:r w:rsidRPr="00C11402">
              <w:rPr>
                <w:rFonts w:ascii="Calibri Light" w:hAnsi="Calibri Light" w:cs="Calibri Light"/>
                <w:sz w:val="24"/>
                <w:szCs w:val="24"/>
              </w:rPr>
              <w:t xml:space="preserve">. The fieldwork </w:t>
            </w:r>
            <w:proofErr w:type="gramStart"/>
            <w:r w:rsidRPr="00C11402">
              <w:rPr>
                <w:rFonts w:ascii="Calibri Light" w:hAnsi="Calibri Light" w:cs="Calibri Light"/>
                <w:sz w:val="24"/>
                <w:szCs w:val="24"/>
              </w:rPr>
              <w:t>was developed</w:t>
            </w:r>
            <w:proofErr w:type="gramEnd"/>
            <w:r w:rsidRPr="00C11402">
              <w:rPr>
                <w:rFonts w:ascii="Calibri Light" w:hAnsi="Calibri Light" w:cs="Calibri Light"/>
                <w:sz w:val="24"/>
                <w:szCs w:val="24"/>
              </w:rPr>
              <w:t xml:space="preserve"> applying quotas.</w:t>
            </w:r>
          </w:p>
          <w:p w:rsidR="00C11402" w:rsidRPr="00C11402" w:rsidRDefault="00C11402" w:rsidP="00C11402">
            <w:pPr>
              <w:ind w:left="0" w:right="0"/>
              <w:rPr>
                <w:rFonts w:ascii="Calibri Light" w:hAnsi="Calibri Light" w:cs="Calibri Light"/>
                <w:sz w:val="24"/>
                <w:szCs w:val="24"/>
              </w:rPr>
            </w:pPr>
            <w:r w:rsidRPr="00C11402">
              <w:rPr>
                <w:rFonts w:ascii="Calibri Light" w:hAnsi="Calibri Light" w:cs="Calibri Light"/>
                <w:sz w:val="24"/>
                <w:szCs w:val="24"/>
              </w:rPr>
              <w:br/>
              <w:t xml:space="preserve">Once a quota </w:t>
            </w:r>
            <w:proofErr w:type="gramStart"/>
            <w:r w:rsidRPr="00C11402">
              <w:rPr>
                <w:rFonts w:ascii="Calibri Light" w:hAnsi="Calibri Light" w:cs="Calibri Light"/>
                <w:sz w:val="24"/>
                <w:szCs w:val="24"/>
              </w:rPr>
              <w:t>was closed</w:t>
            </w:r>
            <w:proofErr w:type="gramEnd"/>
            <w:r w:rsidRPr="00C11402">
              <w:rPr>
                <w:rFonts w:ascii="Calibri Light" w:hAnsi="Calibri Light" w:cs="Calibri Light"/>
                <w:sz w:val="24"/>
                <w:szCs w:val="24"/>
              </w:rPr>
              <w:t>, the surveyor verified if the next selected respondent had the characteristics of the opened quotas at that moment. Otherwise, the surveyor moved to the next household in the random route until finding a respondent who could apply for the missing quotas.</w:t>
            </w:r>
          </w:p>
          <w:p w:rsidR="00C11402" w:rsidRPr="00C11402" w:rsidRDefault="00C11402" w:rsidP="00C11402">
            <w:pPr>
              <w:ind w:left="0" w:right="0"/>
              <w:rPr>
                <w:rFonts w:ascii="Calibri Light" w:hAnsi="Calibri Light" w:cs="Calibri Light"/>
                <w:sz w:val="24"/>
                <w:szCs w:val="24"/>
              </w:rPr>
            </w:pPr>
          </w:p>
          <w:p w:rsidR="00C11402" w:rsidRPr="00C11402" w:rsidRDefault="0089232A" w:rsidP="00C11402">
            <w:pPr>
              <w:ind w:left="0" w:right="0"/>
              <w:rPr>
                <w:rFonts w:ascii="Calibri Light" w:hAnsi="Calibri Light" w:cs="Calibri Light"/>
                <w:sz w:val="24"/>
                <w:szCs w:val="24"/>
              </w:rPr>
            </w:pPr>
            <w:r>
              <w:rPr>
                <w:rFonts w:ascii="Calibri Light" w:hAnsi="Calibri Light" w:cs="Calibri Light"/>
                <w:sz w:val="24"/>
                <w:szCs w:val="24"/>
              </w:rPr>
              <w:t>Any weight</w:t>
            </w:r>
            <w:r w:rsidR="00C11402" w:rsidRPr="00C11402">
              <w:rPr>
                <w:rFonts w:ascii="Calibri Light" w:hAnsi="Calibri Light" w:cs="Calibri Light"/>
                <w:sz w:val="24"/>
                <w:szCs w:val="24"/>
              </w:rPr>
              <w:t xml:space="preserve"> was </w:t>
            </w:r>
            <w:proofErr w:type="gramStart"/>
            <w:r w:rsidR="00C11402" w:rsidRPr="00C11402">
              <w:rPr>
                <w:rFonts w:ascii="Calibri Light" w:hAnsi="Calibri Light" w:cs="Calibri Light"/>
                <w:sz w:val="24"/>
                <w:szCs w:val="24"/>
              </w:rPr>
              <w:t>didn’t</w:t>
            </w:r>
            <w:proofErr w:type="gramEnd"/>
            <w:r w:rsidR="00C11402" w:rsidRPr="00C11402">
              <w:rPr>
                <w:rFonts w:ascii="Calibri Light" w:hAnsi="Calibri Light" w:cs="Calibri Light"/>
                <w:sz w:val="24"/>
                <w:szCs w:val="24"/>
              </w:rPr>
              <w:t xml:space="preserve"> use to adjust the sample after fieldwork was completed.</w:t>
            </w:r>
          </w:p>
          <w:p w:rsidR="000054A3" w:rsidRPr="00F23A63" w:rsidRDefault="000054A3" w:rsidP="00F23A63">
            <w:pPr>
              <w:ind w:left="0"/>
              <w:rPr>
                <w:rFonts w:ascii="Calibri Light" w:hAnsi="Calibri Light" w:cs="Calibri Light"/>
                <w:sz w:val="24"/>
                <w:szCs w:val="24"/>
              </w:rPr>
            </w:pPr>
          </w:p>
        </w:tc>
      </w:tr>
    </w:tbl>
    <w:p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rsidTr="003A2070">
        <w:trPr>
          <w:jc w:val="center"/>
        </w:trPr>
        <w:tc>
          <w:tcPr>
            <w:tcW w:w="10918" w:type="dxa"/>
          </w:tcPr>
          <w:p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rsidTr="003A2070">
        <w:trPr>
          <w:trHeight w:val="85"/>
          <w:jc w:val="center"/>
        </w:trPr>
        <w:tc>
          <w:tcPr>
            <w:tcW w:w="10918" w:type="dxa"/>
          </w:tcPr>
          <w:p w:rsidR="000466CE" w:rsidRPr="00F23A63" w:rsidRDefault="000466CE" w:rsidP="00F23A63">
            <w:pPr>
              <w:ind w:left="0"/>
              <w:rPr>
                <w:rFonts w:ascii="Calibri Light" w:hAnsi="Calibri Light" w:cs="Calibri Light"/>
                <w:sz w:val="24"/>
                <w:szCs w:val="24"/>
              </w:rPr>
            </w:pP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Neighborhoods/ </w:t>
            </w:r>
            <w:proofErr w:type="spellStart"/>
            <w:r w:rsidRPr="0089232A">
              <w:rPr>
                <w:rFonts w:ascii="Calibri Light" w:hAnsi="Calibri Light" w:cs="Calibri Light"/>
                <w:sz w:val="24"/>
                <w:szCs w:val="24"/>
              </w:rPr>
              <w:t>Veredas</w:t>
            </w:r>
            <w:proofErr w:type="spellEnd"/>
            <w:r w:rsidRPr="0089232A">
              <w:rPr>
                <w:rFonts w:ascii="Calibri Light" w:hAnsi="Calibri Light" w:cs="Calibri Light"/>
                <w:sz w:val="24"/>
                <w:szCs w:val="24"/>
              </w:rPr>
              <w:t xml:space="preserve"> of the different socioeconomic levels available in Colombia, divided proportionally </w:t>
            </w: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based on each level’s share of the country’s population, considering the classification of the Geographic </w:t>
            </w:r>
          </w:p>
          <w:p w:rsidR="009F58DB" w:rsidRPr="00F23A63" w:rsidRDefault="0089232A" w:rsidP="00F23A63">
            <w:pPr>
              <w:ind w:left="0"/>
              <w:rPr>
                <w:rFonts w:ascii="Calibri Light" w:hAnsi="Calibri Light" w:cs="Calibri Light"/>
                <w:sz w:val="24"/>
                <w:szCs w:val="24"/>
              </w:rPr>
            </w:pPr>
            <w:r w:rsidRPr="0089232A">
              <w:rPr>
                <w:rFonts w:ascii="Calibri Light" w:hAnsi="Calibri Light" w:cs="Calibri Light"/>
                <w:sz w:val="24"/>
                <w:szCs w:val="24"/>
              </w:rPr>
              <w:t>Institute of Colombia (IGAC), the Planning Offices of each city a</w:t>
            </w:r>
            <w:r w:rsidR="00922829">
              <w:rPr>
                <w:rFonts w:ascii="Calibri Light" w:hAnsi="Calibri Light" w:cs="Calibri Light"/>
                <w:sz w:val="24"/>
                <w:szCs w:val="24"/>
              </w:rPr>
              <w:t xml:space="preserve">nd Utility official companies. </w:t>
            </w:r>
          </w:p>
        </w:tc>
      </w:tr>
    </w:tbl>
    <w:p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rsidTr="003A2070">
        <w:trPr>
          <w:trHeight w:val="85"/>
          <w:jc w:val="center"/>
        </w:trPr>
        <w:tc>
          <w:tcPr>
            <w:tcW w:w="10913" w:type="dxa"/>
          </w:tcPr>
          <w:p w:rsidR="00CD19D0" w:rsidRPr="00F23A63" w:rsidRDefault="00CD19D0" w:rsidP="00F23A63">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bookmarkStart w:id="0" w:name="_GoBack"/>
            <w:r w:rsidRPr="00A5598A">
              <w:rPr>
                <w:rFonts w:ascii="Calibri Light" w:hAnsi="Calibri Light" w:cs="Calibri Light"/>
                <w:b/>
                <w:sz w:val="24"/>
                <w:szCs w:val="24"/>
              </w:rPr>
              <w:t>Selection of PSUs &amp; SSUs:</w:t>
            </w:r>
            <w:r w:rsidRPr="0089232A">
              <w:rPr>
                <w:rFonts w:ascii="Calibri Light" w:hAnsi="Calibri Light" w:cs="Calibri Light"/>
                <w:sz w:val="24"/>
                <w:szCs w:val="24"/>
              </w:rPr>
              <w:t xml:space="preserve"> </w:t>
            </w:r>
            <w:bookmarkEnd w:id="0"/>
            <w:r w:rsidRPr="0089232A">
              <w:rPr>
                <w:rFonts w:ascii="Calibri Light" w:hAnsi="Calibri Light" w:cs="Calibri Light"/>
                <w:sz w:val="24"/>
                <w:szCs w:val="24"/>
              </w:rPr>
              <w:t>Primary sampling units (Neighborhoods and “</w:t>
            </w:r>
            <w:proofErr w:type="spellStart"/>
            <w:r w:rsidRPr="0089232A">
              <w:rPr>
                <w:rFonts w:ascii="Calibri Light" w:hAnsi="Calibri Light" w:cs="Calibri Light"/>
                <w:sz w:val="24"/>
                <w:szCs w:val="24"/>
              </w:rPr>
              <w:t>Veredas</w:t>
            </w:r>
            <w:proofErr w:type="spellEnd"/>
            <w:r w:rsidRPr="0089232A">
              <w:rPr>
                <w:rFonts w:ascii="Calibri Light" w:hAnsi="Calibri Light" w:cs="Calibri Light"/>
                <w:sz w:val="24"/>
                <w:szCs w:val="24"/>
              </w:rPr>
              <w:t xml:space="preserve">”) </w:t>
            </w:r>
            <w:proofErr w:type="gramStart"/>
            <w:r w:rsidRPr="0089232A">
              <w:rPr>
                <w:rFonts w:ascii="Calibri Light" w:hAnsi="Calibri Light" w:cs="Calibri Light"/>
                <w:sz w:val="24"/>
                <w:szCs w:val="24"/>
              </w:rPr>
              <w:t>were randomly selected</w:t>
            </w:r>
            <w:proofErr w:type="gramEnd"/>
            <w:r w:rsidRPr="0089232A">
              <w:rPr>
                <w:rFonts w:ascii="Calibri Light" w:hAnsi="Calibri Light" w:cs="Calibri Light"/>
                <w:sz w:val="24"/>
                <w:szCs w:val="24"/>
              </w:rPr>
              <w:t xml:space="preserve"> by the random procedure. The most recent available sample frame of Sampling Units was selected as the starting point (First stage) </w:t>
            </w:r>
            <w:proofErr w:type="gramStart"/>
            <w:r w:rsidRPr="0089232A">
              <w:rPr>
                <w:rFonts w:ascii="Calibri Light" w:hAnsi="Calibri Light" w:cs="Calibri Light"/>
                <w:sz w:val="24"/>
                <w:szCs w:val="24"/>
              </w:rPr>
              <w:t>on the basis of</w:t>
            </w:r>
            <w:proofErr w:type="gramEnd"/>
            <w:r w:rsidRPr="0089232A">
              <w:rPr>
                <w:rFonts w:ascii="Calibri Light" w:hAnsi="Calibri Light" w:cs="Calibri Light"/>
                <w:sz w:val="24"/>
                <w:szCs w:val="24"/>
              </w:rPr>
              <w:t xml:space="preserve"> geo-administrative divisions. </w:t>
            </w:r>
          </w:p>
          <w:p w:rsidR="0089232A" w:rsidRPr="0089232A" w:rsidRDefault="0089232A" w:rsidP="0089232A">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r w:rsidRPr="0089232A">
              <w:rPr>
                <w:rFonts w:ascii="Calibri Light" w:hAnsi="Calibri Light" w:cs="Calibri Light"/>
                <w:sz w:val="24"/>
                <w:szCs w:val="24"/>
              </w:rPr>
              <w:t xml:space="preserve">The second stage in sampling consisted of selecting randomly blocks within each neighborhood selected for urban sample and zones within each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xml:space="preserve"> selected for rural sample. The aim was to make sure that each PSU/ SSU </w:t>
            </w:r>
            <w:proofErr w:type="gramStart"/>
            <w:r w:rsidRPr="0089232A">
              <w:rPr>
                <w:rFonts w:ascii="Calibri Light" w:hAnsi="Calibri Light" w:cs="Calibri Light"/>
                <w:sz w:val="24"/>
                <w:szCs w:val="24"/>
              </w:rPr>
              <w:t>was selected</w:t>
            </w:r>
            <w:proofErr w:type="gramEnd"/>
            <w:r w:rsidRPr="0089232A">
              <w:rPr>
                <w:rFonts w:ascii="Calibri Light" w:hAnsi="Calibri Light" w:cs="Calibri Light"/>
                <w:sz w:val="24"/>
                <w:szCs w:val="24"/>
              </w:rPr>
              <w:t xml:space="preserve"> with an equal probability within all Sampling Units in each city. </w:t>
            </w:r>
          </w:p>
          <w:p w:rsidR="008407FF" w:rsidRPr="00F23A63" w:rsidRDefault="008407FF" w:rsidP="00F23A63">
            <w:pPr>
              <w:ind w:left="0"/>
              <w:rPr>
                <w:rFonts w:ascii="Calibri Light" w:hAnsi="Calibri Light" w:cs="Calibri Light"/>
                <w:sz w:val="24"/>
                <w:szCs w:val="24"/>
              </w:rPr>
            </w:pPr>
          </w:p>
        </w:tc>
      </w:tr>
    </w:tbl>
    <w:p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rsidTr="003A2070">
        <w:trPr>
          <w:trHeight w:val="85"/>
          <w:jc w:val="center"/>
        </w:trPr>
        <w:tc>
          <w:tcPr>
            <w:tcW w:w="10918" w:type="dxa"/>
          </w:tcPr>
          <w:p w:rsidR="003505BD" w:rsidRPr="00F23A63" w:rsidRDefault="003505BD" w:rsidP="00F23A63">
            <w:pPr>
              <w:ind w:left="0"/>
              <w:rPr>
                <w:rFonts w:ascii="Calibri Light" w:hAnsi="Calibri Light" w:cs="Calibri Light"/>
                <w:sz w:val="24"/>
                <w:szCs w:val="24"/>
              </w:rPr>
            </w:pPr>
          </w:p>
          <w:p w:rsidR="003505BD" w:rsidRPr="00F23A63" w:rsidRDefault="0089232A" w:rsidP="00F23A63">
            <w:pPr>
              <w:ind w:left="0"/>
              <w:rPr>
                <w:rFonts w:ascii="Calibri Light" w:hAnsi="Calibri Light" w:cs="Calibri Light"/>
                <w:sz w:val="24"/>
                <w:szCs w:val="24"/>
              </w:rPr>
            </w:pPr>
            <w:r w:rsidRPr="0089232A">
              <w:rPr>
                <w:rFonts w:ascii="Calibri Light" w:hAnsi="Calibri Light" w:cs="Calibri Light"/>
                <w:sz w:val="24"/>
                <w:szCs w:val="24"/>
              </w:rPr>
              <w:t>Attached List.</w:t>
            </w:r>
          </w:p>
        </w:tc>
      </w:tr>
    </w:tbl>
    <w:p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rsidTr="003A2070">
        <w:trPr>
          <w:trHeight w:val="85"/>
          <w:jc w:val="center"/>
        </w:trPr>
        <w:tc>
          <w:tcPr>
            <w:tcW w:w="10918" w:type="dxa"/>
          </w:tcPr>
          <w:p w:rsidR="00922829" w:rsidRDefault="00922829" w:rsidP="00F23A63">
            <w:pPr>
              <w:ind w:left="0"/>
              <w:rPr>
                <w:rFonts w:ascii="Calibri Light" w:hAnsi="Calibri Light" w:cs="Calibri Light"/>
                <w:sz w:val="24"/>
                <w:szCs w:val="24"/>
              </w:rPr>
            </w:pPr>
          </w:p>
          <w:p w:rsidR="0089232A" w:rsidRDefault="0089232A" w:rsidP="00F23A63">
            <w:pPr>
              <w:ind w:left="0"/>
              <w:rPr>
                <w:rFonts w:ascii="Calibri Light" w:hAnsi="Calibri Light" w:cs="Calibri Light"/>
                <w:sz w:val="24"/>
                <w:szCs w:val="24"/>
              </w:rPr>
            </w:pPr>
            <w:r>
              <w:rPr>
                <w:rFonts w:ascii="Calibri Light" w:hAnsi="Calibri Light" w:cs="Calibri Light"/>
                <w:sz w:val="24"/>
                <w:szCs w:val="24"/>
              </w:rPr>
              <w:t>We had</w:t>
            </w:r>
            <w:r w:rsidRPr="0089232A">
              <w:rPr>
                <w:rFonts w:ascii="Calibri Light" w:hAnsi="Calibri Light" w:cs="Calibri Light"/>
                <w:sz w:val="24"/>
                <w:szCs w:val="24"/>
              </w:rPr>
              <w:t xml:space="preserve"> some difficulties with the respondents of lower income due to security issues in the areas </w:t>
            </w:r>
          </w:p>
          <w:p w:rsidR="003505BD" w:rsidRPr="00F23A63" w:rsidRDefault="0089232A" w:rsidP="00F23A63">
            <w:pPr>
              <w:ind w:left="0"/>
              <w:rPr>
                <w:rFonts w:ascii="Calibri Light" w:hAnsi="Calibri Light" w:cs="Calibri Light"/>
                <w:sz w:val="24"/>
                <w:szCs w:val="24"/>
              </w:rPr>
            </w:pPr>
            <w:proofErr w:type="gramStart"/>
            <w:r w:rsidRPr="0089232A">
              <w:rPr>
                <w:rFonts w:ascii="Calibri Light" w:hAnsi="Calibri Light" w:cs="Calibri Light"/>
                <w:sz w:val="24"/>
                <w:szCs w:val="24"/>
              </w:rPr>
              <w:t>where</w:t>
            </w:r>
            <w:proofErr w:type="gramEnd"/>
            <w:r w:rsidRPr="0089232A">
              <w:rPr>
                <w:rFonts w:ascii="Calibri Light" w:hAnsi="Calibri Light" w:cs="Calibri Light"/>
                <w:sz w:val="24"/>
                <w:szCs w:val="24"/>
              </w:rPr>
              <w:t xml:space="preserve"> they live</w:t>
            </w:r>
            <w:r>
              <w:rPr>
                <w:rFonts w:ascii="Calibri Light" w:hAnsi="Calibri Light" w:cs="Calibri Light"/>
                <w:sz w:val="24"/>
                <w:szCs w:val="24"/>
              </w:rPr>
              <w:t xml:space="preserve"> and adverse weather conditions in some rural areas</w:t>
            </w:r>
            <w:r w:rsidRPr="0089232A">
              <w:rPr>
                <w:rFonts w:ascii="Calibri Light" w:hAnsi="Calibri Light" w:cs="Calibri Light"/>
                <w:sz w:val="24"/>
                <w:szCs w:val="24"/>
              </w:rPr>
              <w:t>, but these areas finally wasn’t substituted.</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rsidTr="003A2070">
        <w:trPr>
          <w:trHeight w:val="85"/>
          <w:jc w:val="center"/>
        </w:trPr>
        <w:tc>
          <w:tcPr>
            <w:tcW w:w="10913" w:type="dxa"/>
          </w:tcPr>
          <w:p w:rsidR="000466CE" w:rsidRPr="00F23A63" w:rsidRDefault="000466CE" w:rsidP="00F23A63">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r w:rsidRPr="0089232A">
              <w:rPr>
                <w:rFonts w:ascii="Calibri Light" w:hAnsi="Calibri Light" w:cs="Calibri Light"/>
                <w:sz w:val="24"/>
                <w:szCs w:val="24"/>
              </w:rPr>
              <w:t>Selection of the Household: In according to random walk fieldwork procedure the fieldwork coordinator selected the first household to be sampled (within the neighborhood block or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zone selected), and the surveyor followed clear instructions on how to select remaining households within that zone. Each household selected for the sample was obtained from the following rule:</w:t>
            </w:r>
          </w:p>
          <w:p w:rsidR="0089232A" w:rsidRPr="0089232A" w:rsidRDefault="0089232A" w:rsidP="0089232A">
            <w:pPr>
              <w:ind w:left="0" w:right="-90"/>
              <w:rPr>
                <w:rFonts w:ascii="Calibri Light" w:hAnsi="Calibri Light" w:cs="Calibri Light"/>
                <w:sz w:val="24"/>
                <w:szCs w:val="24"/>
              </w:rPr>
            </w:pPr>
          </w:p>
          <w:p w:rsidR="0089232A" w:rsidRPr="0089232A" w:rsidRDefault="0089232A" w:rsidP="0089232A">
            <w:pPr>
              <w:numPr>
                <w:ilvl w:val="0"/>
                <w:numId w:val="33"/>
              </w:numPr>
              <w:ind w:right="-90"/>
              <w:rPr>
                <w:rFonts w:ascii="Calibri Light" w:hAnsi="Calibri Light" w:cs="Calibri Light"/>
                <w:sz w:val="24"/>
                <w:szCs w:val="24"/>
              </w:rPr>
            </w:pPr>
            <w:r w:rsidRPr="0089232A">
              <w:rPr>
                <w:rFonts w:ascii="Calibri Light" w:hAnsi="Calibri Light" w:cs="Calibri Light"/>
                <w:sz w:val="24"/>
                <w:szCs w:val="24"/>
              </w:rPr>
              <w:t xml:space="preserve">Urban sample: Once selected the city, the neighborhood and the neighborhood block, began at the corner of the block to the center, and the walk </w:t>
            </w:r>
            <w:proofErr w:type="gramStart"/>
            <w:r w:rsidRPr="0089232A">
              <w:rPr>
                <w:rFonts w:ascii="Calibri Light" w:hAnsi="Calibri Light" w:cs="Calibri Light"/>
                <w:sz w:val="24"/>
                <w:szCs w:val="24"/>
              </w:rPr>
              <w:t>was done</w:t>
            </w:r>
            <w:proofErr w:type="gramEnd"/>
            <w:r w:rsidRPr="0089232A">
              <w:rPr>
                <w:rFonts w:ascii="Calibri Light" w:hAnsi="Calibri Light" w:cs="Calibri Light"/>
                <w:sz w:val="24"/>
                <w:szCs w:val="24"/>
              </w:rPr>
              <w:t xml:space="preserve"> in the same direction clockwise.  </w:t>
            </w:r>
          </w:p>
          <w:p w:rsidR="0089232A" w:rsidRPr="0089232A" w:rsidRDefault="0089232A" w:rsidP="0089232A">
            <w:pPr>
              <w:ind w:left="360" w:right="-90"/>
              <w:rPr>
                <w:rFonts w:ascii="Calibri Light" w:hAnsi="Calibri Light" w:cs="Calibri Light"/>
                <w:sz w:val="24"/>
                <w:szCs w:val="24"/>
              </w:rPr>
            </w:pPr>
          </w:p>
          <w:p w:rsidR="0089232A" w:rsidRPr="0089232A" w:rsidRDefault="0089232A" w:rsidP="0089232A">
            <w:pPr>
              <w:numPr>
                <w:ilvl w:val="0"/>
                <w:numId w:val="33"/>
              </w:numPr>
              <w:ind w:right="-90"/>
              <w:rPr>
                <w:rFonts w:ascii="Calibri Light" w:hAnsi="Calibri Light" w:cs="Calibri Light"/>
                <w:sz w:val="24"/>
                <w:szCs w:val="24"/>
              </w:rPr>
            </w:pPr>
            <w:r w:rsidRPr="0089232A">
              <w:rPr>
                <w:rFonts w:ascii="Calibri Light" w:hAnsi="Calibri Light" w:cs="Calibri Light"/>
                <w:sz w:val="24"/>
                <w:szCs w:val="24"/>
              </w:rPr>
              <w:t>Rural sample: Once selected the city, the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and the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xml:space="preserve">” zone, began at the corner of the zone selected, and the walk </w:t>
            </w:r>
            <w:proofErr w:type="gramStart"/>
            <w:r w:rsidRPr="0089232A">
              <w:rPr>
                <w:rFonts w:ascii="Calibri Light" w:hAnsi="Calibri Light" w:cs="Calibri Light"/>
                <w:sz w:val="24"/>
                <w:szCs w:val="24"/>
              </w:rPr>
              <w:t>was done</w:t>
            </w:r>
            <w:proofErr w:type="gramEnd"/>
            <w:r w:rsidRPr="0089232A">
              <w:rPr>
                <w:rFonts w:ascii="Calibri Light" w:hAnsi="Calibri Light" w:cs="Calibri Light"/>
                <w:sz w:val="24"/>
                <w:szCs w:val="24"/>
              </w:rPr>
              <w:t xml:space="preserve"> in the same direction clockwise.  </w:t>
            </w:r>
          </w:p>
          <w:p w:rsidR="0089232A" w:rsidRPr="0089232A" w:rsidRDefault="0089232A" w:rsidP="0089232A">
            <w:pPr>
              <w:ind w:left="0" w:right="-90"/>
              <w:rPr>
                <w:rFonts w:ascii="Calibri Light" w:hAnsi="Calibri Light" w:cs="Calibri Light"/>
                <w:sz w:val="24"/>
                <w:szCs w:val="24"/>
              </w:rPr>
            </w:pP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Office buildings, uninhabited/abandoned housing units, schools, hospitals, public buildings, factories, </w:t>
            </w:r>
          </w:p>
          <w:p w:rsidR="0089232A" w:rsidRPr="0089232A" w:rsidRDefault="0089232A" w:rsidP="0089232A">
            <w:pPr>
              <w:ind w:left="0"/>
              <w:rPr>
                <w:rFonts w:ascii="Calibri Light" w:hAnsi="Calibri Light" w:cs="Calibri Light"/>
                <w:sz w:val="24"/>
                <w:szCs w:val="24"/>
              </w:rPr>
            </w:pPr>
            <w:proofErr w:type="gramStart"/>
            <w:r w:rsidRPr="0089232A">
              <w:rPr>
                <w:rFonts w:ascii="Calibri Light" w:hAnsi="Calibri Light" w:cs="Calibri Light"/>
                <w:sz w:val="24"/>
                <w:szCs w:val="24"/>
              </w:rPr>
              <w:t>workshops</w:t>
            </w:r>
            <w:proofErr w:type="gramEnd"/>
            <w:r w:rsidRPr="0089232A">
              <w:rPr>
                <w:rFonts w:ascii="Calibri Light" w:hAnsi="Calibri Light" w:cs="Calibri Light"/>
                <w:sz w:val="24"/>
                <w:szCs w:val="24"/>
              </w:rPr>
              <w:t>, supermarkets and shops was excluded from the count.</w:t>
            </w:r>
          </w:p>
          <w:p w:rsidR="000466CE" w:rsidRPr="00F23A63" w:rsidRDefault="000466CE" w:rsidP="00F23A63">
            <w:pPr>
              <w:ind w:left="0"/>
              <w:rPr>
                <w:rFonts w:ascii="Calibri Light" w:hAnsi="Calibri Light" w:cs="Calibri Light"/>
                <w:sz w:val="24"/>
                <w:szCs w:val="24"/>
              </w:rPr>
            </w:pPr>
          </w:p>
        </w:tc>
      </w:tr>
    </w:tbl>
    <w:p w:rsidR="006C5DA7" w:rsidRPr="00F23A63" w:rsidRDefault="006C5DA7" w:rsidP="00F23A63">
      <w:pPr>
        <w:spacing w:after="0" w:line="240" w:lineRule="auto"/>
        <w:ind w:left="0"/>
        <w:rPr>
          <w:rFonts w:ascii="Calibri Light" w:hAnsi="Calibri Light" w:cs="Calibri Light"/>
          <w:sz w:val="24"/>
          <w:szCs w:val="24"/>
        </w:rPr>
      </w:pPr>
    </w:p>
    <w:p w:rsidR="00731249" w:rsidRPr="00F23A63" w:rsidRDefault="00731249" w:rsidP="00F23A63">
      <w:pPr>
        <w:spacing w:after="0" w:line="240" w:lineRule="auto"/>
        <w:rPr>
          <w:rFonts w:ascii="Calibri Light" w:hAnsi="Calibri Light" w:cs="Calibri Light"/>
          <w:sz w:val="24"/>
          <w:szCs w:val="24"/>
        </w:rPr>
      </w:pPr>
    </w:p>
    <w:p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rsidTr="003A2070">
        <w:trPr>
          <w:jc w:val="center"/>
        </w:trPr>
        <w:tc>
          <w:tcPr>
            <w:tcW w:w="10913" w:type="dxa"/>
          </w:tcPr>
          <w:p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rsidTr="003A2070">
        <w:trPr>
          <w:trHeight w:val="85"/>
          <w:jc w:val="center"/>
        </w:trPr>
        <w:tc>
          <w:tcPr>
            <w:tcW w:w="10913" w:type="dxa"/>
          </w:tcPr>
          <w:p w:rsidR="000466CE" w:rsidRPr="00F23A63" w:rsidRDefault="000466CE" w:rsidP="00F23A63">
            <w:pPr>
              <w:ind w:left="0"/>
              <w:rPr>
                <w:rFonts w:ascii="Calibri Light" w:hAnsi="Calibri Light" w:cs="Calibri Light"/>
                <w:sz w:val="24"/>
                <w:szCs w:val="24"/>
              </w:rPr>
            </w:pPr>
          </w:p>
          <w:p w:rsidR="000466CE" w:rsidRPr="00F23A63"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w:t>
            </w:r>
            <w:r>
              <w:rPr>
                <w:rFonts w:ascii="Calibri Light" w:hAnsi="Calibri Light" w:cs="Calibri Light"/>
                <w:sz w:val="24"/>
                <w:szCs w:val="24"/>
              </w:rPr>
              <w:t>Kish Grid</w:t>
            </w:r>
            <w:r w:rsidRPr="0089232A">
              <w:rPr>
                <w:rFonts w:ascii="Calibri Light" w:hAnsi="Calibri Light" w:cs="Calibri Light"/>
                <w:sz w:val="24"/>
                <w:szCs w:val="24"/>
              </w:rPr>
              <w:t>” method</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rsidTr="003A2070">
        <w:trPr>
          <w:jc w:val="center"/>
        </w:trPr>
        <w:tc>
          <w:tcPr>
            <w:tcW w:w="10918" w:type="dxa"/>
          </w:tcPr>
          <w:p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rsidTr="003A2070">
        <w:trPr>
          <w:trHeight w:val="85"/>
          <w:jc w:val="center"/>
        </w:trPr>
        <w:tc>
          <w:tcPr>
            <w:tcW w:w="10918" w:type="dxa"/>
          </w:tcPr>
          <w:p w:rsidR="00636ADA" w:rsidRDefault="00636ADA" w:rsidP="00F23A63">
            <w:pPr>
              <w:ind w:left="0"/>
              <w:rPr>
                <w:rFonts w:ascii="Calibri Light" w:hAnsi="Calibri Light" w:cs="Calibri Light"/>
                <w:sz w:val="24"/>
                <w:szCs w:val="24"/>
              </w:rPr>
            </w:pPr>
          </w:p>
          <w:p w:rsidR="0089232A" w:rsidRPr="00F23A63" w:rsidRDefault="0089232A" w:rsidP="00F23A63">
            <w:pPr>
              <w:ind w:left="0"/>
              <w:rPr>
                <w:rFonts w:ascii="Calibri Light" w:hAnsi="Calibri Light" w:cs="Calibri Light"/>
                <w:sz w:val="24"/>
                <w:szCs w:val="24"/>
              </w:rPr>
            </w:pPr>
            <w:r>
              <w:rPr>
                <w:rFonts w:ascii="Calibri Light" w:hAnsi="Calibri Light" w:cs="Calibri Light"/>
                <w:sz w:val="24"/>
                <w:szCs w:val="24"/>
              </w:rPr>
              <w:t>Yes</w:t>
            </w:r>
          </w:p>
        </w:tc>
      </w:tr>
    </w:tbl>
    <w:p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rsidTr="003A2070">
        <w:trPr>
          <w:jc w:val="center"/>
        </w:trPr>
        <w:tc>
          <w:tcPr>
            <w:tcW w:w="10918" w:type="dxa"/>
          </w:tcPr>
          <w:p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rsidTr="003A2070">
        <w:trPr>
          <w:trHeight w:val="85"/>
          <w:jc w:val="center"/>
        </w:trPr>
        <w:tc>
          <w:tcPr>
            <w:tcW w:w="10918" w:type="dxa"/>
          </w:tcPr>
          <w:p w:rsidR="00636ADA" w:rsidRPr="00F23A63" w:rsidRDefault="00636ADA" w:rsidP="00F23A63">
            <w:pPr>
              <w:ind w:left="0"/>
              <w:rPr>
                <w:rFonts w:ascii="Calibri Light" w:hAnsi="Calibri Light" w:cs="Calibri Light"/>
                <w:sz w:val="24"/>
                <w:szCs w:val="24"/>
              </w:rPr>
            </w:pPr>
          </w:p>
          <w:p w:rsidR="00636ADA" w:rsidRPr="0089232A" w:rsidRDefault="0089232A" w:rsidP="0089232A">
            <w:pPr>
              <w:ind w:left="0" w:right="-90"/>
              <w:rPr>
                <w:rFonts w:ascii="Times New Roman" w:hAnsi="Times New Roman" w:cs="Times New Roman"/>
                <w:sz w:val="24"/>
                <w:szCs w:val="24"/>
              </w:rPr>
            </w:pPr>
            <w:r w:rsidRPr="0089232A">
              <w:rPr>
                <w:rFonts w:ascii="Calibri Light" w:hAnsi="Calibri Light" w:cs="Calibri Light"/>
                <w:sz w:val="24"/>
                <w:szCs w:val="24"/>
              </w:rPr>
              <w:t xml:space="preserve">Under </w:t>
            </w:r>
            <w:r>
              <w:rPr>
                <w:rFonts w:ascii="Calibri Light" w:hAnsi="Calibri Light" w:cs="Calibri Light"/>
                <w:sz w:val="24"/>
                <w:szCs w:val="24"/>
              </w:rPr>
              <w:t>any</w:t>
            </w:r>
            <w:r w:rsidRPr="0089232A">
              <w:rPr>
                <w:rFonts w:ascii="Calibri Light" w:hAnsi="Calibri Light" w:cs="Calibri Light"/>
                <w:sz w:val="24"/>
                <w:szCs w:val="24"/>
              </w:rPr>
              <w:t xml:space="preserve"> circumstance</w:t>
            </w:r>
            <w:r>
              <w:rPr>
                <w:rFonts w:ascii="Calibri Light" w:hAnsi="Calibri Light" w:cs="Calibri Light"/>
                <w:sz w:val="24"/>
                <w:szCs w:val="24"/>
              </w:rPr>
              <w:t>s</w:t>
            </w:r>
            <w:r w:rsidRPr="0089232A">
              <w:rPr>
                <w:rFonts w:ascii="Calibri Light" w:hAnsi="Calibri Light" w:cs="Calibri Light"/>
                <w:sz w:val="24"/>
                <w:szCs w:val="24"/>
              </w:rPr>
              <w:t>, the selected respondent could be substituted with another person. If the selected respondent was unable to complete the interview, the surveyor moved to the next household in the random route.</w:t>
            </w:r>
            <w:r w:rsidRPr="00DC1657">
              <w:rPr>
                <w:rFonts w:ascii="Times New Roman" w:hAnsi="Times New Roman" w:cs="Times New Roman"/>
                <w:sz w:val="24"/>
                <w:szCs w:val="24"/>
              </w:rPr>
              <w:t xml:space="preserve"> </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rsidTr="003A2070">
        <w:trPr>
          <w:jc w:val="center"/>
        </w:trPr>
        <w:tc>
          <w:tcPr>
            <w:tcW w:w="10913" w:type="dxa"/>
          </w:tcPr>
          <w:p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rsidTr="003A2070">
        <w:trPr>
          <w:trHeight w:val="85"/>
          <w:jc w:val="center"/>
        </w:trPr>
        <w:tc>
          <w:tcPr>
            <w:tcW w:w="10913" w:type="dxa"/>
          </w:tcPr>
          <w:p w:rsidR="00A72A58" w:rsidRPr="00F23A63" w:rsidRDefault="00A72A58" w:rsidP="00F23A63">
            <w:pPr>
              <w:ind w:left="0"/>
              <w:rPr>
                <w:rFonts w:ascii="Calibri Light" w:hAnsi="Calibri Light" w:cs="Calibri Light"/>
                <w:sz w:val="24"/>
                <w:szCs w:val="24"/>
              </w:rPr>
            </w:pPr>
          </w:p>
          <w:p w:rsidR="00922829" w:rsidRDefault="00922829" w:rsidP="00F23A63">
            <w:pPr>
              <w:ind w:left="0"/>
              <w:rPr>
                <w:rFonts w:ascii="Calibri Light" w:hAnsi="Calibri Light" w:cs="Calibri Light"/>
                <w:sz w:val="24"/>
                <w:szCs w:val="24"/>
              </w:rPr>
            </w:pPr>
            <w:r w:rsidRPr="00922829">
              <w:rPr>
                <w:rFonts w:ascii="Calibri Light" w:hAnsi="Calibri Light" w:cs="Calibri Light"/>
                <w:sz w:val="24"/>
                <w:szCs w:val="24"/>
              </w:rPr>
              <w:t xml:space="preserve">Revisits or callbacks </w:t>
            </w:r>
            <w:proofErr w:type="gramStart"/>
            <w:r w:rsidRPr="00922829">
              <w:rPr>
                <w:rFonts w:ascii="Calibri Light" w:hAnsi="Calibri Light" w:cs="Calibri Light"/>
                <w:sz w:val="24"/>
                <w:szCs w:val="24"/>
              </w:rPr>
              <w:t>was</w:t>
            </w:r>
            <w:r>
              <w:rPr>
                <w:rFonts w:ascii="Calibri Light" w:hAnsi="Calibri Light" w:cs="Calibri Light"/>
                <w:sz w:val="24"/>
                <w:szCs w:val="24"/>
              </w:rPr>
              <w:t>n’</w:t>
            </w:r>
            <w:r w:rsidRPr="00922829">
              <w:rPr>
                <w:rFonts w:ascii="Calibri Light" w:hAnsi="Calibri Light" w:cs="Calibri Light"/>
                <w:sz w:val="24"/>
                <w:szCs w:val="24"/>
              </w:rPr>
              <w:t>t</w:t>
            </w:r>
            <w:proofErr w:type="gramEnd"/>
            <w:r w:rsidRPr="00922829">
              <w:rPr>
                <w:rFonts w:ascii="Calibri Light" w:hAnsi="Calibri Light" w:cs="Calibri Light"/>
                <w:sz w:val="24"/>
                <w:szCs w:val="24"/>
              </w:rPr>
              <w:t xml:space="preserve"> contemplated within the project. Surveyor moved to the next household in </w:t>
            </w:r>
          </w:p>
          <w:p w:rsidR="000466CE" w:rsidRPr="00F23A63" w:rsidRDefault="00922829" w:rsidP="00F23A63">
            <w:pPr>
              <w:ind w:left="0"/>
              <w:rPr>
                <w:rFonts w:ascii="Calibri Light" w:hAnsi="Calibri Light" w:cs="Calibri Light"/>
                <w:sz w:val="24"/>
                <w:szCs w:val="24"/>
              </w:rPr>
            </w:pPr>
            <w:proofErr w:type="gramStart"/>
            <w:r w:rsidRPr="00922829">
              <w:rPr>
                <w:rFonts w:ascii="Calibri Light" w:hAnsi="Calibri Light" w:cs="Calibri Light"/>
                <w:sz w:val="24"/>
                <w:szCs w:val="24"/>
              </w:rPr>
              <w:t>random</w:t>
            </w:r>
            <w:proofErr w:type="gramEnd"/>
            <w:r w:rsidRPr="00922829">
              <w:rPr>
                <w:rFonts w:ascii="Calibri Light" w:hAnsi="Calibri Light" w:cs="Calibri Light"/>
                <w:sz w:val="24"/>
                <w:szCs w:val="24"/>
              </w:rPr>
              <w:t xml:space="preserve"> walking route.</w:t>
            </w:r>
          </w:p>
        </w:tc>
      </w:tr>
    </w:tbl>
    <w:p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rsidTr="003A2070">
        <w:trPr>
          <w:jc w:val="center"/>
        </w:trPr>
        <w:tc>
          <w:tcPr>
            <w:tcW w:w="10913" w:type="dxa"/>
          </w:tcPr>
          <w:p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groups of individuals deliberately excluded from the survey? (e.g. Government employees, police officers, market research professionals, etc.) </w:t>
            </w:r>
          </w:p>
        </w:tc>
      </w:tr>
      <w:tr w:rsidR="007449E7" w:rsidRPr="00F23A63" w:rsidTr="003A2070">
        <w:trPr>
          <w:trHeight w:val="85"/>
          <w:jc w:val="center"/>
        </w:trPr>
        <w:tc>
          <w:tcPr>
            <w:tcW w:w="10913" w:type="dxa"/>
          </w:tcPr>
          <w:p w:rsidR="007449E7" w:rsidRPr="00F23A63" w:rsidRDefault="007449E7" w:rsidP="00F23A63">
            <w:pPr>
              <w:ind w:left="0"/>
              <w:rPr>
                <w:rFonts w:ascii="Calibri Light" w:hAnsi="Calibri Light" w:cs="Calibri Light"/>
                <w:sz w:val="24"/>
                <w:szCs w:val="24"/>
              </w:rPr>
            </w:pPr>
          </w:p>
          <w:p w:rsidR="007449E7" w:rsidRPr="00922829" w:rsidRDefault="00922829" w:rsidP="00922829">
            <w:pPr>
              <w:pStyle w:val="HTMLconformatoprevio"/>
              <w:shd w:val="clear" w:color="auto" w:fill="FFFFFF"/>
              <w:rPr>
                <w:rFonts w:ascii="Times New Roman" w:eastAsiaTheme="minorHAnsi" w:hAnsi="Times New Roman" w:cs="Times New Roman"/>
                <w:sz w:val="24"/>
                <w:szCs w:val="24"/>
                <w:lang w:val="en-US" w:eastAsia="en-US"/>
              </w:rPr>
            </w:pPr>
            <w:r w:rsidRPr="00922829">
              <w:rPr>
                <w:rFonts w:ascii="Calibri Light" w:eastAsiaTheme="minorHAnsi" w:hAnsi="Calibri Light" w:cs="Calibri Light"/>
                <w:sz w:val="24"/>
                <w:szCs w:val="24"/>
                <w:lang w:val="en-US" w:eastAsia="en-US"/>
              </w:rPr>
              <w:t>Advertising and Market research professionals</w:t>
            </w:r>
            <w:r>
              <w:rPr>
                <w:rFonts w:ascii="Calibri Light" w:eastAsiaTheme="minorHAnsi" w:hAnsi="Calibri Light" w:cs="Calibri Light"/>
                <w:sz w:val="24"/>
                <w:szCs w:val="24"/>
                <w:lang w:val="en-US" w:eastAsia="en-US"/>
              </w:rPr>
              <w:t>, Police and Army officers</w:t>
            </w:r>
          </w:p>
        </w:tc>
      </w:tr>
    </w:tbl>
    <w:p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rsidTr="003A2070">
        <w:trPr>
          <w:trHeight w:val="85"/>
          <w:jc w:val="center"/>
        </w:trPr>
        <w:tc>
          <w:tcPr>
            <w:tcW w:w="10909"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ind w:left="720"/>
              <w:rPr>
                <w:rFonts w:ascii="Calibri Light" w:hAnsi="Calibri Light" w:cs="Calibri Light"/>
                <w:sz w:val="24"/>
                <w:szCs w:val="24"/>
              </w:rPr>
            </w:pPr>
            <w:r>
              <w:rPr>
                <w:rFonts w:ascii="Calibri Light" w:hAnsi="Calibri Light" w:cs="Calibri Light"/>
                <w:sz w:val="24"/>
                <w:szCs w:val="24"/>
              </w:rPr>
              <w:t>a. 42</w:t>
            </w:r>
            <w:r w:rsidRPr="00922829">
              <w:rPr>
                <w:rFonts w:ascii="Calibri Light" w:hAnsi="Calibri Light" w:cs="Calibri Light"/>
                <w:sz w:val="24"/>
                <w:szCs w:val="24"/>
              </w:rPr>
              <w:t xml:space="preserve"> Interviewers into 10 teams </w:t>
            </w:r>
          </w:p>
          <w:p w:rsidR="00CB7A43" w:rsidRPr="00F23A63" w:rsidRDefault="00922829" w:rsidP="00922829">
            <w:pPr>
              <w:ind w:left="720"/>
              <w:rPr>
                <w:rFonts w:ascii="Calibri Light" w:hAnsi="Calibri Light" w:cs="Calibri Light"/>
                <w:sz w:val="24"/>
                <w:szCs w:val="24"/>
              </w:rPr>
            </w:pPr>
            <w:r w:rsidRPr="00922829">
              <w:rPr>
                <w:rFonts w:ascii="Calibri Light" w:hAnsi="Calibri Light" w:cs="Calibri Light"/>
                <w:sz w:val="24"/>
                <w:szCs w:val="24"/>
              </w:rPr>
              <w:t>b.</w:t>
            </w:r>
            <w:r>
              <w:rPr>
                <w:rFonts w:ascii="Calibri Light" w:hAnsi="Calibri Light" w:cs="Calibri Light"/>
                <w:sz w:val="24"/>
                <w:szCs w:val="24"/>
              </w:rPr>
              <w:t xml:space="preserve"> 24 female and 18</w:t>
            </w:r>
            <w:r w:rsidRPr="00922829">
              <w:rPr>
                <w:rFonts w:ascii="Calibri Light" w:hAnsi="Calibri Light" w:cs="Calibri Light"/>
                <w:sz w:val="24"/>
                <w:szCs w:val="24"/>
              </w:rPr>
              <w:t xml:space="preserve"> male</w:t>
            </w:r>
          </w:p>
        </w:tc>
      </w:tr>
    </w:tbl>
    <w:p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rsidTr="003A2070">
        <w:trPr>
          <w:trHeight w:val="85"/>
          <w:jc w:val="center"/>
        </w:trPr>
        <w:tc>
          <w:tcPr>
            <w:tcW w:w="10909"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ind w:left="0" w:right="-126"/>
              <w:rPr>
                <w:rFonts w:ascii="Calibri Light" w:hAnsi="Calibri Light" w:cs="Calibri Light"/>
                <w:sz w:val="24"/>
                <w:szCs w:val="24"/>
              </w:rPr>
            </w:pPr>
            <w:r>
              <w:rPr>
                <w:rFonts w:ascii="Calibri Light" w:hAnsi="Calibri Light" w:cs="Calibri Light"/>
                <w:sz w:val="24"/>
                <w:szCs w:val="24"/>
              </w:rPr>
              <w:t>For the project, 42</w:t>
            </w:r>
            <w:r w:rsidRPr="00922829">
              <w:rPr>
                <w:rFonts w:ascii="Calibri Light" w:hAnsi="Calibri Light" w:cs="Calibri Light"/>
                <w:sz w:val="24"/>
                <w:szCs w:val="24"/>
              </w:rPr>
              <w:t xml:space="preserve"> surveyors </w:t>
            </w:r>
            <w:proofErr w:type="gramStart"/>
            <w:r w:rsidRPr="00922829">
              <w:rPr>
                <w:rFonts w:ascii="Calibri Light" w:hAnsi="Calibri Light" w:cs="Calibri Light"/>
                <w:sz w:val="24"/>
                <w:szCs w:val="24"/>
              </w:rPr>
              <w:t>were trained</w:t>
            </w:r>
            <w:proofErr w:type="gramEnd"/>
            <w:r w:rsidRPr="00922829">
              <w:rPr>
                <w:rFonts w:ascii="Calibri Light" w:hAnsi="Calibri Light" w:cs="Calibri Light"/>
                <w:sz w:val="24"/>
                <w:szCs w:val="24"/>
              </w:rPr>
              <w:t xml:space="preserve">. The training program </w:t>
            </w:r>
            <w:r>
              <w:rPr>
                <w:rFonts w:ascii="Calibri Light" w:hAnsi="Calibri Light" w:cs="Calibri Light"/>
                <w:sz w:val="24"/>
                <w:szCs w:val="24"/>
              </w:rPr>
              <w:t xml:space="preserve">for each interviewer </w:t>
            </w:r>
            <w:proofErr w:type="gramStart"/>
            <w:r w:rsidRPr="00922829">
              <w:rPr>
                <w:rFonts w:ascii="Calibri Light" w:hAnsi="Calibri Light" w:cs="Calibri Light"/>
                <w:sz w:val="24"/>
                <w:szCs w:val="24"/>
              </w:rPr>
              <w:t>was developed</w:t>
            </w:r>
            <w:proofErr w:type="gramEnd"/>
            <w:r w:rsidRPr="00922829">
              <w:rPr>
                <w:rFonts w:ascii="Calibri Light" w:hAnsi="Calibri Light" w:cs="Calibri Light"/>
                <w:sz w:val="24"/>
                <w:szCs w:val="24"/>
              </w:rPr>
              <w:t xml:space="preserve"> in a complete day and include all the issues required by our quality management system (ISO 20252). Besides, the training included the following issues:</w:t>
            </w:r>
          </w:p>
          <w:p w:rsidR="00922829" w:rsidRPr="006C5FCF" w:rsidRDefault="00922829" w:rsidP="00922829">
            <w:pPr>
              <w:ind w:left="0" w:right="-126"/>
              <w:rPr>
                <w:rFonts w:ascii="Calibri Light" w:hAnsi="Calibri Light" w:cs="Calibri Light"/>
                <w:sz w:val="10"/>
                <w:szCs w:val="24"/>
              </w:rPr>
            </w:pP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Review of general and specific objectives of the project</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Target group, geographic coverage and sample</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Methodology of data collection</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Procedure for selecting households and individual respondents</w:t>
            </w:r>
          </w:p>
          <w:p w:rsid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 xml:space="preserve">Review of the entire questionnaire and </w:t>
            </w:r>
            <w:proofErr w:type="spellStart"/>
            <w:r w:rsidRPr="00922829">
              <w:rPr>
                <w:rFonts w:ascii="Calibri Light" w:hAnsi="Calibri Light" w:cs="Calibri Light"/>
                <w:sz w:val="24"/>
                <w:szCs w:val="24"/>
              </w:rPr>
              <w:t>showcards</w:t>
            </w:r>
            <w:proofErr w:type="spellEnd"/>
          </w:p>
          <w:p w:rsidR="003505BD"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Role game with the surveyors.</w:t>
            </w:r>
          </w:p>
        </w:tc>
      </w:tr>
    </w:tbl>
    <w:p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rsidTr="003A2070">
        <w:trPr>
          <w:jc w:val="center"/>
        </w:trPr>
        <w:tc>
          <w:tcPr>
            <w:tcW w:w="10952" w:type="dxa"/>
          </w:tcPr>
          <w:p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rsidTr="003A2070">
        <w:trPr>
          <w:trHeight w:val="70"/>
          <w:jc w:val="center"/>
        </w:trPr>
        <w:tc>
          <w:tcPr>
            <w:tcW w:w="10952"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pStyle w:val="Prrafodelista"/>
              <w:numPr>
                <w:ilvl w:val="0"/>
                <w:numId w:val="35"/>
              </w:numPr>
              <w:rPr>
                <w:rFonts w:ascii="Calibri Light" w:hAnsi="Calibri Light" w:cs="Calibri Light"/>
                <w:sz w:val="24"/>
                <w:szCs w:val="24"/>
              </w:rPr>
            </w:pPr>
            <w:r w:rsidRPr="00922829">
              <w:rPr>
                <w:rFonts w:ascii="Calibri Light" w:hAnsi="Calibri Light" w:cs="Calibri Light"/>
                <w:sz w:val="24"/>
                <w:szCs w:val="24"/>
              </w:rPr>
              <w:t>20% under direct supervision</w:t>
            </w:r>
          </w:p>
          <w:p w:rsidR="00922829" w:rsidRDefault="00922829" w:rsidP="00922829">
            <w:pPr>
              <w:pStyle w:val="Prrafodelista"/>
              <w:numPr>
                <w:ilvl w:val="0"/>
                <w:numId w:val="35"/>
              </w:numPr>
              <w:rPr>
                <w:rFonts w:ascii="Calibri Light" w:hAnsi="Calibri Light" w:cs="Calibri Light"/>
                <w:sz w:val="24"/>
                <w:szCs w:val="24"/>
              </w:rPr>
            </w:pPr>
            <w:r>
              <w:rPr>
                <w:rFonts w:ascii="Calibri Light" w:hAnsi="Calibri Light" w:cs="Calibri Light"/>
                <w:sz w:val="24"/>
                <w:szCs w:val="24"/>
              </w:rPr>
              <w:t>30</w:t>
            </w:r>
            <w:r w:rsidRPr="00922829">
              <w:rPr>
                <w:rFonts w:ascii="Calibri Light" w:hAnsi="Calibri Light" w:cs="Calibri Light"/>
                <w:sz w:val="24"/>
                <w:szCs w:val="24"/>
              </w:rPr>
              <w:t>% under back checks – telephone and supervisory team</w:t>
            </w:r>
          </w:p>
          <w:p w:rsidR="003505BD" w:rsidRPr="00922829" w:rsidRDefault="00922829" w:rsidP="00922829">
            <w:pPr>
              <w:pStyle w:val="Prrafodelista"/>
              <w:numPr>
                <w:ilvl w:val="0"/>
                <w:numId w:val="35"/>
              </w:numPr>
              <w:rPr>
                <w:rFonts w:ascii="Calibri Light" w:hAnsi="Calibri Light" w:cs="Calibri Light"/>
                <w:sz w:val="24"/>
                <w:szCs w:val="24"/>
              </w:rPr>
            </w:pPr>
            <w:r>
              <w:rPr>
                <w:rFonts w:ascii="Calibri Light" w:hAnsi="Calibri Light" w:cs="Calibri Light"/>
                <w:sz w:val="24"/>
                <w:szCs w:val="24"/>
              </w:rPr>
              <w:t>2</w:t>
            </w:r>
            <w:r w:rsidRPr="00922829">
              <w:rPr>
                <w:rFonts w:ascii="Calibri Light" w:hAnsi="Calibri Light" w:cs="Calibri Light"/>
                <w:sz w:val="24"/>
                <w:szCs w:val="24"/>
              </w:rPr>
              <w:t>0% under personal central office</w:t>
            </w:r>
          </w:p>
        </w:tc>
      </w:tr>
    </w:tbl>
    <w:p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rsidTr="003A2070">
        <w:trPr>
          <w:trHeight w:val="85"/>
          <w:jc w:val="center"/>
        </w:trPr>
        <w:tc>
          <w:tcPr>
            <w:tcW w:w="10909" w:type="dxa"/>
          </w:tcPr>
          <w:p w:rsidR="0089765A" w:rsidRPr="0089765A" w:rsidRDefault="0089765A" w:rsidP="0089765A">
            <w:pPr>
              <w:ind w:left="0"/>
              <w:rPr>
                <w:rFonts w:ascii="Calibri Light" w:hAnsi="Calibri Light" w:cs="Calibri Light"/>
                <w:sz w:val="24"/>
                <w:szCs w:val="24"/>
              </w:rPr>
            </w:pPr>
            <w:r w:rsidRPr="0089765A">
              <w:rPr>
                <w:rFonts w:ascii="Calibri Light" w:hAnsi="Calibri Light" w:cs="Calibri Light"/>
                <w:sz w:val="24"/>
                <w:szCs w:val="24"/>
              </w:rPr>
              <w:t xml:space="preserve">The quality control measures are based our Quality management system (ISO 20252). Besides, includes </w:t>
            </w:r>
            <w:proofErr w:type="spellStart"/>
            <w:r w:rsidRPr="0089765A">
              <w:rPr>
                <w:rFonts w:ascii="Calibri Light" w:hAnsi="Calibri Light" w:cs="Calibri Light"/>
                <w:sz w:val="24"/>
                <w:szCs w:val="24"/>
              </w:rPr>
              <w:t>georeferencing</w:t>
            </w:r>
            <w:proofErr w:type="spellEnd"/>
            <w:r w:rsidRPr="0089765A">
              <w:rPr>
                <w:rFonts w:ascii="Calibri Light" w:hAnsi="Calibri Light" w:cs="Calibri Light"/>
                <w:sz w:val="24"/>
                <w:szCs w:val="24"/>
              </w:rPr>
              <w:t xml:space="preserve">, photos and answer patterns. </w:t>
            </w:r>
          </w:p>
          <w:p w:rsidR="006C5FCF" w:rsidRDefault="006C5FCF" w:rsidP="0089765A">
            <w:pPr>
              <w:ind w:left="0"/>
              <w:rPr>
                <w:rFonts w:ascii="Calibri Light" w:hAnsi="Calibri Light" w:cs="Calibri Light"/>
                <w:sz w:val="24"/>
                <w:szCs w:val="24"/>
              </w:rPr>
            </w:pPr>
          </w:p>
          <w:p w:rsidR="006C5FCF" w:rsidRDefault="006C5FCF" w:rsidP="0089765A">
            <w:pPr>
              <w:ind w:left="0"/>
              <w:rPr>
                <w:rFonts w:ascii="Calibri Light" w:hAnsi="Calibri Light" w:cs="Calibri Light"/>
                <w:sz w:val="24"/>
                <w:szCs w:val="24"/>
              </w:rPr>
            </w:pPr>
            <w:r>
              <w:rPr>
                <w:rFonts w:ascii="Calibri Light" w:hAnsi="Calibri Light" w:cs="Calibri Light"/>
                <w:sz w:val="24"/>
                <w:szCs w:val="24"/>
              </w:rPr>
              <w:t>Two (2</w:t>
            </w:r>
            <w:r w:rsidR="0089765A" w:rsidRPr="0089765A">
              <w:rPr>
                <w:rFonts w:ascii="Calibri Light" w:hAnsi="Calibri Light" w:cs="Calibri Light"/>
                <w:sz w:val="24"/>
                <w:szCs w:val="24"/>
              </w:rPr>
              <w:t>) questionnaire</w:t>
            </w:r>
            <w:r>
              <w:rPr>
                <w:rFonts w:ascii="Calibri Light" w:hAnsi="Calibri Light" w:cs="Calibri Light"/>
                <w:sz w:val="24"/>
                <w:szCs w:val="24"/>
              </w:rPr>
              <w:t>s</w:t>
            </w:r>
            <w:r w:rsidR="0089765A" w:rsidRPr="0089765A">
              <w:rPr>
                <w:rFonts w:ascii="Calibri Light" w:hAnsi="Calibri Light" w:cs="Calibri Light"/>
                <w:sz w:val="24"/>
                <w:szCs w:val="24"/>
              </w:rPr>
              <w:t xml:space="preserve"> was rejected, due the information wasn’t properly </w:t>
            </w:r>
            <w:r>
              <w:rPr>
                <w:rFonts w:ascii="Calibri Light" w:hAnsi="Calibri Light" w:cs="Calibri Light"/>
                <w:sz w:val="24"/>
                <w:szCs w:val="24"/>
              </w:rPr>
              <w:t xml:space="preserve">registered in the system, because </w:t>
            </w:r>
            <w:r w:rsidR="0089765A" w:rsidRPr="0089765A">
              <w:rPr>
                <w:rFonts w:ascii="Calibri Light" w:hAnsi="Calibri Light" w:cs="Calibri Light"/>
                <w:sz w:val="24"/>
                <w:szCs w:val="24"/>
              </w:rPr>
              <w:t xml:space="preserve"> </w:t>
            </w:r>
          </w:p>
          <w:p w:rsidR="00636ADA" w:rsidRPr="00F23A63" w:rsidRDefault="006C5FCF" w:rsidP="0089765A">
            <w:pPr>
              <w:ind w:left="0"/>
              <w:rPr>
                <w:rFonts w:ascii="Calibri Light" w:hAnsi="Calibri Light" w:cs="Calibri Light"/>
                <w:sz w:val="24"/>
                <w:szCs w:val="24"/>
              </w:rPr>
            </w:pPr>
            <w:r>
              <w:rPr>
                <w:rFonts w:ascii="Calibri Light" w:hAnsi="Calibri Light" w:cs="Calibri Light"/>
                <w:sz w:val="24"/>
                <w:szCs w:val="24"/>
              </w:rPr>
              <w:t xml:space="preserve">had </w:t>
            </w:r>
            <w:r w:rsidR="0089765A" w:rsidRPr="0089765A">
              <w:rPr>
                <w:rFonts w:ascii="Calibri Light" w:hAnsi="Calibri Light" w:cs="Calibri Light"/>
                <w:sz w:val="24"/>
                <w:szCs w:val="24"/>
              </w:rPr>
              <w:t>missing information</w:t>
            </w:r>
          </w:p>
        </w:tc>
      </w:tr>
    </w:tbl>
    <w:p w:rsidR="001A160A" w:rsidRPr="006C5FCF" w:rsidRDefault="001A160A" w:rsidP="00F23A63">
      <w:pPr>
        <w:spacing w:after="0" w:line="240" w:lineRule="auto"/>
        <w:ind w:left="0"/>
        <w:rPr>
          <w:rFonts w:ascii="Calibri Light" w:hAnsi="Calibri Light" w:cs="Calibri Light"/>
          <w:sz w:val="12"/>
          <w:szCs w:val="24"/>
        </w:rPr>
      </w:pPr>
    </w:p>
    <w:tbl>
      <w:tblPr>
        <w:tblStyle w:val="Tablaconcuadrcula"/>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rsidTr="003A2070">
        <w:trPr>
          <w:trHeight w:val="85"/>
          <w:jc w:val="center"/>
        </w:trPr>
        <w:tc>
          <w:tcPr>
            <w:tcW w:w="10913" w:type="dxa"/>
          </w:tcPr>
          <w:p w:rsidR="006C5FCF" w:rsidRDefault="006C5FCF" w:rsidP="00F23A63">
            <w:pPr>
              <w:ind w:left="0"/>
              <w:rPr>
                <w:rFonts w:ascii="Calibri Light" w:hAnsi="Calibri Light" w:cs="Calibri Light"/>
                <w:sz w:val="24"/>
                <w:szCs w:val="24"/>
              </w:rPr>
            </w:pPr>
            <w:r w:rsidRPr="006C5FCF">
              <w:rPr>
                <w:rFonts w:ascii="Calibri Light" w:hAnsi="Calibri Light" w:cs="Calibri Light"/>
                <w:sz w:val="24"/>
                <w:szCs w:val="24"/>
              </w:rPr>
              <w:t xml:space="preserve">The capture screen was not allow input codes that are not in the questionnaire. 100% of surveys was reviewed </w:t>
            </w:r>
          </w:p>
          <w:p w:rsidR="003505BD" w:rsidRPr="00F23A63" w:rsidRDefault="006C5FCF" w:rsidP="00F23A63">
            <w:pPr>
              <w:ind w:left="0"/>
              <w:rPr>
                <w:rFonts w:ascii="Calibri Light" w:hAnsi="Calibri Light" w:cs="Calibri Light"/>
                <w:sz w:val="24"/>
                <w:szCs w:val="24"/>
              </w:rPr>
            </w:pPr>
            <w:proofErr w:type="gramStart"/>
            <w:r w:rsidRPr="006C5FCF">
              <w:rPr>
                <w:rFonts w:ascii="Calibri Light" w:hAnsi="Calibri Light" w:cs="Calibri Light"/>
                <w:sz w:val="24"/>
                <w:szCs w:val="24"/>
              </w:rPr>
              <w:t>and</w:t>
            </w:r>
            <w:proofErr w:type="gramEnd"/>
            <w:r w:rsidRPr="006C5FCF">
              <w:rPr>
                <w:rFonts w:ascii="Calibri Light" w:hAnsi="Calibri Light" w:cs="Calibri Light"/>
                <w:sz w:val="24"/>
                <w:szCs w:val="24"/>
              </w:rPr>
              <w:t xml:space="preserve"> audited.</w:t>
            </w:r>
          </w:p>
        </w:tc>
      </w:tr>
    </w:tbl>
    <w:p w:rsidR="00B9793E" w:rsidRPr="006C5FCF" w:rsidRDefault="00B9793E"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rsidTr="003A2070">
        <w:trPr>
          <w:trHeight w:val="85"/>
          <w:jc w:val="center"/>
        </w:trPr>
        <w:tc>
          <w:tcPr>
            <w:tcW w:w="10913" w:type="dxa"/>
          </w:tcPr>
          <w:p w:rsidR="003505BD" w:rsidRPr="00F23A63" w:rsidRDefault="006C5FCF" w:rsidP="00F23A63">
            <w:pPr>
              <w:ind w:left="0"/>
              <w:rPr>
                <w:rFonts w:ascii="Calibri Light" w:hAnsi="Calibri Light" w:cs="Calibri Light"/>
                <w:sz w:val="24"/>
                <w:szCs w:val="24"/>
              </w:rPr>
            </w:pPr>
            <w:r w:rsidRPr="006C5FCF">
              <w:rPr>
                <w:rFonts w:ascii="Calibri Light" w:hAnsi="Calibri Light" w:cs="Calibri Light"/>
                <w:sz w:val="24"/>
                <w:szCs w:val="24"/>
              </w:rPr>
              <w:t>1.000 respondents completed successfully all the survey</w:t>
            </w:r>
          </w:p>
        </w:tc>
      </w:tr>
    </w:tbl>
    <w:p w:rsidR="001A160A" w:rsidRPr="006C5FCF" w:rsidRDefault="001A160A"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B23296" w:rsidRPr="00F23A63" w:rsidTr="003A2070">
        <w:trPr>
          <w:jc w:val="center"/>
        </w:trPr>
        <w:tc>
          <w:tcPr>
            <w:tcW w:w="10913" w:type="dxa"/>
          </w:tcPr>
          <w:p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rsidTr="003A2070">
        <w:trPr>
          <w:trHeight w:val="85"/>
          <w:jc w:val="center"/>
        </w:trPr>
        <w:tc>
          <w:tcPr>
            <w:tcW w:w="10913" w:type="dxa"/>
          </w:tcPr>
          <w:p w:rsidR="00B23296"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5.427</w:t>
            </w:r>
            <w:r w:rsidRPr="006C5FCF">
              <w:rPr>
                <w:rFonts w:ascii="Calibri Light" w:hAnsi="Calibri Light" w:cs="Calibri Light"/>
                <w:sz w:val="24"/>
                <w:szCs w:val="24"/>
              </w:rPr>
              <w:t xml:space="preserve"> people contacted</w:t>
            </w:r>
          </w:p>
        </w:tc>
      </w:tr>
    </w:tbl>
    <w:p w:rsidR="00B23296" w:rsidRPr="006C5FCF" w:rsidRDefault="00B23296"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267E2B" w:rsidRPr="00F23A63" w:rsidTr="003A2070">
        <w:trPr>
          <w:jc w:val="center"/>
        </w:trPr>
        <w:tc>
          <w:tcPr>
            <w:tcW w:w="10913" w:type="dxa"/>
          </w:tcPr>
          <w:p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rsidTr="003A2070">
        <w:trPr>
          <w:trHeight w:val="85"/>
          <w:jc w:val="center"/>
        </w:trPr>
        <w:tc>
          <w:tcPr>
            <w:tcW w:w="10913" w:type="dxa"/>
          </w:tcPr>
          <w:p w:rsidR="00267E2B"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451</w:t>
            </w:r>
            <w:r w:rsidRPr="006C5FCF">
              <w:rPr>
                <w:rFonts w:ascii="Calibri Light" w:hAnsi="Calibri Light" w:cs="Calibri Light"/>
                <w:sz w:val="24"/>
                <w:szCs w:val="24"/>
              </w:rPr>
              <w:t xml:space="preserve"> respondents terminated the survey early</w:t>
            </w:r>
          </w:p>
        </w:tc>
      </w:tr>
    </w:tbl>
    <w:p w:rsidR="00267E2B" w:rsidRPr="006C5FCF" w:rsidRDefault="00267E2B" w:rsidP="00F23A63">
      <w:pPr>
        <w:spacing w:after="0" w:line="240" w:lineRule="auto"/>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DD6563" w:rsidRPr="00F23A63" w:rsidTr="003A2070">
        <w:trPr>
          <w:jc w:val="center"/>
        </w:trPr>
        <w:tc>
          <w:tcPr>
            <w:tcW w:w="10913" w:type="dxa"/>
          </w:tcPr>
          <w:p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rsidTr="003A2070">
        <w:trPr>
          <w:trHeight w:val="85"/>
          <w:jc w:val="center"/>
        </w:trPr>
        <w:tc>
          <w:tcPr>
            <w:tcW w:w="10913" w:type="dxa"/>
          </w:tcPr>
          <w:p w:rsidR="00DD6563"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206</w:t>
            </w:r>
          </w:p>
        </w:tc>
      </w:tr>
    </w:tbl>
    <w:p w:rsidR="006C5DA7" w:rsidRPr="006C5FCF" w:rsidRDefault="006C5DA7" w:rsidP="00F23A63">
      <w:pPr>
        <w:spacing w:after="0" w:line="240" w:lineRule="auto"/>
        <w:ind w:left="0"/>
        <w:rPr>
          <w:rFonts w:ascii="Calibri Light" w:hAnsi="Calibri Light" w:cs="Calibri Light"/>
          <w:b/>
          <w:sz w:val="20"/>
          <w:szCs w:val="24"/>
        </w:rPr>
      </w:pPr>
    </w:p>
    <w:p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rsidR="00641A59" w:rsidRPr="006C5FCF" w:rsidRDefault="00641A59" w:rsidP="00F23A63">
      <w:pPr>
        <w:pStyle w:val="Prrafodelista"/>
        <w:spacing w:after="0" w:line="240" w:lineRule="auto"/>
        <w:ind w:left="274"/>
        <w:rPr>
          <w:rFonts w:ascii="Calibri Light" w:hAnsi="Calibri Light" w:cs="Calibri Light"/>
          <w:b/>
          <w:sz w:val="18"/>
          <w:szCs w:val="24"/>
        </w:rPr>
      </w:pPr>
    </w:p>
    <w:tbl>
      <w:tblPr>
        <w:tblStyle w:val="Tablaconcuadrcula"/>
        <w:tblW w:w="10828" w:type="dxa"/>
        <w:jc w:val="center"/>
        <w:tblLook w:val="04A0" w:firstRow="1" w:lastRow="0" w:firstColumn="1" w:lastColumn="0" w:noHBand="0" w:noVBand="1"/>
      </w:tblPr>
      <w:tblGrid>
        <w:gridCol w:w="10828"/>
      </w:tblGrid>
      <w:tr w:rsidR="00345864" w:rsidRPr="00F23A63" w:rsidTr="003A2070">
        <w:trPr>
          <w:jc w:val="center"/>
        </w:trPr>
        <w:tc>
          <w:tcPr>
            <w:tcW w:w="10828" w:type="dxa"/>
          </w:tcPr>
          <w:p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rsidTr="003A2070">
        <w:trPr>
          <w:trHeight w:val="85"/>
          <w:jc w:val="center"/>
        </w:trPr>
        <w:tc>
          <w:tcPr>
            <w:tcW w:w="10828" w:type="dxa"/>
          </w:tcPr>
          <w:p w:rsidR="00345864"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NA</w:t>
            </w:r>
          </w:p>
        </w:tc>
      </w:tr>
    </w:tbl>
    <w:p w:rsidR="00345864" w:rsidRPr="006C5FCF" w:rsidRDefault="00345864" w:rsidP="00F23A63">
      <w:pPr>
        <w:pStyle w:val="Prrafodelista"/>
        <w:spacing w:after="0" w:line="240" w:lineRule="auto"/>
        <w:ind w:left="274"/>
        <w:rPr>
          <w:rFonts w:ascii="Calibri Light" w:hAnsi="Calibri Light" w:cs="Calibri Light"/>
          <w:b/>
          <w:szCs w:val="24"/>
        </w:rPr>
      </w:pPr>
    </w:p>
    <w:tbl>
      <w:tblPr>
        <w:tblStyle w:val="Tablaconcuadrcula"/>
        <w:tblW w:w="10823" w:type="dxa"/>
        <w:jc w:val="center"/>
        <w:tblLook w:val="04A0" w:firstRow="1" w:lastRow="0" w:firstColumn="1" w:lastColumn="0" w:noHBand="0" w:noVBand="1"/>
      </w:tblPr>
      <w:tblGrid>
        <w:gridCol w:w="10823"/>
      </w:tblGrid>
      <w:tr w:rsidR="00C13015" w:rsidRPr="00F23A63" w:rsidTr="003A2070">
        <w:trPr>
          <w:jc w:val="center"/>
        </w:trPr>
        <w:tc>
          <w:tcPr>
            <w:tcW w:w="10823" w:type="dxa"/>
          </w:tcPr>
          <w:p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rsidTr="006C5FCF">
        <w:trPr>
          <w:trHeight w:val="4971"/>
          <w:jc w:val="center"/>
        </w:trPr>
        <w:tc>
          <w:tcPr>
            <w:tcW w:w="10823" w:type="dxa"/>
          </w:tcPr>
          <w:p w:rsidR="00C13015" w:rsidRPr="006C5FCF" w:rsidRDefault="00C13015" w:rsidP="00F23A63">
            <w:pPr>
              <w:ind w:left="0"/>
              <w:rPr>
                <w:rFonts w:ascii="Calibri Light" w:hAnsi="Calibri Light" w:cs="Calibri Light"/>
                <w:sz w:val="16"/>
                <w:szCs w:val="24"/>
              </w:rPr>
            </w:pPr>
          </w:p>
          <w:tbl>
            <w:tblPr>
              <w:tblW w:w="6133" w:type="dxa"/>
              <w:tblCellMar>
                <w:left w:w="0" w:type="dxa"/>
                <w:right w:w="0" w:type="dxa"/>
              </w:tblCellMar>
              <w:tblLook w:val="0600" w:firstRow="0" w:lastRow="0" w:firstColumn="0" w:lastColumn="0" w:noHBand="1" w:noVBand="1"/>
            </w:tblPr>
            <w:tblGrid>
              <w:gridCol w:w="5275"/>
              <w:gridCol w:w="858"/>
            </w:tblGrid>
            <w:tr w:rsidR="006C5FCF" w:rsidRPr="006C5FCF" w:rsidTr="00DF5575">
              <w:trPr>
                <w:trHeight w:val="256"/>
              </w:trPr>
              <w:tc>
                <w:tcPr>
                  <w:tcW w:w="5275" w:type="dxa"/>
                  <w:tcBorders>
                    <w:top w:val="single" w:sz="8" w:space="0" w:color="000000"/>
                    <w:left w:val="single" w:sz="8" w:space="0" w:color="000000"/>
                    <w:bottom w:val="single" w:sz="8" w:space="0" w:color="000000"/>
                    <w:right w:val="single" w:sz="4"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b/>
                      <w:bCs/>
                      <w:sz w:val="24"/>
                      <w:szCs w:val="24"/>
                      <w:lang w:val="es-CO"/>
                    </w:rPr>
                    <w:t>Incident</w:t>
                  </w:r>
                  <w:proofErr w:type="spellEnd"/>
                </w:p>
              </w:tc>
              <w:tc>
                <w:tcPr>
                  <w:tcW w:w="858" w:type="dxa"/>
                  <w:tcBorders>
                    <w:top w:val="single" w:sz="8" w:space="0" w:color="000000"/>
                    <w:left w:val="single" w:sz="4" w:space="0" w:color="000000"/>
                    <w:bottom w:val="single" w:sz="8" w:space="0" w:color="000000"/>
                    <w:right w:val="single" w:sz="8"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sidRPr="006C5FCF">
                    <w:rPr>
                      <w:rFonts w:ascii="Calibri Light" w:hAnsi="Calibri Light" w:cs="Times New Roman"/>
                      <w:b/>
                      <w:bCs/>
                      <w:sz w:val="24"/>
                      <w:szCs w:val="24"/>
                      <w:lang w:val="es-CO"/>
                    </w:rPr>
                    <w:t>Total</w:t>
                  </w:r>
                </w:p>
              </w:tc>
            </w:tr>
            <w:tr w:rsidR="006C5FCF" w:rsidRPr="006C5FCF" w:rsidTr="00F11EA1">
              <w:trPr>
                <w:trHeight w:val="244"/>
              </w:trPr>
              <w:tc>
                <w:tcPr>
                  <w:tcW w:w="5275"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Refusals</w:t>
                  </w:r>
                  <w:proofErr w:type="spellEnd"/>
                </w:p>
              </w:tc>
              <w:tc>
                <w:tcPr>
                  <w:tcW w:w="858"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896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sz w:val="24"/>
                      <w:szCs w:val="24"/>
                      <w:lang w:val="es-CO"/>
                    </w:rPr>
                    <w:t>Break off</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451</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sz w:val="24"/>
                      <w:szCs w:val="24"/>
                      <w:lang w:val="es-CO"/>
                    </w:rPr>
                    <w:t xml:space="preserve">Non - </w:t>
                  </w:r>
                  <w:proofErr w:type="spellStart"/>
                  <w:r w:rsidRPr="006C5FCF">
                    <w:rPr>
                      <w:rFonts w:ascii="Calibri Light" w:hAnsi="Calibri Light" w:cs="Times New Roman"/>
                      <w:sz w:val="24"/>
                      <w:szCs w:val="24"/>
                      <w:lang w:val="es-CO"/>
                    </w:rPr>
                    <w:t>contact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206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Other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reason</w:t>
                  </w:r>
                  <w:proofErr w:type="spellEnd"/>
                  <w:r w:rsidRPr="006C5FCF">
                    <w:rPr>
                      <w:rFonts w:ascii="Calibri Light" w:hAnsi="Calibri Light" w:cs="Times New Roman"/>
                      <w:sz w:val="24"/>
                      <w:szCs w:val="24"/>
                      <w:lang w:val="es-CO"/>
                    </w:rPr>
                    <w:t xml:space="preserve"> of </w:t>
                  </w:r>
                  <w:proofErr w:type="spellStart"/>
                  <w:r w:rsidRPr="006C5FCF">
                    <w:rPr>
                      <w:rFonts w:ascii="Calibri Light" w:hAnsi="Calibri Light" w:cs="Times New Roman"/>
                      <w:sz w:val="24"/>
                      <w:szCs w:val="24"/>
                      <w:lang w:val="es-CO"/>
                    </w:rPr>
                    <w:t>eligibility</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118</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Unknown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if</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housing</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unit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604</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Unknown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if</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eligible</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respondent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541</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rPr>
                  </w:pPr>
                  <w:r w:rsidRPr="006C5FCF">
                    <w:rPr>
                      <w:rFonts w:ascii="Calibri Light" w:hAnsi="Calibri Light" w:cs="Times New Roman"/>
                      <w:sz w:val="24"/>
                      <w:szCs w:val="24"/>
                    </w:rPr>
                    <w:t>Other reason for unknown ineligibility</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9</w:t>
                  </w:r>
                  <w:r w:rsidRPr="006C5FCF">
                    <w:rPr>
                      <w:rFonts w:ascii="Calibri Light" w:hAnsi="Calibri Light" w:cs="Times New Roman"/>
                      <w:b/>
                      <w:bCs/>
                      <w:sz w:val="24"/>
                      <w:szCs w:val="24"/>
                      <w:lang w:val="es-CO"/>
                    </w:rPr>
                    <w:t>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Outside</w:t>
                  </w:r>
                  <w:proofErr w:type="spellEnd"/>
                  <w:r w:rsidRPr="006C5FCF">
                    <w:rPr>
                      <w:rFonts w:ascii="Calibri Light" w:hAnsi="Calibri Light" w:cs="Times New Roman"/>
                      <w:sz w:val="24"/>
                      <w:szCs w:val="24"/>
                      <w:lang w:val="es-CO"/>
                    </w:rPr>
                    <w:t xml:space="preserve"> of </w:t>
                  </w:r>
                  <w:proofErr w:type="spellStart"/>
                  <w:r w:rsidRPr="006C5FCF">
                    <w:rPr>
                      <w:rFonts w:ascii="Calibri Light" w:hAnsi="Calibri Light" w:cs="Times New Roman"/>
                      <w:sz w:val="24"/>
                      <w:szCs w:val="24"/>
                      <w:lang w:val="es-CO"/>
                    </w:rPr>
                    <w:t>sample</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DF5575">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762</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Not</w:t>
                  </w:r>
                  <w:proofErr w:type="spellEnd"/>
                  <w:r w:rsidRPr="006C5FCF">
                    <w:rPr>
                      <w:rFonts w:ascii="Calibri Light" w:hAnsi="Calibri Light" w:cs="Times New Roman"/>
                      <w:sz w:val="24"/>
                      <w:szCs w:val="24"/>
                      <w:lang w:val="es-CO"/>
                    </w:rPr>
                    <w:t xml:space="preserve"> a </w:t>
                  </w:r>
                  <w:proofErr w:type="spellStart"/>
                  <w:r w:rsidRPr="006C5FCF">
                    <w:rPr>
                      <w:rFonts w:ascii="Calibri Light" w:hAnsi="Calibri Light" w:cs="Times New Roman"/>
                      <w:sz w:val="24"/>
                      <w:szCs w:val="24"/>
                      <w:lang w:val="es-CO"/>
                    </w:rPr>
                    <w:t>housing</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unit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604</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rPr>
                  </w:pPr>
                  <w:r w:rsidRPr="006C5FCF">
                    <w:rPr>
                      <w:rFonts w:ascii="Calibri Light" w:hAnsi="Calibri Light" w:cs="Times New Roman"/>
                      <w:sz w:val="24"/>
                      <w:szCs w:val="24"/>
                    </w:rPr>
                    <w:t>No eligible respondent in the household</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355</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Quota</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filled</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673</w:t>
                  </w:r>
                </w:p>
              </w:tc>
            </w:tr>
            <w:tr w:rsidR="006C5FCF" w:rsidRPr="006C5FCF" w:rsidTr="00F11EA1">
              <w:trPr>
                <w:trHeight w:val="256"/>
              </w:trPr>
              <w:tc>
                <w:tcPr>
                  <w:tcW w:w="5275"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Other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reason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for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ineligibility</w:t>
                  </w:r>
                  <w:proofErr w:type="spellEnd"/>
                </w:p>
              </w:tc>
              <w:tc>
                <w:tcPr>
                  <w:tcW w:w="858" w:type="dxa"/>
                  <w:tcBorders>
                    <w:top w:val="single" w:sz="4"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121</w:t>
                  </w:r>
                </w:p>
              </w:tc>
            </w:tr>
            <w:tr w:rsidR="006C5FCF" w:rsidRPr="006C5FCF" w:rsidTr="00DF5575">
              <w:trPr>
                <w:trHeight w:val="269"/>
              </w:trPr>
              <w:tc>
                <w:tcPr>
                  <w:tcW w:w="5275" w:type="dxa"/>
                  <w:tcBorders>
                    <w:top w:val="single" w:sz="8" w:space="0" w:color="000000"/>
                    <w:left w:val="single" w:sz="8" w:space="0" w:color="000000"/>
                    <w:bottom w:val="single" w:sz="8" w:space="0" w:color="000000"/>
                    <w:right w:val="single" w:sz="4"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b/>
                      <w:bCs/>
                      <w:sz w:val="24"/>
                      <w:szCs w:val="24"/>
                      <w:lang w:val="es-CO"/>
                    </w:rPr>
                    <w:t xml:space="preserve">Total </w:t>
                  </w:r>
                  <w:proofErr w:type="spellStart"/>
                  <w:r w:rsidRPr="006C5FCF">
                    <w:rPr>
                      <w:rFonts w:ascii="Calibri Light" w:hAnsi="Calibri Light" w:cs="Times New Roman"/>
                      <w:b/>
                      <w:bCs/>
                      <w:sz w:val="24"/>
                      <w:szCs w:val="24"/>
                      <w:lang w:val="es-CO"/>
                    </w:rPr>
                    <w:t>contacts</w:t>
                  </w:r>
                  <w:proofErr w:type="spellEnd"/>
                </w:p>
              </w:tc>
              <w:tc>
                <w:tcPr>
                  <w:tcW w:w="858" w:type="dxa"/>
                  <w:tcBorders>
                    <w:top w:val="single" w:sz="8" w:space="0" w:color="000000"/>
                    <w:left w:val="single" w:sz="4" w:space="0" w:color="000000"/>
                    <w:bottom w:val="single" w:sz="8" w:space="0" w:color="000000"/>
                    <w:right w:val="single" w:sz="8"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DF5575" w:rsidP="00DF5575">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5427</w:t>
                  </w:r>
                </w:p>
              </w:tc>
            </w:tr>
          </w:tbl>
          <w:p w:rsidR="00C13015" w:rsidRPr="006C5FCF" w:rsidRDefault="00C13015" w:rsidP="00F23A63">
            <w:pPr>
              <w:ind w:left="0"/>
              <w:rPr>
                <w:rFonts w:ascii="Calibri Light" w:hAnsi="Calibri Light" w:cs="Calibri Light"/>
                <w:sz w:val="14"/>
                <w:szCs w:val="24"/>
              </w:rPr>
            </w:pPr>
          </w:p>
        </w:tc>
      </w:tr>
    </w:tbl>
    <w:p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rsidTr="003A2070">
        <w:trPr>
          <w:jc w:val="center"/>
        </w:trPr>
        <w:tc>
          <w:tcPr>
            <w:tcW w:w="10913" w:type="dxa"/>
          </w:tcPr>
          <w:p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rsidTr="003A2070">
        <w:trPr>
          <w:trHeight w:val="85"/>
          <w:jc w:val="center"/>
        </w:trPr>
        <w:tc>
          <w:tcPr>
            <w:tcW w:w="10913" w:type="dxa"/>
          </w:tcPr>
          <w:p w:rsidR="00DF5575" w:rsidRDefault="00DF5575" w:rsidP="00F23A63">
            <w:pPr>
              <w:ind w:left="0"/>
              <w:rPr>
                <w:rFonts w:ascii="Calibri Light" w:hAnsi="Calibri Light" w:cs="Calibri Light"/>
                <w:sz w:val="24"/>
                <w:szCs w:val="24"/>
              </w:rPr>
            </w:pPr>
          </w:p>
          <w:p w:rsidR="000466CE" w:rsidRPr="00F23A63" w:rsidRDefault="00DF5575" w:rsidP="00F23A63">
            <w:pPr>
              <w:ind w:left="0"/>
              <w:rPr>
                <w:rFonts w:ascii="Calibri Light" w:hAnsi="Calibri Light" w:cs="Calibri Light"/>
                <w:sz w:val="24"/>
                <w:szCs w:val="24"/>
              </w:rPr>
            </w:pPr>
            <w:r w:rsidRPr="00DF5575">
              <w:rPr>
                <w:rFonts w:ascii="Calibri Light" w:hAnsi="Calibri Light" w:cs="Calibri Light"/>
                <w:sz w:val="24"/>
                <w:szCs w:val="24"/>
              </w:rPr>
              <w:t>No additional comments</w:t>
            </w:r>
          </w:p>
        </w:tc>
      </w:tr>
    </w:tbl>
    <w:p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rsidTr="003A2070">
        <w:trPr>
          <w:jc w:val="center"/>
        </w:trPr>
        <w:tc>
          <w:tcPr>
            <w:tcW w:w="10913" w:type="dxa"/>
          </w:tcPr>
          <w:p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Colombia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Tempo Group</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DF557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rsidR="001A160A" w:rsidRPr="00F23A63" w:rsidRDefault="001A160A" w:rsidP="00F23A63">
      <w:pPr>
        <w:tabs>
          <w:tab w:val="left" w:pos="2115"/>
        </w:tabs>
        <w:spacing w:after="0" w:line="240" w:lineRule="auto"/>
        <w:ind w:left="0"/>
        <w:rPr>
          <w:rFonts w:ascii="Calibri Light" w:hAnsi="Calibri Light" w:cs="Calibri Light"/>
          <w:sz w:val="24"/>
          <w:szCs w:val="24"/>
        </w:rPr>
      </w:pPr>
    </w:p>
    <w:p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8E" w:rsidRDefault="00161F8E" w:rsidP="000466CE">
      <w:pPr>
        <w:spacing w:after="0" w:line="240" w:lineRule="auto"/>
      </w:pPr>
      <w:r>
        <w:separator/>
      </w:r>
    </w:p>
  </w:endnote>
  <w:endnote w:type="continuationSeparator" w:id="0">
    <w:p w:rsidR="00161F8E" w:rsidRDefault="00161F8E"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32A" w:rsidRPr="00634159" w:rsidRDefault="0089232A"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8E" w:rsidRDefault="00161F8E" w:rsidP="000466CE">
      <w:pPr>
        <w:spacing w:after="0" w:line="240" w:lineRule="auto"/>
      </w:pPr>
      <w:r>
        <w:separator/>
      </w:r>
    </w:p>
  </w:footnote>
  <w:footnote w:type="continuationSeparator" w:id="0">
    <w:p w:rsidR="00161F8E" w:rsidRDefault="00161F8E" w:rsidP="0004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32A" w:rsidRDefault="0089232A" w:rsidP="00E049D0">
    <w:pPr>
      <w:pStyle w:val="Encabezado"/>
    </w:pPr>
    <w:r>
      <w:rPr>
        <w:noProof/>
        <w:lang w:val="es-CO" w:eastAsia="es-CO"/>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5425"/>
    <w:multiLevelType w:val="hybridMultilevel"/>
    <w:tmpl w:val="C5ECAC50"/>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422AD0"/>
    <w:multiLevelType w:val="hybridMultilevel"/>
    <w:tmpl w:val="5596A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7643B7"/>
    <w:multiLevelType w:val="hybridMultilevel"/>
    <w:tmpl w:val="67547618"/>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A0946"/>
    <w:multiLevelType w:val="hybridMultilevel"/>
    <w:tmpl w:val="DC428E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A267CB"/>
    <w:multiLevelType w:val="hybridMultilevel"/>
    <w:tmpl w:val="6DA49A44"/>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160128B"/>
    <w:multiLevelType w:val="hybridMultilevel"/>
    <w:tmpl w:val="370AE5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3A0383"/>
    <w:multiLevelType w:val="hybridMultilevel"/>
    <w:tmpl w:val="B120B5B0"/>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F7447"/>
    <w:multiLevelType w:val="hybridMultilevel"/>
    <w:tmpl w:val="639261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157101"/>
    <w:multiLevelType w:val="hybridMultilevel"/>
    <w:tmpl w:val="138079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9"/>
  </w:num>
  <w:num w:numId="2">
    <w:abstractNumId w:val="3"/>
  </w:num>
  <w:num w:numId="3">
    <w:abstractNumId w:val="22"/>
  </w:num>
  <w:num w:numId="4">
    <w:abstractNumId w:val="10"/>
  </w:num>
  <w:num w:numId="5">
    <w:abstractNumId w:val="1"/>
  </w:num>
  <w:num w:numId="6">
    <w:abstractNumId w:val="31"/>
  </w:num>
  <w:num w:numId="7">
    <w:abstractNumId w:val="19"/>
  </w:num>
  <w:num w:numId="8">
    <w:abstractNumId w:val="21"/>
  </w:num>
  <w:num w:numId="9">
    <w:abstractNumId w:val="34"/>
  </w:num>
  <w:num w:numId="10">
    <w:abstractNumId w:val="7"/>
  </w:num>
  <w:num w:numId="11">
    <w:abstractNumId w:val="11"/>
  </w:num>
  <w:num w:numId="12">
    <w:abstractNumId w:val="2"/>
  </w:num>
  <w:num w:numId="13">
    <w:abstractNumId w:val="16"/>
  </w:num>
  <w:num w:numId="14">
    <w:abstractNumId w:val="13"/>
  </w:num>
  <w:num w:numId="15">
    <w:abstractNumId w:val="17"/>
  </w:num>
  <w:num w:numId="16">
    <w:abstractNumId w:val="4"/>
  </w:num>
  <w:num w:numId="17">
    <w:abstractNumId w:val="26"/>
  </w:num>
  <w:num w:numId="18">
    <w:abstractNumId w:val="18"/>
  </w:num>
  <w:num w:numId="19">
    <w:abstractNumId w:val="6"/>
  </w:num>
  <w:num w:numId="20">
    <w:abstractNumId w:val="20"/>
  </w:num>
  <w:num w:numId="21">
    <w:abstractNumId w:val="5"/>
  </w:num>
  <w:num w:numId="22">
    <w:abstractNumId w:val="27"/>
  </w:num>
  <w:num w:numId="23">
    <w:abstractNumId w:val="0"/>
  </w:num>
  <w:num w:numId="24">
    <w:abstractNumId w:val="33"/>
  </w:num>
  <w:num w:numId="25">
    <w:abstractNumId w:val="25"/>
  </w:num>
  <w:num w:numId="26">
    <w:abstractNumId w:val="15"/>
  </w:num>
  <w:num w:numId="27">
    <w:abstractNumId w:val="32"/>
  </w:num>
  <w:num w:numId="28">
    <w:abstractNumId w:val="9"/>
  </w:num>
  <w:num w:numId="29">
    <w:abstractNumId w:val="8"/>
  </w:num>
  <w:num w:numId="30">
    <w:abstractNumId w:val="23"/>
  </w:num>
  <w:num w:numId="31">
    <w:abstractNumId w:val="28"/>
  </w:num>
  <w:num w:numId="32">
    <w:abstractNumId w:val="12"/>
  </w:num>
  <w:num w:numId="33">
    <w:abstractNumId w:val="14"/>
  </w:num>
  <w:num w:numId="34">
    <w:abstractNumId w:val="2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1422E"/>
    <w:rsid w:val="000466CE"/>
    <w:rsid w:val="00056D78"/>
    <w:rsid w:val="0007467B"/>
    <w:rsid w:val="00082094"/>
    <w:rsid w:val="00094DFF"/>
    <w:rsid w:val="0009577A"/>
    <w:rsid w:val="000961E8"/>
    <w:rsid w:val="000B78D9"/>
    <w:rsid w:val="000C369B"/>
    <w:rsid w:val="000C5BE0"/>
    <w:rsid w:val="000F54A0"/>
    <w:rsid w:val="001025A4"/>
    <w:rsid w:val="0012370A"/>
    <w:rsid w:val="00155168"/>
    <w:rsid w:val="00161F8E"/>
    <w:rsid w:val="00167D02"/>
    <w:rsid w:val="00185BB4"/>
    <w:rsid w:val="001A160A"/>
    <w:rsid w:val="001A38C9"/>
    <w:rsid w:val="001B6C83"/>
    <w:rsid w:val="001C1637"/>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5F22A5"/>
    <w:rsid w:val="00634159"/>
    <w:rsid w:val="00636ADA"/>
    <w:rsid w:val="00637696"/>
    <w:rsid w:val="00641A59"/>
    <w:rsid w:val="00693324"/>
    <w:rsid w:val="006B362A"/>
    <w:rsid w:val="006C09A4"/>
    <w:rsid w:val="006C38BC"/>
    <w:rsid w:val="006C3A74"/>
    <w:rsid w:val="006C5DA7"/>
    <w:rsid w:val="006C5FCF"/>
    <w:rsid w:val="006D5CBA"/>
    <w:rsid w:val="006E51BF"/>
    <w:rsid w:val="007037FB"/>
    <w:rsid w:val="00731249"/>
    <w:rsid w:val="007449E7"/>
    <w:rsid w:val="007B15D1"/>
    <w:rsid w:val="008101E1"/>
    <w:rsid w:val="00821555"/>
    <w:rsid w:val="00833FD6"/>
    <w:rsid w:val="008407FF"/>
    <w:rsid w:val="00840DEA"/>
    <w:rsid w:val="008462F6"/>
    <w:rsid w:val="008612D7"/>
    <w:rsid w:val="0089232A"/>
    <w:rsid w:val="0089723E"/>
    <w:rsid w:val="0089765A"/>
    <w:rsid w:val="008B70C2"/>
    <w:rsid w:val="008C6448"/>
    <w:rsid w:val="008D419A"/>
    <w:rsid w:val="008D5423"/>
    <w:rsid w:val="008F48B4"/>
    <w:rsid w:val="009166A2"/>
    <w:rsid w:val="00922829"/>
    <w:rsid w:val="00933EA6"/>
    <w:rsid w:val="00947C4F"/>
    <w:rsid w:val="00957270"/>
    <w:rsid w:val="00963B04"/>
    <w:rsid w:val="00967465"/>
    <w:rsid w:val="00967F90"/>
    <w:rsid w:val="00992314"/>
    <w:rsid w:val="009C2476"/>
    <w:rsid w:val="009F5328"/>
    <w:rsid w:val="009F58DB"/>
    <w:rsid w:val="00A02B06"/>
    <w:rsid w:val="00A13173"/>
    <w:rsid w:val="00A5598A"/>
    <w:rsid w:val="00A72A58"/>
    <w:rsid w:val="00A750CA"/>
    <w:rsid w:val="00A87A42"/>
    <w:rsid w:val="00A9080F"/>
    <w:rsid w:val="00AA63A5"/>
    <w:rsid w:val="00AE49C2"/>
    <w:rsid w:val="00AF237E"/>
    <w:rsid w:val="00B23296"/>
    <w:rsid w:val="00B410B1"/>
    <w:rsid w:val="00B53BEB"/>
    <w:rsid w:val="00B62C90"/>
    <w:rsid w:val="00B71846"/>
    <w:rsid w:val="00B9058F"/>
    <w:rsid w:val="00B92157"/>
    <w:rsid w:val="00B9793E"/>
    <w:rsid w:val="00B97FC1"/>
    <w:rsid w:val="00BA0B89"/>
    <w:rsid w:val="00BA473E"/>
    <w:rsid w:val="00C06849"/>
    <w:rsid w:val="00C11402"/>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F5575"/>
    <w:rsid w:val="00E049D0"/>
    <w:rsid w:val="00E1760E"/>
    <w:rsid w:val="00E27A56"/>
    <w:rsid w:val="00E4441D"/>
    <w:rsid w:val="00E56B5E"/>
    <w:rsid w:val="00E57BBD"/>
    <w:rsid w:val="00E62EC7"/>
    <w:rsid w:val="00E70353"/>
    <w:rsid w:val="00E72A78"/>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22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922829"/>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1760">
      <w:bodyDiv w:val="1"/>
      <w:marLeft w:val="0"/>
      <w:marRight w:val="0"/>
      <w:marTop w:val="0"/>
      <w:marBottom w:val="0"/>
      <w:divBdr>
        <w:top w:val="none" w:sz="0" w:space="0" w:color="auto"/>
        <w:left w:val="none" w:sz="0" w:space="0" w:color="auto"/>
        <w:bottom w:val="none" w:sz="0" w:space="0" w:color="auto"/>
        <w:right w:val="none" w:sz="0" w:space="0" w:color="auto"/>
      </w:divBdr>
    </w:div>
    <w:div w:id="302318882">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782333472">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e.gov.co/index.php/estadisticas-por-tema/demografia-y-poblacion/proyecciones-de-poblacion" TargetMode="Externa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dane.gov.co/index.php/estadisticas-por-tema/demografia-y-poblacion/proyecciones-de-poblacion" TargetMode="External"/><Relationship Id="rId12" Type="http://schemas.openxmlformats.org/officeDocument/2006/relationships/hyperlink" Target="http://www.dane.gov.co/index.php/estadisticas-por-tema/demografia-y-poblacion/proyecciones-de-poblacion"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ne.gov.co/index.php/estadisticas-por-tema/demografia-y-poblacion/censo-nacional-de-poblacion-y-vivenda-2018/donde-estam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ane.gov.co/index.php/estadisticas-por-tema/demografia-y-poblacion/proyecciones-de-poblacion" TargetMode="External"/><Relationship Id="rId4" Type="http://schemas.openxmlformats.org/officeDocument/2006/relationships/webSettings" Target="webSettings.xml"/><Relationship Id="rId9" Type="http://schemas.openxmlformats.org/officeDocument/2006/relationships/hyperlink" Target="http://www.dane.gov.co/index.php/estadisticas-por-tema/demografia-y-poblacion/proyecciones-de-poblac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1A53CD-5000-408F-BA88-E341354D3E17}"/>
</file>

<file path=customXml/itemProps2.xml><?xml version="1.0" encoding="utf-8"?>
<ds:datastoreItem xmlns:ds="http://schemas.openxmlformats.org/officeDocument/2006/customXml" ds:itemID="{A605EAE8-AB5A-46A4-BAC9-28ACAA495483}"/>
</file>

<file path=docProps/app.xml><?xml version="1.0" encoding="utf-8"?>
<Properties xmlns="http://schemas.openxmlformats.org/officeDocument/2006/extended-properties" xmlns:vt="http://schemas.openxmlformats.org/officeDocument/2006/docPropsVTypes">
  <Template>Normal</Template>
  <TotalTime>142</TotalTime>
  <Pages>13</Pages>
  <Words>2983</Words>
  <Characters>16410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User</cp:lastModifiedBy>
  <cp:revision>29</cp:revision>
  <cp:lastPrinted>2015-05-22T18:33:00Z</cp:lastPrinted>
  <dcterms:created xsi:type="dcterms:W3CDTF">2019-04-17T15:38:00Z</dcterms:created>
  <dcterms:modified xsi:type="dcterms:W3CDTF">2022-08-08T07:55:00Z</dcterms:modified>
</cp:coreProperties>
</file>