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477F48CE"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477F48CE"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477F48CE" w:rsidRDefault="2289ACB2" w14:paraId="464C0F08" w14:textId="3EB8856F">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477F48CE" w:rsidR="15D9796D">
              <w:rPr>
                <w:rFonts w:ascii="Calibri Light" w:hAnsi="Calibri Light" w:cs="Calibri Light"/>
                <w:b w:val="1"/>
                <w:bCs w:val="1"/>
                <w:sz w:val="24"/>
                <w:szCs w:val="24"/>
              </w:rPr>
              <w:t>ST. VINCENT</w:t>
            </w:r>
          </w:p>
        </w:tc>
      </w:tr>
      <w:tr w:rsidRPr="00EB40FD" w:rsidR="00506A60" w:rsidTr="477F48CE"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477F48CE"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477F48CE"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477F48CE" w14:paraId="22B9C4E0" w14:textId="77777777">
        <w:trPr>
          <w:trHeight w:val="80"/>
          <w:jc w:val="center"/>
        </w:trPr>
        <w:tc>
          <w:tcPr>
            <w:tcW w:w="10745" w:type="dxa"/>
            <w:tcMar/>
          </w:tcPr>
          <w:p w:rsidRPr="00EB40FD" w:rsidR="003B722C" w:rsidP="477F48CE" w:rsidRDefault="003B722C" w14:paraId="4CCF8F66" w14:textId="362ADD1B">
            <w:pPr>
              <w:pStyle w:val="Normal"/>
              <w:ind w:left="0"/>
              <w:rPr>
                <w:rFonts w:ascii="Calibri Light" w:hAnsi="Calibri Light" w:eastAsia="Calibri Light" w:cs="Calibri Light"/>
                <w:b w:val="1"/>
                <w:bCs w:val="1"/>
                <w:color w:val="242424"/>
                <w:sz w:val="24"/>
                <w:szCs w:val="24"/>
              </w:rPr>
            </w:pPr>
            <w:r w:rsidRPr="477F48CE" w:rsidR="174CAE1C">
              <w:rPr>
                <w:rFonts w:ascii="Calibri Light" w:hAnsi="Calibri Light" w:eastAsia="Calibri Light" w:cs="Calibri Light"/>
                <w:b w:val="1"/>
                <w:bCs w:val="1"/>
                <w:color w:val="242424"/>
                <w:sz w:val="24"/>
                <w:szCs w:val="24"/>
              </w:rPr>
              <w:t>Charlotte</w:t>
            </w:r>
            <w:r>
              <w:br/>
            </w:r>
            <w:r w:rsidRPr="477F48CE" w:rsidR="174CAE1C">
              <w:rPr>
                <w:rFonts w:ascii="Calibri Light" w:hAnsi="Calibri Light" w:eastAsia="Calibri Light" w:cs="Calibri Light"/>
                <w:b w:val="1"/>
                <w:bCs w:val="1"/>
                <w:color w:val="242424"/>
                <w:sz w:val="24"/>
                <w:szCs w:val="24"/>
              </w:rPr>
              <w:t>Grenadines</w:t>
            </w:r>
            <w:r>
              <w:br/>
            </w:r>
            <w:r w:rsidRPr="477F48CE" w:rsidR="174CAE1C">
              <w:rPr>
                <w:rFonts w:ascii="Calibri Light" w:hAnsi="Calibri Light" w:eastAsia="Calibri Light" w:cs="Calibri Light"/>
                <w:b w:val="1"/>
                <w:bCs w:val="1"/>
                <w:color w:val="242424"/>
                <w:sz w:val="24"/>
                <w:szCs w:val="24"/>
              </w:rPr>
              <w:t>Saint Andrew</w:t>
            </w:r>
            <w:r>
              <w:br/>
            </w:r>
            <w:r w:rsidRPr="477F48CE" w:rsidR="174CAE1C">
              <w:rPr>
                <w:rFonts w:ascii="Calibri Light" w:hAnsi="Calibri Light" w:eastAsia="Calibri Light" w:cs="Calibri Light"/>
                <w:b w:val="1"/>
                <w:bCs w:val="1"/>
                <w:color w:val="242424"/>
                <w:sz w:val="24"/>
                <w:szCs w:val="24"/>
              </w:rPr>
              <w:t>Saint David</w:t>
            </w:r>
            <w:r>
              <w:br/>
            </w:r>
            <w:r w:rsidRPr="477F48CE" w:rsidR="174CAE1C">
              <w:rPr>
                <w:rFonts w:ascii="Calibri Light" w:hAnsi="Calibri Light" w:eastAsia="Calibri Light" w:cs="Calibri Light"/>
                <w:b w:val="1"/>
                <w:bCs w:val="1"/>
                <w:color w:val="242424"/>
                <w:sz w:val="24"/>
                <w:szCs w:val="24"/>
              </w:rPr>
              <w:t>Saint George</w:t>
            </w:r>
            <w:r>
              <w:br/>
            </w:r>
            <w:r w:rsidRPr="477F48CE" w:rsidR="174CAE1C">
              <w:rPr>
                <w:rFonts w:ascii="Calibri Light" w:hAnsi="Calibri Light" w:eastAsia="Calibri Light" w:cs="Calibri Light"/>
                <w:b w:val="1"/>
                <w:bCs w:val="1"/>
                <w:color w:val="242424"/>
                <w:sz w:val="24"/>
                <w:szCs w:val="24"/>
              </w:rPr>
              <w:t>Saint Patrick</w:t>
            </w:r>
          </w:p>
          <w:p w:rsidRPr="00EB40FD" w:rsidR="003B722C" w:rsidP="477F48CE" w:rsidRDefault="003B722C" w14:paraId="5899E382" w14:textId="555A8B8A">
            <w:pPr>
              <w:pStyle w:val="Normal"/>
              <w:ind w:left="0"/>
              <w:rPr>
                <w:rFonts w:ascii="Calibri Light" w:hAnsi="Calibri Light" w:eastAsia="Calibri Light" w:cs="Calibri Light"/>
                <w:b w:val="1"/>
                <w:bCs w:val="1"/>
                <w:color w:val="242424"/>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477F48CE"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477F48CE"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112D1609">
            <w:pPr>
              <w:ind w:left="0"/>
              <w:rPr>
                <w:rFonts w:ascii="Calibri Light" w:hAnsi="Calibri Light" w:cs="Calibri Light"/>
                <w:b w:val="1"/>
                <w:bCs w:val="1"/>
                <w:sz w:val="24"/>
                <w:szCs w:val="24"/>
              </w:rPr>
            </w:pPr>
            <w:r w:rsidRPr="477F48CE" w:rsidR="1BBBDDAF">
              <w:rPr>
                <w:rFonts w:ascii="Calibri Light" w:hAnsi="Calibri Light" w:cs="Calibri Light"/>
                <w:b w:val="1"/>
                <w:bCs w:val="1"/>
                <w:sz w:val="24"/>
                <w:szCs w:val="24"/>
              </w:rPr>
              <w:t>38</w:t>
            </w:r>
            <w:r w:rsidRPr="477F48CE" w:rsidR="41E668D0">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477F48CE"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477F48CE" w14:paraId="2E43EA5F" w14:textId="77777777">
        <w:trPr>
          <w:trHeight w:val="85"/>
          <w:jc w:val="center"/>
        </w:trPr>
        <w:tc>
          <w:tcPr>
            <w:tcW w:w="10819" w:type="dxa"/>
            <w:tcMar/>
          </w:tcPr>
          <w:p w:rsidRPr="0075781B" w:rsidR="00933EA6" w:rsidP="00F23A63" w:rsidRDefault="0278E42D" w14:paraId="0A3A3E30" w14:textId="392DF1FC">
            <w:pPr>
              <w:ind w:left="0"/>
              <w:rPr>
                <w:rFonts w:ascii="Calibri Light" w:hAnsi="Calibri Light" w:cs="Calibri Light"/>
                <w:b w:val="1"/>
                <w:bCs w:val="1"/>
                <w:sz w:val="24"/>
                <w:szCs w:val="24"/>
              </w:rPr>
            </w:pPr>
            <w:r w:rsidRPr="477F48CE" w:rsidR="5085B6A0">
              <w:rPr>
                <w:rFonts w:ascii="Calibri Light" w:hAnsi="Calibri Light" w:cs="Calibri Light"/>
                <w:b w:val="1"/>
                <w:bCs w:val="1"/>
                <w:sz w:val="24"/>
                <w:szCs w:val="24"/>
              </w:rPr>
              <w:t>Shortest :</w:t>
            </w:r>
            <w:r w:rsidRPr="477F48CE" w:rsidR="4932CFC3">
              <w:rPr>
                <w:rFonts w:ascii="Calibri Light" w:hAnsi="Calibri Light" w:cs="Calibri Light"/>
                <w:b w:val="1"/>
                <w:bCs w:val="1"/>
                <w:sz w:val="24"/>
                <w:szCs w:val="24"/>
              </w:rPr>
              <w:t>36</w:t>
            </w:r>
            <w:r w:rsidRPr="477F48CE" w:rsidR="66DA981A">
              <w:rPr>
                <w:rFonts w:ascii="Calibri Light" w:hAnsi="Calibri Light" w:cs="Calibri Light"/>
                <w:b w:val="1"/>
                <w:bCs w:val="1"/>
                <w:sz w:val="24"/>
                <w:szCs w:val="24"/>
              </w:rPr>
              <w:t xml:space="preserve"> mins</w:t>
            </w:r>
          </w:p>
          <w:p w:rsidRPr="00EB40FD" w:rsidR="00933EA6" w:rsidP="00F23A63" w:rsidRDefault="0278E42D" w14:paraId="7770679D" w14:textId="53C93F0A">
            <w:pPr>
              <w:ind w:left="0"/>
              <w:rPr>
                <w:rFonts w:ascii="Calibri Light" w:hAnsi="Calibri Light" w:cs="Calibri Light"/>
                <w:sz w:val="24"/>
                <w:szCs w:val="24"/>
              </w:rPr>
            </w:pPr>
            <w:r w:rsidRPr="477F48CE" w:rsidR="5085B6A0">
              <w:rPr>
                <w:rFonts w:ascii="Calibri Light" w:hAnsi="Calibri Light" w:cs="Calibri Light"/>
                <w:b w:val="1"/>
                <w:bCs w:val="1"/>
                <w:sz w:val="24"/>
                <w:szCs w:val="24"/>
              </w:rPr>
              <w:t>Longest: 1:</w:t>
            </w:r>
            <w:r w:rsidRPr="477F48CE" w:rsidR="31432D26">
              <w:rPr>
                <w:rFonts w:ascii="Calibri Light" w:hAnsi="Calibri Light" w:cs="Calibri Light"/>
                <w:b w:val="1"/>
                <w:bCs w:val="1"/>
                <w:sz w:val="24"/>
                <w:szCs w:val="24"/>
              </w:rPr>
              <w:t>11</w:t>
            </w:r>
            <w:r w:rsidRPr="477F48CE" w:rsidR="5085B6A0">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477F48CE"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477F48CE"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477F48CE" w:rsidR="48B265BC">
              <w:rPr>
                <w:rFonts w:ascii="Calibri Light" w:hAnsi="Calibri Light" w:cs="Calibri Light"/>
                <w:b w:val="1"/>
                <w:bCs w:val="1"/>
                <w:sz w:val="24"/>
                <w:szCs w:val="24"/>
              </w:rPr>
              <w:t>Considering the same population size, the p</w:t>
            </w:r>
            <w:r w:rsidRPr="477F48CE" w:rsidR="48B265BC">
              <w:rPr>
                <w:rFonts w:ascii="Calibri Light" w:hAnsi="Calibri Light" w:cs="Calibri Light"/>
                <w:b w:val="1"/>
                <w:bCs w:val="1"/>
                <w:sz w:val="24"/>
                <w:szCs w:val="24"/>
              </w:rPr>
              <w:t>rimary sampling unit</w:t>
            </w:r>
            <w:r w:rsidRPr="477F48CE" w:rsidR="48B265BC">
              <w:rPr>
                <w:rFonts w:ascii="Calibri Light" w:hAnsi="Calibri Light" w:cs="Calibri Light"/>
                <w:b w:val="1"/>
                <w:bCs w:val="1"/>
                <w:sz w:val="24"/>
                <w:szCs w:val="24"/>
              </w:rPr>
              <w:t xml:space="preserve"> was region:</w:t>
            </w:r>
          </w:p>
          <w:p w:rsidR="54F91F95" w:rsidP="477F48CE" w:rsidRDefault="54F91F95" w14:paraId="6C1722D9" w14:textId="2AB58457">
            <w:pPr>
              <w:pStyle w:val="Normal"/>
              <w:ind w:left="0"/>
              <w:rPr>
                <w:rFonts w:ascii="Calibri Light" w:hAnsi="Calibri Light" w:eastAsia="Calibri Light" w:cs="Calibri Light"/>
                <w:b w:val="1"/>
                <w:bCs w:val="1"/>
                <w:color w:val="242424"/>
                <w:sz w:val="24"/>
                <w:szCs w:val="24"/>
              </w:rPr>
            </w:pPr>
            <w:r w:rsidRPr="477F48CE" w:rsidR="54F91F95">
              <w:rPr>
                <w:rFonts w:ascii="Calibri Light" w:hAnsi="Calibri Light" w:eastAsia="Calibri Light" w:cs="Calibri Light"/>
                <w:b w:val="1"/>
                <w:bCs w:val="1"/>
                <w:color w:val="242424"/>
                <w:sz w:val="24"/>
                <w:szCs w:val="24"/>
              </w:rPr>
              <w:t>Charlotte</w:t>
            </w:r>
            <w:r>
              <w:br/>
            </w:r>
            <w:r w:rsidRPr="477F48CE" w:rsidR="54F91F95">
              <w:rPr>
                <w:rFonts w:ascii="Calibri Light" w:hAnsi="Calibri Light" w:eastAsia="Calibri Light" w:cs="Calibri Light"/>
                <w:b w:val="1"/>
                <w:bCs w:val="1"/>
                <w:color w:val="242424"/>
                <w:sz w:val="24"/>
                <w:szCs w:val="24"/>
              </w:rPr>
              <w:t>Grenadines</w:t>
            </w:r>
            <w:r>
              <w:br/>
            </w:r>
            <w:r w:rsidRPr="477F48CE" w:rsidR="54F91F95">
              <w:rPr>
                <w:rFonts w:ascii="Calibri Light" w:hAnsi="Calibri Light" w:eastAsia="Calibri Light" w:cs="Calibri Light"/>
                <w:b w:val="1"/>
                <w:bCs w:val="1"/>
                <w:color w:val="242424"/>
                <w:sz w:val="24"/>
                <w:szCs w:val="24"/>
              </w:rPr>
              <w:t>Saint Andrew</w:t>
            </w:r>
            <w:r>
              <w:br/>
            </w:r>
            <w:r w:rsidRPr="477F48CE" w:rsidR="54F91F95">
              <w:rPr>
                <w:rFonts w:ascii="Calibri Light" w:hAnsi="Calibri Light" w:eastAsia="Calibri Light" w:cs="Calibri Light"/>
                <w:b w:val="1"/>
                <w:bCs w:val="1"/>
                <w:color w:val="242424"/>
                <w:sz w:val="24"/>
                <w:szCs w:val="24"/>
              </w:rPr>
              <w:t>Saint David</w:t>
            </w:r>
            <w:r>
              <w:br/>
            </w:r>
            <w:r w:rsidRPr="477F48CE" w:rsidR="54F91F95">
              <w:rPr>
                <w:rFonts w:ascii="Calibri Light" w:hAnsi="Calibri Light" w:eastAsia="Calibri Light" w:cs="Calibri Light"/>
                <w:b w:val="1"/>
                <w:bCs w:val="1"/>
                <w:color w:val="242424"/>
                <w:sz w:val="24"/>
                <w:szCs w:val="24"/>
              </w:rPr>
              <w:t>Saint George</w:t>
            </w:r>
            <w:r>
              <w:br/>
            </w:r>
            <w:r w:rsidRPr="477F48CE" w:rsidR="54F91F95">
              <w:rPr>
                <w:rFonts w:ascii="Calibri Light" w:hAnsi="Calibri Light" w:eastAsia="Calibri Light" w:cs="Calibri Light"/>
                <w:b w:val="1"/>
                <w:bCs w:val="1"/>
                <w:color w:val="242424"/>
                <w:sz w:val="24"/>
                <w:szCs w:val="24"/>
              </w:rPr>
              <w:t>Saint Patrick</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477F48CE"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477F48CE" w14:paraId="2B11AE4F" w14:textId="77777777">
        <w:trPr>
          <w:trHeight w:val="85"/>
          <w:jc w:val="center"/>
        </w:trPr>
        <w:tc>
          <w:tcPr>
            <w:tcW w:w="10918" w:type="dxa"/>
            <w:tcMar/>
          </w:tcPr>
          <w:p w:rsidR="43A8C5DA" w:rsidP="477F48CE" w:rsidRDefault="43A8C5DA" w14:paraId="3AB69109" w14:textId="3AE5ECCE">
            <w:pPr>
              <w:pStyle w:val="Normal"/>
              <w:ind w:left="0"/>
              <w:rPr>
                <w:rFonts w:ascii="Calibri Light" w:hAnsi="Calibri Light" w:eastAsia="Calibri Light" w:cs="Calibri Light"/>
                <w:b w:val="1"/>
                <w:bCs w:val="1"/>
                <w:color w:val="242424"/>
                <w:sz w:val="24"/>
                <w:szCs w:val="24"/>
              </w:rPr>
            </w:pPr>
            <w:r w:rsidRPr="477F48CE" w:rsidR="43A8C5DA">
              <w:rPr>
                <w:rFonts w:ascii="Calibri Light" w:hAnsi="Calibri Light" w:eastAsia="Calibri Light" w:cs="Calibri Light"/>
                <w:b w:val="1"/>
                <w:bCs w:val="1"/>
                <w:color w:val="242424"/>
                <w:sz w:val="24"/>
                <w:szCs w:val="24"/>
              </w:rPr>
              <w:t>Charlotte</w:t>
            </w:r>
            <w:r>
              <w:br/>
            </w:r>
            <w:r w:rsidRPr="477F48CE" w:rsidR="43A8C5DA">
              <w:rPr>
                <w:rFonts w:ascii="Calibri Light" w:hAnsi="Calibri Light" w:eastAsia="Calibri Light" w:cs="Calibri Light"/>
                <w:b w:val="1"/>
                <w:bCs w:val="1"/>
                <w:color w:val="242424"/>
                <w:sz w:val="24"/>
                <w:szCs w:val="24"/>
              </w:rPr>
              <w:t>Grenadines</w:t>
            </w:r>
            <w:r>
              <w:br/>
            </w:r>
            <w:r w:rsidRPr="477F48CE" w:rsidR="43A8C5DA">
              <w:rPr>
                <w:rFonts w:ascii="Calibri Light" w:hAnsi="Calibri Light" w:eastAsia="Calibri Light" w:cs="Calibri Light"/>
                <w:b w:val="1"/>
                <w:bCs w:val="1"/>
                <w:color w:val="242424"/>
                <w:sz w:val="24"/>
                <w:szCs w:val="24"/>
              </w:rPr>
              <w:t>Saint Andrew</w:t>
            </w:r>
            <w:r>
              <w:br/>
            </w:r>
            <w:r w:rsidRPr="477F48CE" w:rsidR="43A8C5DA">
              <w:rPr>
                <w:rFonts w:ascii="Calibri Light" w:hAnsi="Calibri Light" w:eastAsia="Calibri Light" w:cs="Calibri Light"/>
                <w:b w:val="1"/>
                <w:bCs w:val="1"/>
                <w:color w:val="242424"/>
                <w:sz w:val="24"/>
                <w:szCs w:val="24"/>
              </w:rPr>
              <w:t>Saint David</w:t>
            </w:r>
            <w:r>
              <w:br/>
            </w:r>
            <w:r w:rsidRPr="477F48CE" w:rsidR="43A8C5DA">
              <w:rPr>
                <w:rFonts w:ascii="Calibri Light" w:hAnsi="Calibri Light" w:eastAsia="Calibri Light" w:cs="Calibri Light"/>
                <w:b w:val="1"/>
                <w:bCs w:val="1"/>
                <w:color w:val="242424"/>
                <w:sz w:val="24"/>
                <w:szCs w:val="24"/>
              </w:rPr>
              <w:t>Saint George</w:t>
            </w:r>
            <w:r>
              <w:br/>
            </w:r>
            <w:r w:rsidRPr="477F48CE" w:rsidR="43A8C5DA">
              <w:rPr>
                <w:rFonts w:ascii="Calibri Light" w:hAnsi="Calibri Light" w:eastAsia="Calibri Light" w:cs="Calibri Light"/>
                <w:b w:val="1"/>
                <w:bCs w:val="1"/>
                <w:color w:val="242424"/>
                <w:sz w:val="24"/>
                <w:szCs w:val="24"/>
              </w:rPr>
              <w:t>Saint Patrick</w:t>
            </w:r>
          </w:p>
          <w:p w:rsidRPr="00EB40FD" w:rsidR="003505BD" w:rsidP="00F23A63" w:rsidRDefault="003505BD" w14:paraId="3C1C7718" w14:textId="77777777">
            <w:pPr>
              <w:ind w:left="0"/>
              <w:rPr>
                <w:rFonts w:ascii="Calibri Light" w:hAnsi="Calibri Light" w:cs="Calibri Light"/>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77F48CE"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477F48CE"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14CDF877">
            <w:pPr>
              <w:ind w:left="0"/>
              <w:rPr>
                <w:rFonts w:ascii="Calibri Light" w:hAnsi="Calibri Light" w:cs="Calibri Light"/>
                <w:b w:val="1"/>
                <w:bCs w:val="1"/>
                <w:sz w:val="24"/>
                <w:szCs w:val="24"/>
              </w:rPr>
            </w:pPr>
            <w:r w:rsidRPr="477F48CE" w:rsidR="11B4D003">
              <w:rPr>
                <w:rFonts w:ascii="Calibri Light" w:hAnsi="Calibri Light" w:cs="Calibri Light"/>
                <w:b w:val="1"/>
                <w:bCs w:val="1"/>
                <w:sz w:val="24"/>
                <w:szCs w:val="24"/>
              </w:rPr>
              <w:t>Male</w:t>
            </w:r>
            <w:r w:rsidRPr="477F48CE" w:rsidR="7DB5CD68">
              <w:rPr>
                <w:rFonts w:ascii="Calibri Light" w:hAnsi="Calibri Light" w:cs="Calibri Light"/>
                <w:b w:val="1"/>
                <w:bCs w:val="1"/>
                <w:sz w:val="24"/>
                <w:szCs w:val="24"/>
              </w:rPr>
              <w:t>s</w:t>
            </w:r>
            <w:r w:rsidRPr="477F48CE" w:rsidR="11B4D003">
              <w:rPr>
                <w:rFonts w:ascii="Calibri Light" w:hAnsi="Calibri Light" w:cs="Calibri Light"/>
                <w:b w:val="1"/>
                <w:bCs w:val="1"/>
                <w:sz w:val="24"/>
                <w:szCs w:val="24"/>
              </w:rPr>
              <w:t xml:space="preserve">: </w:t>
            </w:r>
            <w:r w:rsidRPr="477F48CE" w:rsidR="00DC1753">
              <w:rPr>
                <w:rFonts w:ascii="Calibri Light" w:hAnsi="Calibri Light" w:cs="Calibri Light"/>
                <w:b w:val="1"/>
                <w:bCs w:val="1"/>
                <w:sz w:val="24"/>
                <w:szCs w:val="24"/>
              </w:rPr>
              <w:t>6</w:t>
            </w:r>
          </w:p>
          <w:p w:rsidRPr="00EB40FD" w:rsidR="00CB7A43" w:rsidP="0D98CABE" w:rsidRDefault="77B666D6" w14:paraId="2001EEB5" w14:textId="71B52686">
            <w:pPr>
              <w:ind w:left="0"/>
              <w:rPr>
                <w:rFonts w:ascii="Calibri Light" w:hAnsi="Calibri Light" w:cs="Calibri Light"/>
                <w:sz w:val="24"/>
                <w:szCs w:val="24"/>
              </w:rPr>
            </w:pPr>
            <w:r w:rsidRPr="477F48CE" w:rsidR="11B4D003">
              <w:rPr>
                <w:rFonts w:ascii="Calibri Light" w:hAnsi="Calibri Light" w:cs="Calibri Light"/>
                <w:b w:val="1"/>
                <w:bCs w:val="1"/>
                <w:sz w:val="24"/>
                <w:szCs w:val="24"/>
              </w:rPr>
              <w:t>Female</w:t>
            </w:r>
            <w:r w:rsidRPr="477F48CE" w:rsidR="7DB5CD68">
              <w:rPr>
                <w:rFonts w:ascii="Calibri Light" w:hAnsi="Calibri Light" w:cs="Calibri Light"/>
                <w:b w:val="1"/>
                <w:bCs w:val="1"/>
                <w:sz w:val="24"/>
                <w:szCs w:val="24"/>
              </w:rPr>
              <w:t>s</w:t>
            </w:r>
            <w:r w:rsidRPr="477F48CE" w:rsidR="11B4D003">
              <w:rPr>
                <w:rFonts w:ascii="Calibri Light" w:hAnsi="Calibri Light" w:cs="Calibri Light"/>
                <w:b w:val="1"/>
                <w:bCs w:val="1"/>
                <w:sz w:val="24"/>
                <w:szCs w:val="24"/>
              </w:rPr>
              <w:t>: 1</w:t>
            </w:r>
            <w:r w:rsidRPr="477F48CE" w:rsidR="0E7206B7">
              <w:rPr>
                <w:rFonts w:ascii="Calibri Light" w:hAnsi="Calibri Light" w:cs="Calibri Light"/>
                <w:b w:val="1"/>
                <w:bCs w:val="1"/>
                <w:sz w:val="24"/>
                <w:szCs w:val="24"/>
              </w:rPr>
              <w:t>3</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477F48CE"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477F48CE"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41E3ADD3">
            <w:pPr>
              <w:ind w:left="0"/>
              <w:rPr>
                <w:rFonts w:ascii="Calibri Light" w:hAnsi="Calibri Light" w:cs="Calibri Light"/>
                <w:b w:val="1"/>
                <w:bCs w:val="1"/>
                <w:sz w:val="24"/>
                <w:szCs w:val="24"/>
              </w:rPr>
            </w:pPr>
            <w:r w:rsidRPr="477F48CE" w:rsidR="51BC3818">
              <w:rPr>
                <w:rFonts w:ascii="Calibri Light" w:hAnsi="Calibri Light" w:cs="Calibri Light"/>
                <w:b w:val="1"/>
                <w:bCs w:val="1"/>
                <w:sz w:val="24"/>
                <w:szCs w:val="24"/>
              </w:rPr>
              <w:t>1</w:t>
            </w:r>
            <w:r w:rsidRPr="477F48CE" w:rsidR="434BE9E2">
              <w:rPr>
                <w:rFonts w:ascii="Calibri Light" w:hAnsi="Calibri Light" w:cs="Calibri Light"/>
                <w:b w:val="1"/>
                <w:bCs w:val="1"/>
                <w:sz w:val="24"/>
                <w:szCs w:val="24"/>
              </w:rPr>
              <w:t>4</w:t>
            </w:r>
            <w:r w:rsidRPr="477F48CE" w:rsidR="51BC3818">
              <w:rPr>
                <w:rFonts w:ascii="Calibri Light" w:hAnsi="Calibri Light" w:cs="Calibri Light"/>
                <w:b w:val="1"/>
                <w:bCs w:val="1"/>
                <w:sz w:val="24"/>
                <w:szCs w:val="24"/>
              </w:rPr>
              <w:t xml:space="preserve"> </w:t>
            </w:r>
            <w:r w:rsidRPr="477F48CE" w:rsidR="596741AA">
              <w:rPr>
                <w:rFonts w:ascii="Calibri Light" w:hAnsi="Calibri Light" w:cs="Calibri Light"/>
                <w:b w:val="1"/>
                <w:bCs w:val="1"/>
                <w:sz w:val="24"/>
                <w:szCs w:val="24"/>
              </w:rPr>
              <w:t xml:space="preserve">disqualified </w:t>
            </w:r>
            <w:r w:rsidRPr="477F48CE" w:rsidR="51BC3818">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477F48CE"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477F48CE"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28DDEB16">
            <w:pPr>
              <w:ind w:left="0"/>
              <w:rPr>
                <w:rFonts w:ascii="Calibri Light" w:hAnsi="Calibri Light" w:cs="Calibri Light"/>
                <w:b w:val="1"/>
                <w:bCs w:val="1"/>
                <w:sz w:val="24"/>
                <w:szCs w:val="24"/>
              </w:rPr>
            </w:pPr>
            <w:r w:rsidRPr="477F48CE" w:rsidR="0A33B39E">
              <w:rPr>
                <w:rFonts w:ascii="Calibri Light" w:hAnsi="Calibri Light" w:cs="Calibri Light"/>
                <w:b w:val="1"/>
                <w:bCs w:val="1"/>
                <w:sz w:val="24"/>
                <w:szCs w:val="24"/>
              </w:rPr>
              <w:t>2</w:t>
            </w:r>
            <w:r w:rsidRPr="477F48CE" w:rsidR="6627E997">
              <w:rPr>
                <w:rFonts w:ascii="Calibri Light" w:hAnsi="Calibri Light" w:cs="Calibri Light"/>
                <w:b w:val="1"/>
                <w:bCs w:val="1"/>
                <w:sz w:val="24"/>
                <w:szCs w:val="24"/>
              </w:rPr>
              <w:t>53</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477F48CE"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477F48CE" w14:paraId="5DF3BC69" w14:textId="77777777">
        <w:trPr>
          <w:trHeight w:val="85"/>
          <w:jc w:val="center"/>
        </w:trPr>
        <w:tc>
          <w:tcPr>
            <w:tcW w:w="10913" w:type="dxa"/>
            <w:tcMar/>
          </w:tcPr>
          <w:p w:rsidRPr="00EE4B1F" w:rsidR="00267E2B" w:rsidP="00F23A63" w:rsidRDefault="00EE4B1F" w14:paraId="03875C36" w14:textId="1DBFC959">
            <w:pPr>
              <w:ind w:left="0"/>
              <w:rPr>
                <w:rFonts w:ascii="Calibri Light" w:hAnsi="Calibri Light" w:cs="Calibri Light"/>
                <w:b w:val="1"/>
                <w:bCs w:val="1"/>
                <w:sz w:val="24"/>
                <w:szCs w:val="24"/>
              </w:rPr>
            </w:pPr>
            <w:r w:rsidRPr="477F48CE" w:rsidR="4A7CD0EB">
              <w:rPr>
                <w:rFonts w:ascii="Calibri Light" w:hAnsi="Calibri Light" w:cs="Calibri Light"/>
                <w:b w:val="1"/>
                <w:bCs w:val="1"/>
                <w:sz w:val="24"/>
                <w:szCs w:val="24"/>
              </w:rPr>
              <w:t>61</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477F48CE"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477F48CE" w14:paraId="1A2BDE11" w14:textId="77777777">
        <w:trPr>
          <w:trHeight w:val="85"/>
          <w:jc w:val="center"/>
        </w:trPr>
        <w:tc>
          <w:tcPr>
            <w:tcW w:w="10913" w:type="dxa"/>
            <w:tcMar/>
          </w:tcPr>
          <w:p w:rsidRPr="00EE4B1F" w:rsidR="00DD6563" w:rsidP="00F23A63" w:rsidRDefault="00EE4B1F" w14:paraId="1EEF10E1" w14:textId="014E68B2">
            <w:pPr>
              <w:ind w:left="0"/>
              <w:rPr>
                <w:rFonts w:ascii="Calibri Light" w:hAnsi="Calibri Light" w:cs="Calibri Light"/>
                <w:b w:val="1"/>
                <w:bCs w:val="1"/>
                <w:sz w:val="24"/>
                <w:szCs w:val="24"/>
              </w:rPr>
            </w:pPr>
            <w:r w:rsidRPr="477F48CE" w:rsidR="70266CFA">
              <w:rPr>
                <w:rFonts w:ascii="Calibri Light" w:hAnsi="Calibri Light" w:cs="Calibri Light"/>
                <w:b w:val="1"/>
                <w:bCs w:val="1"/>
                <w:sz w:val="24"/>
                <w:szCs w:val="24"/>
              </w:rPr>
              <w:t>67</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477F48CE"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477F48CE"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10F4DD4">
            <w:pPr>
              <w:ind w:left="0"/>
              <w:rPr>
                <w:rFonts w:ascii="Calibri Light" w:hAnsi="Calibri Light" w:cs="Calibri Light"/>
                <w:b w:val="1"/>
                <w:bCs w:val="1"/>
                <w:sz w:val="24"/>
                <w:szCs w:val="24"/>
              </w:rPr>
            </w:pPr>
            <w:r w:rsidRPr="477F48CE" w:rsidR="66AAAB22">
              <w:rPr>
                <w:rFonts w:ascii="Calibri Light" w:hAnsi="Calibri Light" w:cs="Calibri Light"/>
                <w:b w:val="1"/>
                <w:bCs w:val="1"/>
                <w:sz w:val="24"/>
                <w:szCs w:val="24"/>
              </w:rPr>
              <w:t>381 (39%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620"/>
        <w:gridCol w:w="1969"/>
        <w:gridCol w:w="2593"/>
        <w:gridCol w:w="3095"/>
        <w:gridCol w:w="945"/>
        <w:gridCol w:w="723"/>
      </w:tblGrid>
      <w:tr w:rsidRPr="00EB40FD" w:rsidR="00B71846" w:rsidTr="477F48CE" w14:paraId="38B01DFF" w14:textId="77777777">
        <w:trPr>
          <w:trHeight w:val="157"/>
        </w:trPr>
        <w:tc>
          <w:tcPr>
            <w:tcW w:w="1620"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969"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477F48CE" w14:paraId="2BF9B097" w14:textId="77777777">
        <w:trPr>
          <w:trHeight w:val="157"/>
        </w:trPr>
        <w:tc>
          <w:tcPr>
            <w:tcW w:w="1620"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477F48CE" w:rsidRDefault="11579129" w14:paraId="577B9F05" w14:textId="23CD9B83">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477F48CE" w:rsidR="2B28C72F">
              <w:rPr>
                <w:rFonts w:ascii="Calibri Light" w:hAnsi="Calibri Light" w:cs="Calibri Light"/>
                <w:color w:val="000000" w:themeColor="text1" w:themeTint="FF" w:themeShade="FF"/>
                <w:sz w:val="24"/>
                <w:szCs w:val="24"/>
              </w:rPr>
              <w:t>St. Vincent</w:t>
            </w:r>
          </w:p>
        </w:tc>
        <w:tc>
          <w:tcPr>
            <w:tcW w:w="1969"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C1753"/>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40938B8"/>
    <w:rsid w:val="05B4F20E"/>
    <w:rsid w:val="06349012"/>
    <w:rsid w:val="066887D1"/>
    <w:rsid w:val="078E6B96"/>
    <w:rsid w:val="0A33B39E"/>
    <w:rsid w:val="0A4CBFB7"/>
    <w:rsid w:val="0AFF33DF"/>
    <w:rsid w:val="0B141F41"/>
    <w:rsid w:val="0C5F09DC"/>
    <w:rsid w:val="0C66F762"/>
    <w:rsid w:val="0D2EE4FD"/>
    <w:rsid w:val="0D8559F7"/>
    <w:rsid w:val="0D98CABE"/>
    <w:rsid w:val="0E7206B7"/>
    <w:rsid w:val="0E9D446A"/>
    <w:rsid w:val="0EF68AB6"/>
    <w:rsid w:val="0FD1254C"/>
    <w:rsid w:val="11579129"/>
    <w:rsid w:val="11B4D003"/>
    <w:rsid w:val="12C4FE0F"/>
    <w:rsid w:val="13A606D8"/>
    <w:rsid w:val="13D22EC4"/>
    <w:rsid w:val="15232798"/>
    <w:rsid w:val="15D9796D"/>
    <w:rsid w:val="165C3C75"/>
    <w:rsid w:val="169728F9"/>
    <w:rsid w:val="174CAE1C"/>
    <w:rsid w:val="178471D4"/>
    <w:rsid w:val="18FD089A"/>
    <w:rsid w:val="1A1D6E31"/>
    <w:rsid w:val="1A2F5799"/>
    <w:rsid w:val="1AA67709"/>
    <w:rsid w:val="1BBBDDAF"/>
    <w:rsid w:val="1BC19EF3"/>
    <w:rsid w:val="1BCD2038"/>
    <w:rsid w:val="1C1BFCEB"/>
    <w:rsid w:val="1C35D2AD"/>
    <w:rsid w:val="1C7D1B2C"/>
    <w:rsid w:val="1CF89B52"/>
    <w:rsid w:val="1D57B5C2"/>
    <w:rsid w:val="1E5CB0BE"/>
    <w:rsid w:val="1EE24B4C"/>
    <w:rsid w:val="20DAF38E"/>
    <w:rsid w:val="2169F11A"/>
    <w:rsid w:val="217B2BF1"/>
    <w:rsid w:val="21D81C4D"/>
    <w:rsid w:val="22193282"/>
    <w:rsid w:val="226EEEE4"/>
    <w:rsid w:val="2289ACB2"/>
    <w:rsid w:val="22B6A533"/>
    <w:rsid w:val="264E8F26"/>
    <w:rsid w:val="27106E6F"/>
    <w:rsid w:val="2781E03F"/>
    <w:rsid w:val="285A66A9"/>
    <w:rsid w:val="297ABDCB"/>
    <w:rsid w:val="2AA9D1C5"/>
    <w:rsid w:val="2ADA4A4B"/>
    <w:rsid w:val="2B18C0E6"/>
    <w:rsid w:val="2B28C72F"/>
    <w:rsid w:val="2C399BF7"/>
    <w:rsid w:val="2C50B320"/>
    <w:rsid w:val="2DCE8F1E"/>
    <w:rsid w:val="2DEC8381"/>
    <w:rsid w:val="2E8C3C21"/>
    <w:rsid w:val="3137F6C7"/>
    <w:rsid w:val="31432D26"/>
    <w:rsid w:val="344C63E1"/>
    <w:rsid w:val="3546B6AD"/>
    <w:rsid w:val="36298D41"/>
    <w:rsid w:val="3690603B"/>
    <w:rsid w:val="36D6839E"/>
    <w:rsid w:val="398B26C9"/>
    <w:rsid w:val="39D5E2D0"/>
    <w:rsid w:val="3A739573"/>
    <w:rsid w:val="3AE502AA"/>
    <w:rsid w:val="3B2A1E58"/>
    <w:rsid w:val="3B2EE4B0"/>
    <w:rsid w:val="3FFA684D"/>
    <w:rsid w:val="400255D3"/>
    <w:rsid w:val="401390AA"/>
    <w:rsid w:val="40DCF069"/>
    <w:rsid w:val="40F30111"/>
    <w:rsid w:val="41E668D0"/>
    <w:rsid w:val="4221ABAA"/>
    <w:rsid w:val="42B9C642"/>
    <w:rsid w:val="434BE9E2"/>
    <w:rsid w:val="438EF96B"/>
    <w:rsid w:val="43A8C5DA"/>
    <w:rsid w:val="44D5C6F6"/>
    <w:rsid w:val="44E701CD"/>
    <w:rsid w:val="45198EF5"/>
    <w:rsid w:val="45AE61B3"/>
    <w:rsid w:val="4691EC8E"/>
    <w:rsid w:val="477F48CE"/>
    <w:rsid w:val="47BC3FBD"/>
    <w:rsid w:val="482DBCEF"/>
    <w:rsid w:val="48B265BC"/>
    <w:rsid w:val="4917B675"/>
    <w:rsid w:val="4932CFC3"/>
    <w:rsid w:val="49361759"/>
    <w:rsid w:val="49A14A93"/>
    <w:rsid w:val="4A7CD0EB"/>
    <w:rsid w:val="4AF952F5"/>
    <w:rsid w:val="4B27F475"/>
    <w:rsid w:val="4B9129BB"/>
    <w:rsid w:val="4C6887C7"/>
    <w:rsid w:val="4CE40009"/>
    <w:rsid w:val="4DC09E70"/>
    <w:rsid w:val="500AAF74"/>
    <w:rsid w:val="5085B6A0"/>
    <w:rsid w:val="50E68686"/>
    <w:rsid w:val="51B449FE"/>
    <w:rsid w:val="51BC3818"/>
    <w:rsid w:val="51CB40FB"/>
    <w:rsid w:val="51D39557"/>
    <w:rsid w:val="5244AB61"/>
    <w:rsid w:val="52B0F05C"/>
    <w:rsid w:val="53EF6249"/>
    <w:rsid w:val="544C391C"/>
    <w:rsid w:val="54C1878C"/>
    <w:rsid w:val="54F91F95"/>
    <w:rsid w:val="556C8CF3"/>
    <w:rsid w:val="5700555B"/>
    <w:rsid w:val="5722A149"/>
    <w:rsid w:val="57492D5A"/>
    <w:rsid w:val="57841105"/>
    <w:rsid w:val="581B9DFC"/>
    <w:rsid w:val="583CF04D"/>
    <w:rsid w:val="596741AA"/>
    <w:rsid w:val="5AF6E6D5"/>
    <w:rsid w:val="5B008EA5"/>
    <w:rsid w:val="5C1C9E7D"/>
    <w:rsid w:val="5C602A0E"/>
    <w:rsid w:val="60846596"/>
    <w:rsid w:val="60A72599"/>
    <w:rsid w:val="61C5355D"/>
    <w:rsid w:val="639404F9"/>
    <w:rsid w:val="63DCB5FC"/>
    <w:rsid w:val="6400798B"/>
    <w:rsid w:val="64764AF1"/>
    <w:rsid w:val="65DCA920"/>
    <w:rsid w:val="6627E997"/>
    <w:rsid w:val="66AAAB22"/>
    <w:rsid w:val="66C8EDC5"/>
    <w:rsid w:val="66D732F9"/>
    <w:rsid w:val="66DA981A"/>
    <w:rsid w:val="67D7B685"/>
    <w:rsid w:val="69B46738"/>
    <w:rsid w:val="6D07DC14"/>
    <w:rsid w:val="6F27B7CB"/>
    <w:rsid w:val="70266CFA"/>
    <w:rsid w:val="7033865A"/>
    <w:rsid w:val="711F5BC7"/>
    <w:rsid w:val="71622A48"/>
    <w:rsid w:val="7272D3E0"/>
    <w:rsid w:val="72CB7578"/>
    <w:rsid w:val="73E4B7F9"/>
    <w:rsid w:val="752642D6"/>
    <w:rsid w:val="753984A5"/>
    <w:rsid w:val="758FEA7C"/>
    <w:rsid w:val="768795FA"/>
    <w:rsid w:val="769370BF"/>
    <w:rsid w:val="76BDB780"/>
    <w:rsid w:val="77789C1C"/>
    <w:rsid w:val="77B666D6"/>
    <w:rsid w:val="78712567"/>
    <w:rsid w:val="79597FE9"/>
    <w:rsid w:val="797BE4EC"/>
    <w:rsid w:val="7A65A8FF"/>
    <w:rsid w:val="7AC63E0D"/>
    <w:rsid w:val="7D2252B2"/>
    <w:rsid w:val="7D4DE3DB"/>
    <w:rsid w:val="7D6C73A5"/>
    <w:rsid w:val="7DB5CD68"/>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F9595ECE-D452-440F-84E9-7FDD4B2016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23</revision>
  <lastPrinted>2015-05-22T18:33:00.0000000Z</lastPrinted>
  <dcterms:created xsi:type="dcterms:W3CDTF">2022-09-08T17:52:00.0000000Z</dcterms:created>
  <dcterms:modified xsi:type="dcterms:W3CDTF">2022-09-13T12:30:09.9883050Z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